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3F6F61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 xml:space="preserve">Kraków, </w:t>
      </w:r>
      <w:r w:rsidR="00DE609F">
        <w:rPr>
          <w:rFonts w:ascii="Times New Roman" w:hAnsi="Times New Roman"/>
          <w:b/>
        </w:rPr>
        <w:t>18</w:t>
      </w:r>
      <w:r w:rsidR="00C76120" w:rsidRPr="003F6F61">
        <w:rPr>
          <w:rFonts w:ascii="Times New Roman" w:hAnsi="Times New Roman"/>
          <w:b/>
        </w:rPr>
        <w:t xml:space="preserve"> </w:t>
      </w:r>
      <w:r w:rsidR="00DE609F">
        <w:rPr>
          <w:rFonts w:ascii="Times New Roman" w:hAnsi="Times New Roman"/>
          <w:b/>
        </w:rPr>
        <w:t>marca</w:t>
      </w:r>
      <w:r w:rsidR="00F90E48" w:rsidRPr="003F6F61">
        <w:rPr>
          <w:rFonts w:ascii="Times New Roman" w:hAnsi="Times New Roman"/>
          <w:b/>
        </w:rPr>
        <w:t xml:space="preserve"> </w:t>
      </w:r>
      <w:r w:rsidRPr="003F6F61">
        <w:rPr>
          <w:rFonts w:ascii="Times New Roman" w:hAnsi="Times New Roman"/>
          <w:b/>
        </w:rPr>
        <w:t>202</w:t>
      </w:r>
      <w:r w:rsidR="00C7245C" w:rsidRPr="003F6F61">
        <w:rPr>
          <w:rFonts w:ascii="Times New Roman" w:hAnsi="Times New Roman"/>
          <w:b/>
        </w:rPr>
        <w:t>5</w:t>
      </w:r>
      <w:r w:rsidRPr="003F6F61">
        <w:rPr>
          <w:rFonts w:ascii="Times New Roman" w:hAnsi="Times New Roman"/>
          <w:b/>
        </w:rPr>
        <w:t xml:space="preserve"> roku.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 xml:space="preserve">ZAPYTANIE OFERTOWE </w:t>
      </w:r>
    </w:p>
    <w:p w:rsidR="00E80771" w:rsidRPr="003F6F61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 xml:space="preserve">Dotyczy: </w:t>
      </w:r>
      <w:r w:rsidR="00051DA5" w:rsidRPr="003F6F61">
        <w:rPr>
          <w:rFonts w:ascii="Times New Roman" w:hAnsi="Times New Roman"/>
          <w:b/>
        </w:rPr>
        <w:t>Dost</w:t>
      </w:r>
      <w:r w:rsidR="00264E1E" w:rsidRPr="003F6F61">
        <w:rPr>
          <w:rFonts w:ascii="Times New Roman" w:hAnsi="Times New Roman"/>
          <w:b/>
        </w:rPr>
        <w:t xml:space="preserve">awa </w:t>
      </w:r>
      <w:r w:rsidR="003F6F61" w:rsidRPr="003F6F61">
        <w:rPr>
          <w:rFonts w:ascii="Times New Roman" w:hAnsi="Times New Roman"/>
          <w:b/>
        </w:rPr>
        <w:t>i u</w:t>
      </w:r>
      <w:r w:rsidR="00DE609F">
        <w:rPr>
          <w:rFonts w:ascii="Times New Roman" w:hAnsi="Times New Roman"/>
          <w:b/>
        </w:rPr>
        <w:t>ruchomienie 2</w:t>
      </w:r>
      <w:r w:rsidR="00B029EF">
        <w:rPr>
          <w:rFonts w:ascii="Times New Roman" w:hAnsi="Times New Roman"/>
          <w:b/>
        </w:rPr>
        <w:t xml:space="preserve"> szt. lamp do fototerapii</w:t>
      </w:r>
      <w:r w:rsidR="00874A46">
        <w:rPr>
          <w:rFonts w:ascii="Times New Roman" w:hAnsi="Times New Roman"/>
          <w:b/>
        </w:rPr>
        <w:t xml:space="preserve"> dla noworodków</w:t>
      </w:r>
      <w:r w:rsidR="00E94BF9">
        <w:rPr>
          <w:rFonts w:ascii="Times New Roman" w:hAnsi="Times New Roman"/>
          <w:b/>
        </w:rPr>
        <w:t xml:space="preserve"> typ 2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 xml:space="preserve">Zamawiający: </w:t>
      </w:r>
      <w:r w:rsidRPr="003F6F61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3F6F61">
        <w:rPr>
          <w:rFonts w:ascii="Times New Roman" w:hAnsi="Times New Roman"/>
          <w:color w:val="454545"/>
        </w:rPr>
        <w:br/>
      </w:r>
      <w:r w:rsidRPr="003F6F61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3F6F61">
        <w:rPr>
          <w:rFonts w:ascii="Times New Roman" w:hAnsi="Times New Roman"/>
          <w:color w:val="454545"/>
        </w:rPr>
        <w:br/>
      </w:r>
      <w:r w:rsidRPr="003F6F61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3F6F61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Wymagane  parametry</w:t>
      </w:r>
      <w:r w:rsidR="00E80771" w:rsidRPr="003F6F61">
        <w:rPr>
          <w:rFonts w:ascii="Times New Roman" w:hAnsi="Times New Roman"/>
          <w:b/>
        </w:rPr>
        <w:t>:</w:t>
      </w:r>
      <w:r w:rsidRPr="003F6F61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709"/>
        <w:gridCol w:w="850"/>
        <w:gridCol w:w="1616"/>
        <w:gridCol w:w="1928"/>
      </w:tblGrid>
      <w:tr w:rsidR="00051DA5" w:rsidRPr="003F6F61" w:rsidTr="00F54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3F6F61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3F6F61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3F6F61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3F6F61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3F6F61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3F6F61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3F6F61" w:rsidTr="00B029EF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3F6F61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3F6F61" w:rsidRDefault="00051DA5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3F6F61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3F6F61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3F6F61" w:rsidRPr="003F6F61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(model, producent rok produkcji)</w:t>
            </w:r>
          </w:p>
        </w:tc>
      </w:tr>
      <w:tr w:rsidR="00B029EF" w:rsidRPr="003F6F61" w:rsidTr="00B029EF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EF" w:rsidRPr="00707373" w:rsidRDefault="00707373" w:rsidP="0070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07373">
              <w:rPr>
                <w:rFonts w:ascii="Times New Roman" w:eastAsia="Times New Roman" w:hAnsi="Times New Roman"/>
                <w:color w:val="000000"/>
              </w:rPr>
              <w:t>System do fototerapii światłem LED przeznaczony do leczenia hiperbilirubinemii u noworodków. Lampę można wykorzystywać do leczenia noworodków                      w kołysce, inkubatorze, otwartym łóżeczku lub ogrzewaczu.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B029EF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A572E2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Urządzenie wyposażone w sondę natężenia promieniowania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A572E2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Sprzęt wyposażony w zimne niebieskie źródło światła LED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D802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Regulacja poziomu natężenia promieniowania na powierzchnię skóry pacjenta 12-63μW/cm2/</w:t>
            </w:r>
            <w:proofErr w:type="spellStart"/>
            <w:r w:rsidRPr="00707373">
              <w:rPr>
                <w:rFonts w:ascii="Times New Roman" w:hAnsi="Times New Roman"/>
              </w:rPr>
              <w:t>nm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D802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Pięciostopniowa regulacja natężenia promieniowania od 20% ~ 100%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401DC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Źródło ś</w:t>
            </w:r>
            <w:r w:rsidRPr="00707373">
              <w:rPr>
                <w:rFonts w:ascii="Times New Roman" w:hAnsi="Times New Roman"/>
              </w:rPr>
              <w:t>wiatła:</w:t>
            </w:r>
            <w:r>
              <w:rPr>
                <w:rFonts w:ascii="Times New Roman" w:hAnsi="Times New Roman"/>
              </w:rPr>
              <w:t xml:space="preserve"> </w:t>
            </w:r>
            <w:r w:rsidRPr="00707373">
              <w:rPr>
                <w:rFonts w:ascii="Times New Roman" w:hAnsi="Times New Roman"/>
              </w:rPr>
              <w:t>diody LED, długość fali widma wynosi 430-490nm.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D80267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Żywotność diod LED</w:t>
            </w:r>
            <w:r>
              <w:rPr>
                <w:rFonts w:ascii="Times New Roman" w:hAnsi="Times New Roman"/>
              </w:rPr>
              <w:t xml:space="preserve"> min.</w:t>
            </w:r>
            <w:r w:rsidRPr="00707373">
              <w:rPr>
                <w:rFonts w:ascii="Times New Roman" w:hAnsi="Times New Roman"/>
              </w:rPr>
              <w:t xml:space="preserve"> 50 000 godzin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0E150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Obszar efektywnego naświetlania od 30cm ×16cm (w odległości  od 35 cm)</w:t>
            </w:r>
            <w:r>
              <w:rPr>
                <w:rFonts w:ascii="Times New Roman" w:hAnsi="Times New Roman"/>
              </w:rPr>
              <w:t xml:space="preserve"> </w:t>
            </w:r>
            <w:r w:rsidRPr="00707373">
              <w:rPr>
                <w:rFonts w:ascii="Times New Roman" w:hAnsi="Times New Roman"/>
              </w:rPr>
              <w:t>do 4</w:t>
            </w:r>
            <w:r>
              <w:rPr>
                <w:rFonts w:ascii="Times New Roman" w:hAnsi="Times New Roman"/>
              </w:rPr>
              <w:t>0cm ×24cm (</w:t>
            </w:r>
            <w:r w:rsidRPr="00707373">
              <w:rPr>
                <w:rFonts w:ascii="Times New Roman" w:hAnsi="Times New Roman"/>
              </w:rPr>
              <w:t>w odległości  od 45 cm)40x24cm (w odległości od 60 cm)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0E150D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 xml:space="preserve">Widmowe natężenie promieniowania w odległości 35 cm , 3,8 </w:t>
            </w:r>
            <w:proofErr w:type="spellStart"/>
            <w:r w:rsidRPr="00707373">
              <w:rPr>
                <w:rFonts w:ascii="Times New Roman" w:hAnsi="Times New Roman"/>
              </w:rPr>
              <w:t>Mw</w:t>
            </w:r>
            <w:proofErr w:type="spellEnd"/>
            <w:r w:rsidRPr="00707373">
              <w:rPr>
                <w:rFonts w:ascii="Times New Roman" w:hAnsi="Times New Roman"/>
              </w:rPr>
              <w:t>/cm² (63+/-25%µw/cm²/</w:t>
            </w:r>
            <w:proofErr w:type="spellStart"/>
            <w:r w:rsidRPr="00707373">
              <w:rPr>
                <w:rFonts w:ascii="Times New Roman" w:hAnsi="Times New Roman"/>
              </w:rPr>
              <w:t>nm</w:t>
            </w:r>
            <w:proofErr w:type="spellEnd"/>
            <w:r w:rsidRPr="00707373">
              <w:rPr>
                <w:rFonts w:ascii="Times New Roman" w:hAnsi="Times New Roman"/>
              </w:rPr>
              <w:t>) , (+/- 25%)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 xml:space="preserve">Kolorowy wyświetlacz z aktywną matrycą (regulowana jasność ekranu)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4</w:t>
            </w:r>
            <w:r w:rsidRPr="00707373">
              <w:rPr>
                <w:rFonts w:ascii="Times New Roman" w:hAnsi="Times New Roman"/>
              </w:rPr>
              <w:t>-calowy ekran dotykowy z podświetleniem LED i przyciskami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A517B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Jednolity rozkład natężenia promieniowania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D94AB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Jednostka głó</w:t>
            </w:r>
            <w:r w:rsidRPr="00707373">
              <w:rPr>
                <w:rFonts w:ascii="Times New Roman" w:hAnsi="Times New Roman"/>
              </w:rPr>
              <w:t xml:space="preserve">wna wyposażona w cztery przyssawki oraz kamerę z funkcją wyświetlania w czasie rzeczywistym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D94AB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Tryb zegara pomiar i odliczanie czasu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D94AB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W zestawie regulowany statyw z uchwytem o max wys</w:t>
            </w:r>
            <w:r>
              <w:rPr>
                <w:rFonts w:ascii="Times New Roman" w:hAnsi="Times New Roman"/>
              </w:rPr>
              <w:t>.</w:t>
            </w:r>
            <w:r w:rsidRPr="00707373">
              <w:rPr>
                <w:rFonts w:ascii="Times New Roman" w:hAnsi="Times New Roman"/>
              </w:rPr>
              <w:t xml:space="preserve"> 165cm oraz regulowanym wysięgnikiem o dł</w:t>
            </w:r>
            <w:r>
              <w:rPr>
                <w:rFonts w:ascii="Times New Roman" w:hAnsi="Times New Roman"/>
              </w:rPr>
              <w:t>. 39 cm z podstawą jezdną wyposażoną</w:t>
            </w:r>
            <w:r w:rsidRPr="00707373">
              <w:rPr>
                <w:rFonts w:ascii="Times New Roman" w:hAnsi="Times New Roman"/>
              </w:rPr>
              <w:t xml:space="preserve"> w cztery koła,</w:t>
            </w:r>
            <w:r>
              <w:rPr>
                <w:rFonts w:ascii="Times New Roman" w:hAnsi="Times New Roman"/>
              </w:rPr>
              <w:t xml:space="preserve"> </w:t>
            </w:r>
            <w:r w:rsidRPr="00707373">
              <w:rPr>
                <w:rFonts w:ascii="Times New Roman" w:hAnsi="Times New Roman"/>
              </w:rPr>
              <w:t>plat</w:t>
            </w:r>
            <w:r>
              <w:rPr>
                <w:rFonts w:ascii="Times New Roman" w:hAnsi="Times New Roman"/>
              </w:rPr>
              <w:t>f</w:t>
            </w:r>
            <w:r w:rsidRPr="00707373">
              <w:rPr>
                <w:rFonts w:ascii="Times New Roman" w:hAnsi="Times New Roman"/>
              </w:rPr>
              <w:t>orma wózka 47x43cm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B029EF" w:rsidRPr="003F6F61" w:rsidTr="00AE0648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029EF" w:rsidRPr="003F6F61" w:rsidRDefault="00B029EF" w:rsidP="008C6EA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9EF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Waga jednostki głównej max 3 kg, wymiary (dł. Szer. wys.) 46 cm x 21,7 cm x  9,8 cm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F" w:rsidRPr="003F6F61" w:rsidRDefault="00B029EF" w:rsidP="008C6EA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713A9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Napięcie zasilania 230V 50Hz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713A9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>Przewód zasilający o dł. 3 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713A9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 w:rsidRPr="00707373">
              <w:rPr>
                <w:rFonts w:ascii="Times New Roman" w:hAnsi="Times New Roman"/>
              </w:rPr>
              <w:t xml:space="preserve">Funkcja specjalna port USB/aktualizacja oprogramowania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07373" w:rsidRPr="003F6F61" w:rsidTr="00713A9B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7373" w:rsidRPr="003F6F61" w:rsidRDefault="00707373" w:rsidP="0070737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373" w:rsidRPr="00707373" w:rsidRDefault="00707373" w:rsidP="007073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Konstrukcja </w:t>
            </w:r>
            <w:proofErr w:type="spellStart"/>
            <w:r>
              <w:rPr>
                <w:rFonts w:ascii="Times New Roman" w:hAnsi="Times New Roman"/>
              </w:rPr>
              <w:t>bezwentylatorowa</w:t>
            </w:r>
            <w:proofErr w:type="spellEnd"/>
            <w:r>
              <w:rPr>
                <w:rFonts w:ascii="Times New Roman" w:hAnsi="Times New Roman"/>
              </w:rPr>
              <w:t>, hałas w paśmie akustycznym max. 22</w:t>
            </w:r>
            <w:r w:rsidRPr="00707373">
              <w:rPr>
                <w:rFonts w:ascii="Times New Roman" w:hAnsi="Times New Roman"/>
              </w:rPr>
              <w:t>dB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3" w:rsidRPr="003F6F61" w:rsidRDefault="00707373" w:rsidP="00707373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F6F6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3F6F61" w:rsidRDefault="00E94BF9" w:rsidP="00DD2F9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Dostawa</w:t>
            </w:r>
            <w:r w:rsidR="00DE609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i uruchomienie 2 </w:t>
            </w:r>
            <w:r w:rsidR="0030398E" w:rsidRPr="0030398E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szt. lamp do fototerapii</w:t>
            </w:r>
            <w:r w:rsidR="00874A4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dla noworodków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typ 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DE609F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DA5" w:rsidRPr="003F6F61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3F6F61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B029EF" w:rsidRDefault="00895038" w:rsidP="00051DA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bookmarkStart w:id="0" w:name="_GoBack"/>
            <w:r w:rsidRPr="00065BC4"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="00065BC4" w:rsidRPr="00065BC4">
              <w:rPr>
                <w:rFonts w:ascii="Times New Roman" w:hAnsi="Times New Roman"/>
                <w:sz w:val="18"/>
                <w:szCs w:val="18"/>
              </w:rPr>
              <w:t>24</w:t>
            </w:r>
            <w:r w:rsidR="003F6F61" w:rsidRPr="00065BC4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  <w:r w:rsidR="00051DA5" w:rsidRPr="00065BC4">
              <w:rPr>
                <w:rFonts w:ascii="Times New Roman" w:hAnsi="Times New Roman"/>
                <w:sz w:val="18"/>
                <w:szCs w:val="18"/>
              </w:rPr>
              <w:t>):</w:t>
            </w:r>
            <w:bookmarkEnd w:id="0"/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F9289C">
              <w:rPr>
                <w:rFonts w:ascii="Times New Roman" w:hAnsi="Times New Roman"/>
                <w:sz w:val="18"/>
                <w:szCs w:val="18"/>
              </w:rPr>
              <w:t xml:space="preserve"> w tym  pomiar natężenia światła </w:t>
            </w:r>
            <w:r w:rsidR="00135059" w:rsidRPr="003F6F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4299" w:rsidRPr="003F6F61">
              <w:rPr>
                <w:rFonts w:ascii="Times New Roman" w:hAnsi="Times New Roman"/>
                <w:sz w:val="18"/>
                <w:szCs w:val="18"/>
              </w:rPr>
              <w:t>(</w:t>
            </w:r>
            <w:r w:rsidRPr="003F6F61">
              <w:rPr>
                <w:rFonts w:ascii="Times New Roman" w:hAnsi="Times New Roman"/>
                <w:sz w:val="18"/>
                <w:szCs w:val="18"/>
              </w:rPr>
              <w:t>jeśli dotyczy</w:t>
            </w:r>
            <w:r w:rsidR="00846C28" w:rsidRPr="003F6F61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3F6F61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F6F61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3F6F61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3F6F61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3F6F61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3F6F61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</w:rPr>
        <w:lastRenderedPageBreak/>
        <w:t>Oferta powinna zawierać</w:t>
      </w:r>
      <w:r w:rsidR="008A02E1" w:rsidRPr="003F6F61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30398E">
        <w:rPr>
          <w:rFonts w:ascii="Times New Roman" w:hAnsi="Times New Roman"/>
        </w:rPr>
        <w:t xml:space="preserve">okresem gwarancji </w:t>
      </w:r>
      <w:r w:rsidR="00C6658C">
        <w:rPr>
          <w:rFonts w:ascii="Times New Roman" w:hAnsi="Times New Roman"/>
        </w:rPr>
        <w:t>(min. 36</w:t>
      </w:r>
      <w:r w:rsidR="00051DA5" w:rsidRPr="00C6658C">
        <w:rPr>
          <w:rFonts w:ascii="Times New Roman" w:hAnsi="Times New Roman"/>
        </w:rPr>
        <w:t xml:space="preserve"> miesi</w:t>
      </w:r>
      <w:r w:rsidR="009505C9" w:rsidRPr="00C6658C">
        <w:rPr>
          <w:rFonts w:ascii="Times New Roman" w:hAnsi="Times New Roman"/>
        </w:rPr>
        <w:t>ęcy)</w:t>
      </w:r>
      <w:r w:rsidR="008A02E1" w:rsidRPr="00C6658C">
        <w:rPr>
          <w:rFonts w:ascii="Times New Roman" w:hAnsi="Times New Roman"/>
        </w:rPr>
        <w:t xml:space="preserve"> </w:t>
      </w:r>
      <w:r w:rsidR="008A02E1" w:rsidRPr="003F6F61">
        <w:rPr>
          <w:rFonts w:ascii="Times New Roman" w:hAnsi="Times New Roman"/>
        </w:rPr>
        <w:t>i czasem dostawy  należy kierować na adres Działu Aparatury mailem pzurowski@su.krakow.pl)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Termin realizacji</w:t>
      </w:r>
      <w:r w:rsidRPr="003F6F61">
        <w:rPr>
          <w:rFonts w:ascii="Times New Roman" w:hAnsi="Times New Roman"/>
        </w:rPr>
        <w:t xml:space="preserve">:  </w:t>
      </w:r>
    </w:p>
    <w:p w:rsidR="00E80771" w:rsidRPr="003F6F61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Gwarancja</w:t>
      </w:r>
      <w:r w:rsidR="00002665" w:rsidRPr="003F6F61">
        <w:rPr>
          <w:rFonts w:ascii="Times New Roman" w:hAnsi="Times New Roman"/>
          <w:b/>
        </w:rPr>
        <w:t>:</w:t>
      </w:r>
      <w:r w:rsidRPr="003F6F61">
        <w:rPr>
          <w:rFonts w:ascii="Times New Roman" w:hAnsi="Times New Roman"/>
          <w:b/>
        </w:rPr>
        <w:t xml:space="preserve"> 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Ważność oferty:</w:t>
      </w:r>
      <w:r w:rsidR="00051DA5" w:rsidRPr="003F6F61">
        <w:rPr>
          <w:rFonts w:ascii="Times New Roman" w:hAnsi="Times New Roman"/>
        </w:rPr>
        <w:t xml:space="preserve"> 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Preferowany termin płatności:</w:t>
      </w:r>
      <w:r w:rsidR="00004430" w:rsidRPr="003F6F61">
        <w:rPr>
          <w:rFonts w:ascii="Times New Roman" w:hAnsi="Times New Roman"/>
        </w:rPr>
        <w:t xml:space="preserve"> 60 dni, po dostarczeniu faktury</w:t>
      </w:r>
    </w:p>
    <w:p w:rsidR="00E80771" w:rsidRPr="003F6F61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3F6F61">
        <w:rPr>
          <w:rFonts w:ascii="Times New Roman" w:hAnsi="Times New Roman"/>
          <w:b/>
        </w:rPr>
        <w:t>Termin składania oferty:</w:t>
      </w:r>
      <w:r w:rsidR="0030752F" w:rsidRPr="003F6F61">
        <w:rPr>
          <w:rFonts w:ascii="Times New Roman" w:hAnsi="Times New Roman"/>
        </w:rPr>
        <w:t xml:space="preserve"> </w:t>
      </w:r>
      <w:r w:rsidR="00004430" w:rsidRPr="003F6F61">
        <w:rPr>
          <w:rFonts w:ascii="Times New Roman" w:hAnsi="Times New Roman"/>
        </w:rPr>
        <w:t xml:space="preserve">do </w:t>
      </w:r>
      <w:r w:rsidR="00DE609F">
        <w:rPr>
          <w:rFonts w:ascii="Times New Roman" w:hAnsi="Times New Roman"/>
        </w:rPr>
        <w:t>21</w:t>
      </w:r>
      <w:r w:rsidR="007F7602" w:rsidRPr="003F6F61">
        <w:rPr>
          <w:rFonts w:ascii="Times New Roman" w:hAnsi="Times New Roman"/>
        </w:rPr>
        <w:t>.</w:t>
      </w:r>
      <w:r w:rsidR="00DE609F">
        <w:rPr>
          <w:rFonts w:ascii="Times New Roman" w:hAnsi="Times New Roman"/>
        </w:rPr>
        <w:t>03</w:t>
      </w:r>
      <w:r w:rsidR="0030398E">
        <w:rPr>
          <w:rFonts w:ascii="Times New Roman" w:hAnsi="Times New Roman"/>
        </w:rPr>
        <w:t>.25 godz. 14</w:t>
      </w:r>
    </w:p>
    <w:p w:rsidR="00871B27" w:rsidRPr="003F6F61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3F6F61">
        <w:rPr>
          <w:rFonts w:ascii="Times New Roman" w:hAnsi="Times New Roman"/>
          <w:b/>
        </w:rPr>
        <w:t>Ofertę należy przesłać w wyznaczonym terminie</w:t>
      </w:r>
      <w:r w:rsidR="008A02E1" w:rsidRPr="003F6F61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3F6F61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3F6F61">
        <w:rPr>
          <w:rFonts w:ascii="Times New Roman" w:hAnsi="Times New Roman"/>
          <w:b/>
        </w:rPr>
        <w:t>. Osoba do kontaktu: Paweł Żurowski tel. 012/424-78-93</w:t>
      </w:r>
    </w:p>
    <w:sectPr w:rsidR="00871B27" w:rsidRPr="003F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65BC4"/>
    <w:rsid w:val="00071247"/>
    <w:rsid w:val="000768FD"/>
    <w:rsid w:val="00135059"/>
    <w:rsid w:val="001B1404"/>
    <w:rsid w:val="00264E1E"/>
    <w:rsid w:val="00275C47"/>
    <w:rsid w:val="002B47D0"/>
    <w:rsid w:val="0030398E"/>
    <w:rsid w:val="0030752F"/>
    <w:rsid w:val="003336E0"/>
    <w:rsid w:val="00375F74"/>
    <w:rsid w:val="00396492"/>
    <w:rsid w:val="003C4E8C"/>
    <w:rsid w:val="003F6F61"/>
    <w:rsid w:val="00450170"/>
    <w:rsid w:val="00490DFA"/>
    <w:rsid w:val="004B064D"/>
    <w:rsid w:val="004D2809"/>
    <w:rsid w:val="004E141C"/>
    <w:rsid w:val="005319E3"/>
    <w:rsid w:val="00537438"/>
    <w:rsid w:val="005515FE"/>
    <w:rsid w:val="00570B5D"/>
    <w:rsid w:val="005D5C86"/>
    <w:rsid w:val="006A5FC2"/>
    <w:rsid w:val="006B3B5D"/>
    <w:rsid w:val="006E1938"/>
    <w:rsid w:val="006F4E21"/>
    <w:rsid w:val="006F5BAD"/>
    <w:rsid w:val="00707373"/>
    <w:rsid w:val="007306A6"/>
    <w:rsid w:val="007B065B"/>
    <w:rsid w:val="007B54DC"/>
    <w:rsid w:val="007D29F2"/>
    <w:rsid w:val="007D3E0B"/>
    <w:rsid w:val="007F7602"/>
    <w:rsid w:val="00804CDB"/>
    <w:rsid w:val="00821778"/>
    <w:rsid w:val="00832AA0"/>
    <w:rsid w:val="00846C28"/>
    <w:rsid w:val="00871B1C"/>
    <w:rsid w:val="00871B27"/>
    <w:rsid w:val="00874A46"/>
    <w:rsid w:val="00893DAA"/>
    <w:rsid w:val="00895038"/>
    <w:rsid w:val="0089731E"/>
    <w:rsid w:val="008A02E1"/>
    <w:rsid w:val="008C3135"/>
    <w:rsid w:val="008C6EA3"/>
    <w:rsid w:val="009505C9"/>
    <w:rsid w:val="009544F4"/>
    <w:rsid w:val="00A364A6"/>
    <w:rsid w:val="00AC409B"/>
    <w:rsid w:val="00B029EF"/>
    <w:rsid w:val="00B222F5"/>
    <w:rsid w:val="00B70394"/>
    <w:rsid w:val="00B84F08"/>
    <w:rsid w:val="00B91589"/>
    <w:rsid w:val="00BC0ADA"/>
    <w:rsid w:val="00C07FA2"/>
    <w:rsid w:val="00C55DE8"/>
    <w:rsid w:val="00C6658C"/>
    <w:rsid w:val="00C7245C"/>
    <w:rsid w:val="00C76120"/>
    <w:rsid w:val="00CA64BC"/>
    <w:rsid w:val="00D75874"/>
    <w:rsid w:val="00D9152A"/>
    <w:rsid w:val="00DB4FAA"/>
    <w:rsid w:val="00DD2F90"/>
    <w:rsid w:val="00DD62D8"/>
    <w:rsid w:val="00DE609F"/>
    <w:rsid w:val="00DE60AD"/>
    <w:rsid w:val="00E22BD4"/>
    <w:rsid w:val="00E80771"/>
    <w:rsid w:val="00E945C3"/>
    <w:rsid w:val="00E94BF9"/>
    <w:rsid w:val="00EF578D"/>
    <w:rsid w:val="00F00AE8"/>
    <w:rsid w:val="00F50749"/>
    <w:rsid w:val="00F54299"/>
    <w:rsid w:val="00F83915"/>
    <w:rsid w:val="00F90E48"/>
    <w:rsid w:val="00F9289C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E76D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  <w:style w:type="paragraph" w:customStyle="1" w:styleId="Emphasis1">
    <w:name w:val="Emphasis 1"/>
    <w:basedOn w:val="Normalny"/>
    <w:qFormat/>
    <w:rsid w:val="008C6EA3"/>
    <w:pPr>
      <w:widowControl w:val="0"/>
      <w:spacing w:after="0" w:line="240" w:lineRule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4</cp:revision>
  <dcterms:created xsi:type="dcterms:W3CDTF">2025-03-18T11:01:00Z</dcterms:created>
  <dcterms:modified xsi:type="dcterms:W3CDTF">2025-03-18T11:43:00Z</dcterms:modified>
</cp:coreProperties>
</file>