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B0" w:rsidRPr="00131AB0" w:rsidRDefault="00131AB0" w:rsidP="00131AB0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Kraków, dnia </w:t>
      </w:r>
      <w:r w:rsidR="00D8673B">
        <w:rPr>
          <w:rFonts w:ascii="Garamond" w:eastAsia="Times New Roman" w:hAnsi="Garamond" w:cs="Times New Roman"/>
          <w:lang w:eastAsia="pl-PL"/>
        </w:rPr>
        <w:t>25</w:t>
      </w:r>
      <w:bookmarkStart w:id="0" w:name="_GoBack"/>
      <w:bookmarkEnd w:id="0"/>
      <w:r w:rsidR="007551E3">
        <w:rPr>
          <w:rFonts w:ascii="Garamond" w:eastAsia="Times New Roman" w:hAnsi="Garamond" w:cs="Times New Roman"/>
          <w:lang w:eastAsia="pl-PL"/>
        </w:rPr>
        <w:t>.06.2020</w:t>
      </w:r>
      <w:r w:rsidRPr="00131AB0">
        <w:rPr>
          <w:rFonts w:ascii="Garamond" w:eastAsia="Times New Roman" w:hAnsi="Garamond" w:cs="Times New Roman"/>
          <w:lang w:eastAsia="pl-PL"/>
        </w:rPr>
        <w:t xml:space="preserve"> r.</w:t>
      </w:r>
    </w:p>
    <w:p w:rsidR="00131AB0" w:rsidRPr="00131AB0" w:rsidRDefault="007551E3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Numer sprawy: DFP.271.61.2020</w:t>
      </w:r>
      <w:r w:rsidR="00131AB0" w:rsidRPr="00131AB0">
        <w:rPr>
          <w:rFonts w:ascii="Garamond" w:eastAsia="Times New Roman" w:hAnsi="Garamond" w:cs="Times New Roman"/>
          <w:lang w:eastAsia="pl-PL"/>
        </w:rPr>
        <w:t>.LS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F101D" w:rsidRPr="00131AB0" w:rsidRDefault="002F101D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31AB0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i/>
          <w:iCs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Na podstawie art. 92 ust. 1 i 2 ustawy Prawo zamówień publicznych przedstawiam informację o wyniku postępowania o udzielenie zamówienia publicznego na </w:t>
      </w:r>
      <w:r w:rsidR="007551E3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>c</w:t>
      </w:r>
      <w:r w:rsidR="007551E3" w:rsidRPr="007551E3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>ałoroczne utrzymanie w czystości terenów zewnętrznych należących do Szpitala Uniwersyteckiego w Krakowie oraz pielęgnacja terenów zielonych</w:t>
      </w:r>
      <w:r w:rsidRPr="00131AB0">
        <w:rPr>
          <w:rFonts w:ascii="Garamond" w:eastAsia="Times New Roman" w:hAnsi="Garamond" w:cs="Times New Roman"/>
          <w:bCs/>
          <w:iCs/>
          <w:color w:val="000000"/>
          <w:szCs w:val="24"/>
          <w:lang w:eastAsia="pl-PL"/>
        </w:rPr>
        <w:t>.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FF0000"/>
          <w:lang w:val="en-US" w:eastAsia="pl-PL"/>
        </w:rPr>
      </w:pPr>
      <w:r w:rsidRPr="00131AB0">
        <w:rPr>
          <w:rFonts w:ascii="Garamond" w:eastAsia="Times New Roman" w:hAnsi="Garamond" w:cs="Times New Roman"/>
          <w:lang w:val="en-US" w:eastAsia="pl-PL"/>
        </w:rPr>
        <w:t>1. 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Wybrano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następującą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ofertę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>:</w:t>
      </w:r>
    </w:p>
    <w:p w:rsidR="00131AB0" w:rsidRPr="00131AB0" w:rsidRDefault="00131AB0" w:rsidP="00131AB0">
      <w:pPr>
        <w:widowControl w:val="0"/>
        <w:tabs>
          <w:tab w:val="num" w:pos="180"/>
        </w:tabs>
        <w:spacing w:after="0" w:line="240" w:lineRule="auto"/>
        <w:ind w:left="180"/>
        <w:jc w:val="both"/>
        <w:rPr>
          <w:rFonts w:ascii="Garamond" w:eastAsia="Times New Roman" w:hAnsi="Garamond" w:cs="Times New Roman"/>
          <w:lang w:val="en-US" w:eastAsia="pl-PL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37"/>
        <w:gridCol w:w="1673"/>
      </w:tblGrid>
      <w:tr w:rsidR="00131AB0" w:rsidRPr="00131AB0" w:rsidTr="003B051A">
        <w:trPr>
          <w:cantSplit/>
          <w:trHeight w:val="4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Numer</w:t>
            </w:r>
            <w:proofErr w:type="spellEnd"/>
            <w:r w:rsidRPr="00131AB0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31AB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Cena</w:t>
            </w:r>
            <w:proofErr w:type="spellEnd"/>
          </w:p>
        </w:tc>
      </w:tr>
      <w:tr w:rsidR="00131AB0" w:rsidRPr="00131AB0" w:rsidTr="003B051A">
        <w:trPr>
          <w:cantSplit/>
          <w:trHeight w:val="56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0" w:rsidRPr="00131AB0" w:rsidRDefault="007551E3" w:rsidP="00131AB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  <w:lang w:val="en-US"/>
              </w:rPr>
              <w:t>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0" w:rsidRPr="00131AB0" w:rsidRDefault="007551E3" w:rsidP="00131AB0">
            <w:pPr>
              <w:widowControl w:val="0"/>
              <w:tabs>
                <w:tab w:val="left" w:pos="5442"/>
              </w:tabs>
              <w:spacing w:after="0" w:line="240" w:lineRule="auto"/>
              <w:rPr>
                <w:rFonts w:ascii="Garamond" w:eastAsia="Calibri" w:hAnsi="Garamond" w:cs="Times New Roman"/>
              </w:rPr>
            </w:pPr>
            <w:r w:rsidRPr="007551E3">
              <w:rPr>
                <w:rFonts w:ascii="Garamond" w:eastAsia="Calibri" w:hAnsi="Garamond" w:cs="Times New Roman"/>
              </w:rPr>
              <w:t>Przedsiębiorstwo Wielobranżowe „</w:t>
            </w:r>
            <w:proofErr w:type="spellStart"/>
            <w:r w:rsidRPr="007551E3">
              <w:rPr>
                <w:rFonts w:ascii="Garamond" w:eastAsia="Calibri" w:hAnsi="Garamond" w:cs="Times New Roman"/>
              </w:rPr>
              <w:t>Karpinex</w:t>
            </w:r>
            <w:proofErr w:type="spellEnd"/>
            <w:r w:rsidRPr="007551E3">
              <w:rPr>
                <w:rFonts w:ascii="Garamond" w:eastAsia="Calibri" w:hAnsi="Garamond" w:cs="Times New Roman"/>
              </w:rPr>
              <w:t>” Barbara Karpińska, Cedzyna, ul. Cedrowa 5, 25-900 Kielce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0" w:rsidRPr="00131AB0" w:rsidRDefault="007551E3" w:rsidP="00131AB0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 w:rsidRPr="007551E3">
              <w:rPr>
                <w:rFonts w:ascii="Garamond" w:eastAsia="Calibri" w:hAnsi="Garamond" w:cs="Times New Roman"/>
                <w:lang w:val="en-US"/>
              </w:rPr>
              <w:t xml:space="preserve">764 903,52 </w:t>
            </w:r>
            <w:proofErr w:type="spellStart"/>
            <w:r w:rsidRPr="007551E3">
              <w:rPr>
                <w:rFonts w:ascii="Garamond" w:eastAsia="Calibri" w:hAnsi="Garamond" w:cs="Times New Roman"/>
                <w:lang w:val="en-US"/>
              </w:rPr>
              <w:t>zł</w:t>
            </w:r>
            <w:proofErr w:type="spellEnd"/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Uzasadnienie wyboru oferty: </w:t>
      </w:r>
      <w:r w:rsidRPr="00131AB0">
        <w:rPr>
          <w:rFonts w:ascii="Garamond" w:eastAsia="Times New Roman" w:hAnsi="Garamond" w:cs="Times New Roman"/>
          <w:lang w:val="x-none" w:eastAsia="pl-PL"/>
        </w:rPr>
        <w:t>Zamawiający dokonał wyboru najkorzystniejsz</w:t>
      </w:r>
      <w:r w:rsidRPr="00131AB0">
        <w:rPr>
          <w:rFonts w:ascii="Garamond" w:eastAsia="Times New Roman" w:hAnsi="Garamond" w:cs="Times New Roman"/>
          <w:lang w:eastAsia="pl-PL"/>
        </w:rPr>
        <w:t>ej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ofert</w:t>
      </w:r>
      <w:r w:rsidRPr="00131AB0">
        <w:rPr>
          <w:rFonts w:ascii="Garamond" w:eastAsia="Times New Roman" w:hAnsi="Garamond" w:cs="Times New Roman"/>
          <w:lang w:eastAsia="pl-PL"/>
        </w:rPr>
        <w:t>y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na podstawie kryteri</w:t>
      </w:r>
      <w:r w:rsidRPr="00131AB0">
        <w:rPr>
          <w:rFonts w:ascii="Garamond" w:eastAsia="Times New Roman" w:hAnsi="Garamond" w:cs="Times New Roman"/>
          <w:lang w:eastAsia="pl-PL"/>
        </w:rPr>
        <w:t>ów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oceny ofert określon</w:t>
      </w:r>
      <w:r w:rsidRPr="00131AB0">
        <w:rPr>
          <w:rFonts w:ascii="Garamond" w:eastAsia="Times New Roman" w:hAnsi="Garamond" w:cs="Times New Roman"/>
          <w:lang w:eastAsia="pl-PL"/>
        </w:rPr>
        <w:t xml:space="preserve">ych 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w specyfikacji istotnych warunków zamówienia. </w:t>
      </w:r>
      <w:r w:rsidRPr="00131AB0">
        <w:rPr>
          <w:rFonts w:ascii="Garamond" w:eastAsia="Times New Roman" w:hAnsi="Garamond" w:cs="Times New Roman"/>
          <w:lang w:eastAsia="pl-PL"/>
        </w:rPr>
        <w:t>Wybrana o</w:t>
      </w:r>
      <w:proofErr w:type="spellStart"/>
      <w:r w:rsidRPr="00131AB0">
        <w:rPr>
          <w:rFonts w:ascii="Garamond" w:eastAsia="Times New Roman" w:hAnsi="Garamond" w:cs="Times New Roman"/>
          <w:lang w:val="x-none" w:eastAsia="pl-PL"/>
        </w:rPr>
        <w:t>fert</w:t>
      </w:r>
      <w:r w:rsidRPr="00131AB0">
        <w:rPr>
          <w:rFonts w:ascii="Garamond" w:eastAsia="Times New Roman" w:hAnsi="Garamond" w:cs="Times New Roman"/>
          <w:lang w:eastAsia="pl-PL"/>
        </w:rPr>
        <w:t>a</w:t>
      </w:r>
      <w:proofErr w:type="spellEnd"/>
      <w:r w:rsidRPr="00131AB0">
        <w:rPr>
          <w:rFonts w:ascii="Garamond" w:eastAsia="Times New Roman" w:hAnsi="Garamond" w:cs="Times New Roman"/>
          <w:lang w:eastAsia="pl-PL"/>
        </w:rPr>
        <w:t xml:space="preserve"> </w:t>
      </w:r>
      <w:r w:rsidRPr="00131AB0">
        <w:rPr>
          <w:rFonts w:ascii="Garamond" w:eastAsia="Times New Roman" w:hAnsi="Garamond" w:cs="Times New Roman"/>
          <w:lang w:val="x-none" w:eastAsia="pl-PL"/>
        </w:rPr>
        <w:t>otrzymał</w:t>
      </w:r>
      <w:r w:rsidRPr="00131AB0">
        <w:rPr>
          <w:rFonts w:ascii="Garamond" w:eastAsia="Times New Roman" w:hAnsi="Garamond" w:cs="Times New Roman"/>
          <w:lang w:eastAsia="pl-PL"/>
        </w:rPr>
        <w:t>a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</w:t>
      </w:r>
      <w:r w:rsidRPr="00131AB0">
        <w:rPr>
          <w:rFonts w:ascii="Garamond" w:eastAsia="Times New Roman" w:hAnsi="Garamond" w:cs="Times New Roman"/>
          <w:lang w:eastAsia="pl-PL"/>
        </w:rPr>
        <w:t xml:space="preserve">maksymalną </w:t>
      </w:r>
      <w:r w:rsidRPr="00131AB0">
        <w:rPr>
          <w:rFonts w:ascii="Garamond" w:eastAsia="Times New Roman" w:hAnsi="Garamond" w:cs="Times New Roman"/>
          <w:lang w:val="x-none" w:eastAsia="pl-PL"/>
        </w:rPr>
        <w:t>liczbę punktów.</w:t>
      </w:r>
    </w:p>
    <w:p w:rsidR="00131AB0" w:rsidRPr="00131AB0" w:rsidRDefault="00131AB0" w:rsidP="00131AB0">
      <w:pPr>
        <w:widowControl w:val="0"/>
        <w:tabs>
          <w:tab w:val="num" w:pos="18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7887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6663"/>
      </w:tblGrid>
      <w:tr w:rsidR="00131AB0" w:rsidRPr="00131AB0" w:rsidTr="003B051A">
        <w:trPr>
          <w:cantSplit/>
          <w:trHeight w:val="54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131AB0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31AB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</w:tr>
      <w:tr w:rsidR="007551E3" w:rsidRPr="00131AB0" w:rsidTr="003B051A">
        <w:trPr>
          <w:cantSplit/>
          <w:trHeight w:val="4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E3" w:rsidRPr="00131AB0" w:rsidRDefault="007551E3" w:rsidP="00131AB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131AB0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E3" w:rsidRPr="007551E3" w:rsidRDefault="007551E3" w:rsidP="006E36CE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7551E3">
              <w:rPr>
                <w:rFonts w:ascii="Garamond" w:eastAsia="Calibri" w:hAnsi="Garamond" w:cs="Times New Roman"/>
                <w:color w:val="000000"/>
              </w:rPr>
              <w:t>ADS Sp. z o.o. Sp. k., ul. Spacerowa 1, 32-088 Brzozówka</w:t>
            </w:r>
          </w:p>
        </w:tc>
      </w:tr>
      <w:tr w:rsidR="007551E3" w:rsidRPr="00131AB0" w:rsidTr="003B051A">
        <w:trPr>
          <w:cantSplit/>
          <w:trHeight w:val="4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E3" w:rsidRPr="00131AB0" w:rsidRDefault="007551E3" w:rsidP="00131AB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131AB0">
              <w:rPr>
                <w:rFonts w:ascii="Garamond" w:eastAsia="Calibri" w:hAnsi="Garamond" w:cs="Times New Roman"/>
                <w:lang w:val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E3" w:rsidRPr="007551E3" w:rsidRDefault="007551E3" w:rsidP="006E36CE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7551E3">
              <w:rPr>
                <w:rFonts w:ascii="Garamond" w:eastAsia="Calibri" w:hAnsi="Garamond" w:cs="Times New Roman"/>
                <w:color w:val="000000"/>
              </w:rPr>
              <w:t>Przedsiębiorstwo Wielobranżowe „</w:t>
            </w:r>
            <w:proofErr w:type="spellStart"/>
            <w:r w:rsidRPr="007551E3">
              <w:rPr>
                <w:rFonts w:ascii="Garamond" w:eastAsia="Calibri" w:hAnsi="Garamond" w:cs="Times New Roman"/>
                <w:color w:val="000000"/>
              </w:rPr>
              <w:t>Karpinex</w:t>
            </w:r>
            <w:proofErr w:type="spellEnd"/>
            <w:r w:rsidRPr="007551E3">
              <w:rPr>
                <w:rFonts w:ascii="Garamond" w:eastAsia="Calibri" w:hAnsi="Garamond" w:cs="Times New Roman"/>
                <w:color w:val="000000"/>
              </w:rPr>
              <w:t>” Barbara Karpińska, Cedzyna, ul. Cedrowa 5, 25-900 Kielce</w:t>
            </w:r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131AB0">
        <w:rPr>
          <w:rFonts w:ascii="Garamond" w:eastAsia="Times New Roman" w:hAnsi="Garamond" w:cs="Times New Roman"/>
          <w:color w:val="000000"/>
          <w:lang w:eastAsia="pl-PL"/>
        </w:rPr>
        <w:t xml:space="preserve">3. Streszczenie oceny i porównania złożonych ofert: 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1733"/>
        <w:gridCol w:w="1733"/>
        <w:gridCol w:w="1733"/>
        <w:gridCol w:w="1733"/>
        <w:gridCol w:w="778"/>
      </w:tblGrid>
      <w:tr w:rsidR="00131AB0" w:rsidRPr="00131AB0" w:rsidTr="003B051A">
        <w:trPr>
          <w:cantSplit/>
          <w:trHeight w:val="136"/>
          <w:jc w:val="center"/>
        </w:trPr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31AB0" w:rsidRPr="00131AB0" w:rsidRDefault="00131AB0" w:rsidP="00131AB0">
            <w:pPr>
              <w:widowControl w:val="0"/>
              <w:spacing w:after="0" w:line="240" w:lineRule="auto"/>
              <w:rPr>
                <w:rFonts w:ascii="Garamond" w:eastAsia="Arial Unicode MS" w:hAnsi="Garamond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Liczba punktów w kryterium cena (60%)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 xml:space="preserve">Liczba punktów w kryterium </w:t>
            </w:r>
            <w:r w:rsidR="007551E3">
              <w:rPr>
                <w:rFonts w:ascii="Garamond" w:eastAsia="Calibri" w:hAnsi="Garamond" w:cs="Times New Roman"/>
                <w:bCs/>
                <w:sz w:val="20"/>
                <w:szCs w:val="20"/>
              </w:rPr>
              <w:t>g</w:t>
            </w:r>
            <w:r w:rsidR="007551E3" w:rsidRPr="007551E3">
              <w:rPr>
                <w:rFonts w:ascii="Garamond" w:eastAsia="Calibri" w:hAnsi="Garamond" w:cs="Times New Roman"/>
                <w:bCs/>
                <w:sz w:val="20"/>
                <w:szCs w:val="20"/>
              </w:rPr>
              <w:t>warancja dla nasadzonych drzew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 xml:space="preserve"> (10%)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 xml:space="preserve">Liczba punktów w kryterium </w:t>
            </w:r>
            <w:r w:rsidR="007551E3">
              <w:rPr>
                <w:rFonts w:ascii="Garamond" w:eastAsia="Calibri" w:hAnsi="Garamond" w:cs="Times New Roman"/>
                <w:bCs/>
                <w:sz w:val="20"/>
                <w:szCs w:val="20"/>
              </w:rPr>
              <w:t>c</w:t>
            </w:r>
            <w:r w:rsidR="007551E3" w:rsidRPr="007551E3">
              <w:rPr>
                <w:rFonts w:ascii="Garamond" w:eastAsia="Calibri" w:hAnsi="Garamond" w:cs="Times New Roman"/>
                <w:bCs/>
                <w:sz w:val="20"/>
                <w:szCs w:val="20"/>
              </w:rPr>
              <w:t>zas reakcji Wykonawcy na zgłoszenie</w:t>
            </w:r>
            <w:r w:rsidR="007551E3">
              <w:rPr>
                <w:rFonts w:ascii="Garamond" w:eastAsia="Arial Unicode MS" w:hAnsi="Garamond" w:cs="Times New Roman"/>
                <w:sz w:val="20"/>
                <w:szCs w:val="20"/>
              </w:rPr>
              <w:t xml:space="preserve"> (2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0%)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 xml:space="preserve">Liczba punktów w kryterium </w:t>
            </w:r>
            <w:r w:rsidR="007551E3">
              <w:rPr>
                <w:rFonts w:ascii="Garamond" w:eastAsia="Calibri" w:hAnsi="Garamond" w:cs="Times New Roman"/>
                <w:bCs/>
                <w:sz w:val="20"/>
                <w:szCs w:val="20"/>
              </w:rPr>
              <w:t>c</w:t>
            </w:r>
            <w:r w:rsidR="007551E3" w:rsidRPr="007551E3">
              <w:rPr>
                <w:rFonts w:ascii="Garamond" w:eastAsia="Calibri" w:hAnsi="Garamond" w:cs="Times New Roman"/>
                <w:bCs/>
                <w:sz w:val="20"/>
                <w:szCs w:val="20"/>
              </w:rPr>
              <w:t>zynności dodatkowe</w:t>
            </w:r>
            <w:r w:rsidRPr="00131AB0">
              <w:rPr>
                <w:rFonts w:ascii="Garamond" w:eastAsia="Calibri" w:hAnsi="Garamond" w:cs="Times New Roman"/>
                <w:bCs/>
                <w:sz w:val="20"/>
                <w:szCs w:val="20"/>
              </w:rPr>
              <w:t xml:space="preserve"> </w:t>
            </w:r>
            <w:r w:rsidR="007551E3">
              <w:rPr>
                <w:rFonts w:ascii="Garamond" w:eastAsia="Arial Unicode MS" w:hAnsi="Garamond" w:cs="Times New Roman"/>
                <w:sz w:val="20"/>
                <w:szCs w:val="20"/>
              </w:rPr>
              <w:t>(1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0%)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  <w:lang w:val="en-US"/>
              </w:rPr>
            </w:pPr>
            <w:proofErr w:type="spellStart"/>
            <w:r w:rsidRPr="00131AB0">
              <w:rPr>
                <w:rFonts w:ascii="Garamond" w:eastAsia="Arial Unicode MS" w:hAnsi="Garamond" w:cs="Times New Roman"/>
                <w:sz w:val="20"/>
                <w:szCs w:val="20"/>
                <w:lang w:val="en-US"/>
              </w:rPr>
              <w:t>Razem</w:t>
            </w:r>
            <w:proofErr w:type="spellEnd"/>
          </w:p>
        </w:tc>
      </w:tr>
      <w:tr w:rsidR="00131AB0" w:rsidRPr="00131AB0" w:rsidTr="003B051A">
        <w:trPr>
          <w:trHeight w:val="201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right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 xml:space="preserve">Oferta 1: </w:t>
            </w:r>
            <w:r w:rsidR="007551E3">
              <w:rPr>
                <w:rFonts w:ascii="Garamond" w:eastAsia="Arial Unicode MS" w:hAnsi="Garamond" w:cs="Times New Roman"/>
                <w:sz w:val="20"/>
                <w:szCs w:val="20"/>
              </w:rPr>
              <w:t>ADS Sp. z o.o. Sp. k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7551E3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54,34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10,00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7551E3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2</w:t>
            </w:r>
            <w:r w:rsidR="00131AB0" w:rsidRPr="00131AB0">
              <w:rPr>
                <w:rFonts w:ascii="Garamond" w:eastAsia="Arial Unicode MS" w:hAnsi="Garamond" w:cs="Times New Roman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7551E3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1</w:t>
            </w:r>
            <w:r w:rsidR="00131AB0" w:rsidRPr="00131AB0">
              <w:rPr>
                <w:rFonts w:ascii="Garamond" w:eastAsia="Arial Unicode MS" w:hAnsi="Garamond" w:cs="Times New Roman"/>
                <w:sz w:val="20"/>
                <w:szCs w:val="20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7551E3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94,34</w:t>
            </w:r>
          </w:p>
        </w:tc>
      </w:tr>
      <w:tr w:rsidR="007551E3" w:rsidRPr="00131AB0" w:rsidTr="003B051A">
        <w:trPr>
          <w:trHeight w:val="201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7551E3" w:rsidRPr="00131AB0" w:rsidRDefault="00FD7642" w:rsidP="00131AB0">
            <w:pPr>
              <w:widowControl w:val="0"/>
              <w:spacing w:after="0" w:line="240" w:lineRule="auto"/>
              <w:jc w:val="right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Oferta 2</w:t>
            </w:r>
            <w:r w:rsidR="007551E3">
              <w:rPr>
                <w:rFonts w:ascii="Garamond" w:eastAsia="Arial Unicode MS" w:hAnsi="Garamond" w:cs="Times New Roman"/>
                <w:sz w:val="20"/>
                <w:szCs w:val="20"/>
              </w:rPr>
              <w:t xml:space="preserve">: </w:t>
            </w:r>
            <w:r w:rsidR="007551E3" w:rsidRPr="007551E3">
              <w:rPr>
                <w:rFonts w:ascii="Garamond" w:eastAsia="Arial Unicode MS" w:hAnsi="Garamond" w:cs="Times New Roman"/>
                <w:sz w:val="20"/>
                <w:szCs w:val="20"/>
              </w:rPr>
              <w:t>Przedsiębiorstwo Wielobranżowe „</w:t>
            </w:r>
            <w:proofErr w:type="spellStart"/>
            <w:r w:rsidR="007551E3" w:rsidRPr="007551E3">
              <w:rPr>
                <w:rFonts w:ascii="Garamond" w:eastAsia="Arial Unicode MS" w:hAnsi="Garamond" w:cs="Times New Roman"/>
                <w:sz w:val="20"/>
                <w:szCs w:val="20"/>
              </w:rPr>
              <w:t>Karpinex</w:t>
            </w:r>
            <w:proofErr w:type="spellEnd"/>
            <w:r w:rsidR="007551E3" w:rsidRPr="007551E3">
              <w:rPr>
                <w:rFonts w:ascii="Garamond" w:eastAsia="Arial Unicode MS" w:hAnsi="Garamond" w:cs="Times New Roman"/>
                <w:sz w:val="20"/>
                <w:szCs w:val="20"/>
              </w:rPr>
              <w:t>” Barbara Karpińska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E3" w:rsidRPr="00131AB0" w:rsidRDefault="007551E3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60,00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E3" w:rsidRPr="00131AB0" w:rsidRDefault="007551E3" w:rsidP="006E36CE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10,00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E3" w:rsidRPr="00131AB0" w:rsidRDefault="007551E3" w:rsidP="006E36CE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2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E3" w:rsidRPr="00131AB0" w:rsidRDefault="007551E3" w:rsidP="006E36CE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1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E3" w:rsidRPr="00131AB0" w:rsidRDefault="007551E3" w:rsidP="006E36CE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100,00</w:t>
            </w:r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  <w:r w:rsidRPr="00131AB0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powyższa oferta otrzymała punkty w poszczególnych kryteriach oceny ofert zgodnie ze sposobem ich przyznawania, określonym w Specyfikacji.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4. Z udziału w postępowaniu o udzielenie zamówienia publicznego nie wykluczono żadnego wykonawcy.</w:t>
      </w:r>
    </w:p>
    <w:p w:rsidR="00131AB0" w:rsidRPr="00131AB0" w:rsidRDefault="00131AB0" w:rsidP="00131AB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W związku z zastosowaniem procedury, o której mowa w art. 24aa ust. 1 ustawy Prawo zamówień publicznych Zamawiający badał czy Wykonawca nie podlega wykluczeniu oraz spełnia warunki udziału</w:t>
      </w:r>
      <w:r w:rsidR="007551E3">
        <w:rPr>
          <w:rFonts w:ascii="Garamond" w:eastAsia="Times New Roman" w:hAnsi="Garamond" w:cs="Times New Roman"/>
          <w:lang w:eastAsia="pl-PL"/>
        </w:rPr>
        <w:t xml:space="preserve"> </w:t>
      </w:r>
      <w:r w:rsidRPr="00131AB0">
        <w:rPr>
          <w:rFonts w:ascii="Garamond" w:eastAsia="Times New Roman" w:hAnsi="Garamond" w:cs="Times New Roman"/>
          <w:lang w:eastAsia="pl-PL"/>
        </w:rPr>
        <w:lastRenderedPageBreak/>
        <w:t>w postępowaniu tylko w przypadku, gdy jego oferta została oceniona jako najkorzystniejsza.</w:t>
      </w:r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5. W postępowaniu</w:t>
      </w:r>
      <w:r w:rsidR="007551E3">
        <w:rPr>
          <w:rFonts w:ascii="Garamond" w:eastAsia="Times New Roman" w:hAnsi="Garamond" w:cs="Times New Roman"/>
          <w:lang w:eastAsia="pl-PL"/>
        </w:rPr>
        <w:t xml:space="preserve"> nie</w:t>
      </w:r>
      <w:r w:rsidRPr="00131AB0">
        <w:rPr>
          <w:rFonts w:ascii="Garamond" w:eastAsia="Times New Roman" w:hAnsi="Garamond" w:cs="Times New Roman"/>
          <w:lang w:eastAsia="pl-PL"/>
        </w:rPr>
        <w:t xml:space="preserve"> od</w:t>
      </w:r>
      <w:r w:rsidR="007551E3">
        <w:rPr>
          <w:rFonts w:ascii="Garamond" w:eastAsia="Times New Roman" w:hAnsi="Garamond" w:cs="Times New Roman"/>
          <w:lang w:eastAsia="pl-PL"/>
        </w:rPr>
        <w:t>rzucono żadnej oferty.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napToGrid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6. Umowa w sprawie zamówienia publicznego może być zawarta w terminie nie krótszym niż 10 dni od dnia przesłania zawiadomienia o wyborze najkorzystniejszej oferty.</w:t>
      </w:r>
    </w:p>
    <w:p w:rsidR="00131AB0" w:rsidRPr="00131AB0" w:rsidRDefault="00131AB0" w:rsidP="00131AB0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131AB0" w:rsidRPr="00131AB0" w:rsidRDefault="00131AB0" w:rsidP="00131AB0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Default="00284FD2"/>
    <w:sectPr w:rsidR="00284FD2" w:rsidSect="002F101D">
      <w:headerReference w:type="default" r:id="rId10"/>
      <w:footerReference w:type="default" r:id="rId11"/>
      <w:pgSz w:w="11906" w:h="16838"/>
      <w:pgMar w:top="1417" w:right="1417" w:bottom="1417" w:left="1417" w:header="426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A4" w:rsidRDefault="001571A4" w:rsidP="00E22E7B">
      <w:pPr>
        <w:spacing w:after="0" w:line="240" w:lineRule="auto"/>
      </w:pPr>
      <w:r>
        <w:separator/>
      </w:r>
    </w:p>
  </w:endnote>
  <w:endnote w:type="continuationSeparator" w:id="0">
    <w:p w:rsidR="001571A4" w:rsidRDefault="001571A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A4" w:rsidRDefault="001571A4" w:rsidP="00E22E7B">
      <w:pPr>
        <w:spacing w:after="0" w:line="240" w:lineRule="auto"/>
      </w:pPr>
      <w:r>
        <w:separator/>
      </w:r>
    </w:p>
  </w:footnote>
  <w:footnote w:type="continuationSeparator" w:id="0">
    <w:p w:rsidR="001571A4" w:rsidRDefault="001571A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E7F7B4" wp14:editId="0F16998C">
          <wp:extent cx="1760220" cy="952500"/>
          <wp:effectExtent l="0" t="0" r="0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01D" w:rsidRDefault="002F101D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97239"/>
    <w:rsid w:val="000B2E90"/>
    <w:rsid w:val="00131AB0"/>
    <w:rsid w:val="001571A4"/>
    <w:rsid w:val="00264323"/>
    <w:rsid w:val="00284FD2"/>
    <w:rsid w:val="002F101D"/>
    <w:rsid w:val="003B6BF5"/>
    <w:rsid w:val="003F447D"/>
    <w:rsid w:val="005648AF"/>
    <w:rsid w:val="00600795"/>
    <w:rsid w:val="006C6989"/>
    <w:rsid w:val="007551E3"/>
    <w:rsid w:val="007710AA"/>
    <w:rsid w:val="00957E08"/>
    <w:rsid w:val="009A5839"/>
    <w:rsid w:val="009B3680"/>
    <w:rsid w:val="00A4270B"/>
    <w:rsid w:val="00AA2535"/>
    <w:rsid w:val="00B249FD"/>
    <w:rsid w:val="00B760A1"/>
    <w:rsid w:val="00C03926"/>
    <w:rsid w:val="00D8673B"/>
    <w:rsid w:val="00D876BE"/>
    <w:rsid w:val="00E22E7B"/>
    <w:rsid w:val="00E42DD1"/>
    <w:rsid w:val="00E631DB"/>
    <w:rsid w:val="00F80450"/>
    <w:rsid w:val="00F81E4E"/>
    <w:rsid w:val="00F87037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5</cp:revision>
  <cp:lastPrinted>2019-11-28T11:41:00Z</cp:lastPrinted>
  <dcterms:created xsi:type="dcterms:W3CDTF">2020-06-22T11:13:00Z</dcterms:created>
  <dcterms:modified xsi:type="dcterms:W3CDTF">2020-06-25T05:41:00Z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