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9444924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5C7BE2">
        <w:rPr>
          <w:rFonts w:ascii="Garamond" w:eastAsia="Times New Roman" w:hAnsi="Garamond" w:cs="Times New Roman"/>
          <w:lang w:eastAsia="pl-PL"/>
        </w:rPr>
        <w:t>FP.271.157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5C7BE2">
        <w:rPr>
          <w:rFonts w:ascii="Garamond" w:eastAsia="Times New Roman" w:hAnsi="Garamond" w:cs="Times New Roman"/>
          <w:lang w:eastAsia="pl-PL"/>
        </w:rPr>
        <w:t>KK</w:t>
      </w:r>
      <w:r w:rsidR="005C7BE2">
        <w:rPr>
          <w:rFonts w:ascii="Garamond" w:eastAsia="Times New Roman" w:hAnsi="Garamond" w:cs="Times New Roman"/>
          <w:lang w:eastAsia="pl-PL"/>
        </w:rPr>
        <w:tab/>
      </w:r>
      <w:r w:rsidR="005C7BE2">
        <w:rPr>
          <w:rFonts w:ascii="Garamond" w:eastAsia="Times New Roman" w:hAnsi="Garamond" w:cs="Times New Roman"/>
          <w:lang w:eastAsia="pl-PL"/>
        </w:rPr>
        <w:tab/>
        <w:t>Kraków, 7</w:t>
      </w:r>
      <w:r w:rsidR="00F238E5">
        <w:rPr>
          <w:rFonts w:ascii="Garamond" w:eastAsia="Times New Roman" w:hAnsi="Garamond" w:cs="Times New Roman"/>
          <w:lang w:eastAsia="pl-PL"/>
        </w:rPr>
        <w:t>.01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3FFDA5A1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D4E98">
        <w:rPr>
          <w:rFonts w:ascii="Garamond" w:eastAsia="Times New Roman" w:hAnsi="Garamond" w:cs="Times New Roman"/>
          <w:b/>
          <w:lang w:eastAsia="pl-PL"/>
        </w:rPr>
        <w:t xml:space="preserve">(sprostowana) 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w postępowaniu </w:t>
      </w:r>
    </w:p>
    <w:p w14:paraId="2398F02D" w14:textId="6F780AE1" w:rsidR="00F238E5" w:rsidRDefault="00631946" w:rsidP="00F238E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5C7BE2">
        <w:rPr>
          <w:rFonts w:ascii="Garamond" w:eastAsia="Times New Roman" w:hAnsi="Garamond" w:cs="Times New Roman"/>
          <w:b/>
          <w:lang w:eastAsia="pl-PL"/>
        </w:rPr>
        <w:t>dostawę</w:t>
      </w:r>
      <w:r w:rsidR="005C7BE2" w:rsidRPr="005C7BE2">
        <w:rPr>
          <w:rFonts w:ascii="Garamond" w:eastAsia="Times New Roman" w:hAnsi="Garamond" w:cs="Times New Roman"/>
          <w:b/>
          <w:lang w:eastAsia="pl-PL"/>
        </w:rPr>
        <w:t xml:space="preserve"> materiałów medycznych i niemedycznych dla Apteki</w:t>
      </w:r>
    </w:p>
    <w:p w14:paraId="447775FB" w14:textId="550107E6" w:rsidR="00234AD4" w:rsidRPr="00CA4540" w:rsidRDefault="00F238E5" w:rsidP="00F238E5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9AE4A07" w14:textId="77777777" w:rsidR="007A3D32" w:rsidRDefault="00FE4B86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Baxter Polska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Sp.z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o. o. </w:t>
            </w:r>
          </w:p>
          <w:p w14:paraId="178F89CA" w14:textId="52C47029" w:rsidR="00FE4B86" w:rsidRPr="00CA4540" w:rsidRDefault="00FE4B86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Kruczkowskiego 8; 00-380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730E6518" w:rsidR="00234AD4" w:rsidRPr="00CA4540" w:rsidRDefault="00FE4B86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133 473,00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B55DE09" w14:textId="3BD3F240" w:rsidR="009937C2" w:rsidRDefault="00FE4B86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Centrum Zaopatrzenia Medycznego „CEZAL” S.A. Wrocław, Oddział Kraków</w:t>
            </w:r>
          </w:p>
          <w:p w14:paraId="3C9DA2F2" w14:textId="4AF6BEB0" w:rsidR="00FE4B86" w:rsidRPr="00CA4540" w:rsidRDefault="00FE4B86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Balicka 117; 30-149 Kraków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759DCEEE" w:rsidR="007A25C8" w:rsidRPr="007A25C8" w:rsidRDefault="00FE4B86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7 – 576 438,00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357CCEB" w14:textId="77777777" w:rsidR="003E03F8" w:rsidRDefault="000466AA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7A9B260F" w14:textId="5650B587" w:rsidR="000466AA" w:rsidRPr="00CA4540" w:rsidRDefault="000466AA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Jerozolimskie 134; 02-305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0FFA79" w14:textId="4E007838" w:rsidR="00F473E8" w:rsidRPr="00CA4540" w:rsidRDefault="000466AA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15 500,00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AAECF58" w14:textId="77777777" w:rsidR="00CD78A2" w:rsidRDefault="00F718D3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S.K. A.</w:t>
            </w:r>
          </w:p>
          <w:p w14:paraId="04985C27" w14:textId="60BF81CE" w:rsidR="00F718D3" w:rsidRPr="00CA4540" w:rsidRDefault="00F718D3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Browarowa 21, 43-100 Tychy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51A002B2" w:rsidR="00CD78A2" w:rsidRDefault="00F718D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40 620,00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D3B20A3" w14:textId="77777777" w:rsidR="007A3D32" w:rsidRDefault="00F718D3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Firma Handlowo-Usługowa „VITO”</w:t>
            </w:r>
          </w:p>
          <w:p w14:paraId="21530CB1" w14:textId="2C2FB9ED" w:rsidR="00F718D3" w:rsidRPr="00CA4540" w:rsidRDefault="00F718D3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Oś. Niepodległości 16 lok 17; 31-862 Kraków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1AAF2E" w14:textId="3A2816B7" w:rsidR="007A3D32" w:rsidRDefault="00F718D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5 – 166 460,00 zł</w:t>
            </w:r>
          </w:p>
        </w:tc>
      </w:tr>
      <w:tr w:rsidR="007A3D32" w:rsidRPr="00CA4540" w14:paraId="2BF48C3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C504689" w14:textId="77777777" w:rsidR="00983A86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Neomed Barbara Stańczyk </w:t>
            </w:r>
          </w:p>
          <w:p w14:paraId="23008CC9" w14:textId="5E2F6F98" w:rsidR="00F718D3" w:rsidRPr="00CA4540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Kajki 18; 05-501 Piaseczno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41C5ADF5" w:rsidR="007A3D32" w:rsidRDefault="00F718D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45 600,00 zł</w:t>
            </w:r>
          </w:p>
        </w:tc>
      </w:tr>
      <w:tr w:rsidR="00F718D3" w:rsidRPr="00CA4540" w14:paraId="3371FFB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4CEE8B" w14:textId="6FE94E5A" w:rsidR="00F718D3" w:rsidRDefault="00F718D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3F2B4C9" w14:textId="77777777" w:rsidR="00F718D3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Skamex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J.</w:t>
            </w:r>
          </w:p>
          <w:p w14:paraId="76682E5F" w14:textId="1B93E6C0" w:rsidR="00F718D3" w:rsidRPr="00CA4540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Częstochowska 38/52; 93-121 Łódź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B1BA972" w14:textId="5F306A7F" w:rsidR="00F718D3" w:rsidRDefault="00F718D3" w:rsidP="00F718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191 276,00 zł</w:t>
            </w:r>
          </w:p>
          <w:p w14:paraId="7534DBD5" w14:textId="77777777" w:rsidR="00F718D3" w:rsidRDefault="00F718D3" w:rsidP="00F718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404 680,00 zł</w:t>
            </w:r>
          </w:p>
          <w:p w14:paraId="15C7F796" w14:textId="0185D676" w:rsidR="00F718D3" w:rsidRDefault="00F718D3" w:rsidP="00F718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90 300,00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D31801F" w14:textId="77777777" w:rsidR="00F718D3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Kwota przeznaczona na sfinansowanie zamówienia:</w:t>
      </w:r>
    </w:p>
    <w:p w14:paraId="14C8984A" w14:textId="05DD1313" w:rsidR="00A30432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103"/>
      </w:tblGrid>
      <w:tr w:rsidR="00A30432" w14:paraId="26651FB3" w14:textId="77777777" w:rsidTr="00F718D3">
        <w:trPr>
          <w:trHeight w:val="9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CA41B6" w14:textId="352207CF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</w:t>
            </w:r>
            <w:r w:rsidRPr="00A30432">
              <w:rPr>
                <w:rFonts w:ascii="Garamond" w:hAnsi="Garamond" w:cs="Calibri"/>
                <w:b/>
                <w:bCs/>
                <w:color w:val="000000"/>
              </w:rPr>
              <w:t>umer części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6E13F9" w14:textId="58C71FD1" w:rsidR="00A30432" w:rsidRPr="00A30432" w:rsidRDefault="00A30432" w:rsidP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30432">
              <w:rPr>
                <w:rFonts w:ascii="Garamond" w:hAnsi="Garamond" w:cs="Calibri"/>
                <w:b/>
                <w:bCs/>
                <w:color w:val="000000"/>
              </w:rPr>
              <w:t xml:space="preserve">Kwota przeznaczona na sfinansowanie zamówienia </w:t>
            </w:r>
          </w:p>
        </w:tc>
      </w:tr>
      <w:tr w:rsidR="00A30432" w14:paraId="1582D105" w14:textId="77777777" w:rsidTr="00F718D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DF76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3721" w14:textId="6401D8B2" w:rsidR="00A30432" w:rsidRPr="00A30432" w:rsidRDefault="005D4E98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bookmarkStart w:id="0" w:name="_GoBack"/>
            <w:r w:rsidRPr="005D4E98">
              <w:rPr>
                <w:rFonts w:ascii="Garamond" w:hAnsi="Garamond" w:cs="Calibri"/>
                <w:color w:val="FF0000"/>
              </w:rPr>
              <w:t>132 953,40</w:t>
            </w:r>
            <w:r w:rsidR="00A30432" w:rsidRPr="005D4E98">
              <w:rPr>
                <w:rFonts w:ascii="Garamond" w:hAnsi="Garamond" w:cs="Calibri"/>
                <w:color w:val="FF0000"/>
              </w:rPr>
              <w:t xml:space="preserve"> zł</w:t>
            </w:r>
            <w:bookmarkEnd w:id="0"/>
          </w:p>
        </w:tc>
      </w:tr>
      <w:tr w:rsidR="00A30432" w14:paraId="2651A7E7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7319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429F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16 200,00 zł</w:t>
            </w:r>
          </w:p>
        </w:tc>
      </w:tr>
      <w:tr w:rsidR="00A30432" w14:paraId="794E86E6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101A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4233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231 120,00 zł</w:t>
            </w:r>
          </w:p>
        </w:tc>
      </w:tr>
      <w:tr w:rsidR="00A30432" w14:paraId="4BDFE1AA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26CE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4773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48 600,00 zł</w:t>
            </w:r>
          </w:p>
        </w:tc>
      </w:tr>
      <w:tr w:rsidR="00A30432" w14:paraId="506BB9B5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1D42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80B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176 523,45 zł</w:t>
            </w:r>
          </w:p>
        </w:tc>
      </w:tr>
      <w:tr w:rsidR="00A30432" w14:paraId="1AEAA002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3B2E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D6C8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59 593,50 zł</w:t>
            </w:r>
          </w:p>
        </w:tc>
      </w:tr>
      <w:tr w:rsidR="00A30432" w14:paraId="2DE4B49F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2F0A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1837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640 278,00 zł</w:t>
            </w:r>
          </w:p>
        </w:tc>
      </w:tr>
      <w:tr w:rsidR="00A30432" w14:paraId="59B37BAF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0BE8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B361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91 044,00 zł</w:t>
            </w:r>
          </w:p>
        </w:tc>
      </w:tr>
    </w:tbl>
    <w:p w14:paraId="48EE5492" w14:textId="7CB3EC01" w:rsidR="00234AD4" w:rsidRPr="00034887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0DAB0F75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67CA5AF" w14:textId="0A273BA6" w:rsidR="003E03F8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74262" w14:textId="77777777" w:rsidR="001E1FD9" w:rsidRDefault="001E1FD9" w:rsidP="00E22E7B">
      <w:r>
        <w:separator/>
      </w:r>
    </w:p>
  </w:endnote>
  <w:endnote w:type="continuationSeparator" w:id="0">
    <w:p w14:paraId="045BE49A" w14:textId="77777777" w:rsidR="001E1FD9" w:rsidRDefault="001E1FD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5F6CE" w14:textId="77777777" w:rsidR="001E1FD9" w:rsidRDefault="001E1FD9" w:rsidP="00E22E7B">
      <w:r>
        <w:separator/>
      </w:r>
    </w:p>
  </w:footnote>
  <w:footnote w:type="continuationSeparator" w:id="0">
    <w:p w14:paraId="543589C4" w14:textId="77777777" w:rsidR="001E1FD9" w:rsidRDefault="001E1FD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34887"/>
    <w:rsid w:val="000466AA"/>
    <w:rsid w:val="000521E2"/>
    <w:rsid w:val="000642CB"/>
    <w:rsid w:val="00074020"/>
    <w:rsid w:val="000764B5"/>
    <w:rsid w:val="00085003"/>
    <w:rsid w:val="00095103"/>
    <w:rsid w:val="000B2E90"/>
    <w:rsid w:val="0011174B"/>
    <w:rsid w:val="001D62FC"/>
    <w:rsid w:val="001E1FD9"/>
    <w:rsid w:val="00200B31"/>
    <w:rsid w:val="0023432A"/>
    <w:rsid w:val="00234AD4"/>
    <w:rsid w:val="00260DEB"/>
    <w:rsid w:val="00284FD2"/>
    <w:rsid w:val="0029730D"/>
    <w:rsid w:val="00375459"/>
    <w:rsid w:val="003B6BF5"/>
    <w:rsid w:val="003E03F8"/>
    <w:rsid w:val="003F447D"/>
    <w:rsid w:val="00403FA2"/>
    <w:rsid w:val="00417B38"/>
    <w:rsid w:val="004C311E"/>
    <w:rsid w:val="005648AF"/>
    <w:rsid w:val="005C7BE2"/>
    <w:rsid w:val="005D4E98"/>
    <w:rsid w:val="00600795"/>
    <w:rsid w:val="00631946"/>
    <w:rsid w:val="00662229"/>
    <w:rsid w:val="00727865"/>
    <w:rsid w:val="007710AA"/>
    <w:rsid w:val="0079757F"/>
    <w:rsid w:val="007A25C8"/>
    <w:rsid w:val="007A3D32"/>
    <w:rsid w:val="00823C08"/>
    <w:rsid w:val="00825B46"/>
    <w:rsid w:val="008423BE"/>
    <w:rsid w:val="00957E08"/>
    <w:rsid w:val="00983A86"/>
    <w:rsid w:val="009937C2"/>
    <w:rsid w:val="009A5839"/>
    <w:rsid w:val="009B3680"/>
    <w:rsid w:val="009C39EE"/>
    <w:rsid w:val="009F26E2"/>
    <w:rsid w:val="00A2549D"/>
    <w:rsid w:val="00A30432"/>
    <w:rsid w:val="00A66129"/>
    <w:rsid w:val="00A94613"/>
    <w:rsid w:val="00AA2535"/>
    <w:rsid w:val="00B136AB"/>
    <w:rsid w:val="00B2122A"/>
    <w:rsid w:val="00B760A1"/>
    <w:rsid w:val="00C03926"/>
    <w:rsid w:val="00CA4540"/>
    <w:rsid w:val="00CD78A2"/>
    <w:rsid w:val="00D150CA"/>
    <w:rsid w:val="00D876BE"/>
    <w:rsid w:val="00D9771B"/>
    <w:rsid w:val="00E07825"/>
    <w:rsid w:val="00E22E7B"/>
    <w:rsid w:val="00E31F2B"/>
    <w:rsid w:val="00E42DD1"/>
    <w:rsid w:val="00E631DB"/>
    <w:rsid w:val="00EB3C8B"/>
    <w:rsid w:val="00ED612F"/>
    <w:rsid w:val="00EF18B1"/>
    <w:rsid w:val="00F238E5"/>
    <w:rsid w:val="00F33BC4"/>
    <w:rsid w:val="00F43FC5"/>
    <w:rsid w:val="00F473E8"/>
    <w:rsid w:val="00F5039E"/>
    <w:rsid w:val="00F65534"/>
    <w:rsid w:val="00F718D3"/>
    <w:rsid w:val="00F76310"/>
    <w:rsid w:val="00F87037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65</cp:revision>
  <cp:lastPrinted>2019-09-19T12:38:00Z</cp:lastPrinted>
  <dcterms:created xsi:type="dcterms:W3CDTF">2019-11-18T06:42:00Z</dcterms:created>
  <dcterms:modified xsi:type="dcterms:W3CDTF">2021-01-11T13:01:00Z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