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4264BB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DFP.271.76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E522DA" w:rsidTr="003D451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Pr="00E522DA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3961B4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6BF6">
              <w:rPr>
                <w:rFonts w:ascii="Times New Roman" w:hAnsi="Times New Roman" w:cs="Times New Roman"/>
                <w:color w:val="000000"/>
              </w:rPr>
              <w:t>Abiss</w:t>
            </w:r>
            <w:proofErr w:type="spellEnd"/>
            <w:r w:rsidR="001B0AF6">
              <w:rPr>
                <w:rFonts w:ascii="Times New Roman" w:hAnsi="Times New Roman" w:cs="Times New Roman"/>
                <w:color w:val="000000"/>
              </w:rPr>
              <w:t xml:space="preserve"> Poland sp. z o.o.</w:t>
            </w:r>
            <w:r w:rsidRPr="00816B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1B4" w:rsidRPr="00816BF6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ul. Bagrowa 1 , 30-733 Kraków</w:t>
            </w:r>
          </w:p>
        </w:tc>
        <w:tc>
          <w:tcPr>
            <w:tcW w:w="2535" w:type="dxa"/>
            <w:vAlign w:val="center"/>
          </w:tcPr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4 – 99 200,00 zł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Pr="00E522DA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:rsidR="003961B4" w:rsidRPr="003961B4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961B4">
              <w:rPr>
                <w:rFonts w:ascii="Times New Roman" w:hAnsi="Times New Roman" w:cs="Times New Roman"/>
                <w:color w:val="000000"/>
              </w:rPr>
              <w:t>Artimed</w:t>
            </w:r>
            <w:proofErr w:type="spellEnd"/>
            <w:r w:rsidRPr="003961B4">
              <w:rPr>
                <w:rFonts w:ascii="Times New Roman" w:hAnsi="Times New Roman" w:cs="Times New Roman"/>
                <w:color w:val="000000"/>
              </w:rPr>
              <w:t xml:space="preserve"> s.c. </w:t>
            </w:r>
          </w:p>
          <w:p w:rsidR="003961B4" w:rsidRPr="00E522DA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3961B4">
              <w:rPr>
                <w:rFonts w:ascii="Times New Roman" w:hAnsi="Times New Roman" w:cs="Times New Roman"/>
                <w:color w:val="000000"/>
              </w:rPr>
              <w:t>ul. Dzierżoniowska 5B, 01-985 Warszawa</w:t>
            </w:r>
          </w:p>
        </w:tc>
        <w:tc>
          <w:tcPr>
            <w:tcW w:w="2535" w:type="dxa"/>
            <w:vAlign w:val="center"/>
          </w:tcPr>
          <w:p w:rsidR="003961B4" w:rsidRPr="00E522DA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61B4">
              <w:rPr>
                <w:rFonts w:ascii="Times New Roman" w:hAnsi="Times New Roman" w:cs="Times New Roman"/>
                <w:color w:val="000000"/>
              </w:rPr>
              <w:t>Część 7 – 529 100,00 zł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Pr="00E522DA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221" w:type="dxa"/>
            <w:vAlign w:val="center"/>
          </w:tcPr>
          <w:p w:rsidR="003961B4" w:rsidRDefault="001A01DF" w:rsidP="003961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Meden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 z o.o.</w:t>
            </w:r>
            <w:r w:rsidR="003961B4" w:rsidRPr="00816B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1B4" w:rsidRPr="00816BF6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ul. Wenedów 2; 75-847 Koszalin</w:t>
            </w:r>
          </w:p>
        </w:tc>
        <w:tc>
          <w:tcPr>
            <w:tcW w:w="2535" w:type="dxa"/>
            <w:vAlign w:val="center"/>
          </w:tcPr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5 – 88 477,92 zł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221" w:type="dxa"/>
            <w:vAlign w:val="center"/>
          </w:tcPr>
          <w:p w:rsidR="003961B4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 xml:space="preserve">P.A.D. Technologies </w:t>
            </w:r>
            <w:proofErr w:type="spellStart"/>
            <w:r w:rsidRPr="00816BF6">
              <w:rPr>
                <w:rFonts w:ascii="Times New Roman" w:hAnsi="Times New Roman" w:cs="Times New Roman"/>
                <w:color w:val="000000"/>
              </w:rPr>
              <w:t>Ltd</w:t>
            </w:r>
            <w:proofErr w:type="spellEnd"/>
            <w:r w:rsidRPr="00816BF6">
              <w:rPr>
                <w:rFonts w:ascii="Times New Roman" w:hAnsi="Times New Roman" w:cs="Times New Roman"/>
                <w:color w:val="000000"/>
              </w:rPr>
              <w:t xml:space="preserve"> sp. z o.o.; </w:t>
            </w:r>
          </w:p>
          <w:p w:rsidR="003961B4" w:rsidRPr="00816BF6" w:rsidRDefault="003D5006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3D5006">
              <w:rPr>
                <w:rFonts w:ascii="Times New Roman" w:hAnsi="Times New Roman" w:cs="Times New Roman"/>
                <w:color w:val="000000"/>
              </w:rPr>
              <w:t>02-511 Warszawa ul. Belgijska 11 lok. 9</w:t>
            </w:r>
          </w:p>
        </w:tc>
        <w:tc>
          <w:tcPr>
            <w:tcW w:w="2535" w:type="dxa"/>
            <w:vAlign w:val="center"/>
          </w:tcPr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8 – 319 000,00 zł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5221" w:type="dxa"/>
            <w:vAlign w:val="center"/>
          </w:tcPr>
          <w:p w:rsidR="007D0616" w:rsidRDefault="007D0616" w:rsidP="003961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UNITECH SURGICAL SP Z OO</w:t>
            </w:r>
          </w:p>
          <w:p w:rsidR="003961B4" w:rsidRPr="00816BF6" w:rsidRDefault="007D0616" w:rsidP="003961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KALWARYJSKA 69/9 KARKÓW 30-504</w:t>
            </w:r>
          </w:p>
        </w:tc>
        <w:tc>
          <w:tcPr>
            <w:tcW w:w="2535" w:type="dxa"/>
            <w:vAlign w:val="center"/>
          </w:tcPr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3 – 751 680,00  zł</w:t>
            </w:r>
          </w:p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5 – 113 940,00  zł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5221" w:type="dxa"/>
            <w:vAlign w:val="center"/>
          </w:tcPr>
          <w:p w:rsidR="003961B4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UROVISION</w:t>
            </w:r>
            <w:r w:rsidR="001756C4">
              <w:rPr>
                <w:rFonts w:ascii="Times New Roman" w:hAnsi="Times New Roman" w:cs="Times New Roman"/>
                <w:color w:val="000000"/>
              </w:rPr>
              <w:t xml:space="preserve"> Firma Handlowa Zbigniew Płonka</w:t>
            </w:r>
            <w:r w:rsidRPr="00816B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1B4" w:rsidRPr="00816BF6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os. Złotego Wieku 43/7, 31-618 Kraków</w:t>
            </w:r>
          </w:p>
        </w:tc>
        <w:tc>
          <w:tcPr>
            <w:tcW w:w="2535" w:type="dxa"/>
            <w:vAlign w:val="center"/>
          </w:tcPr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2 – 22 982,40  zł</w:t>
            </w:r>
          </w:p>
        </w:tc>
      </w:tr>
      <w:tr w:rsidR="003961B4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5221" w:type="dxa"/>
            <w:vAlign w:val="center"/>
          </w:tcPr>
          <w:p w:rsidR="003961B4" w:rsidRDefault="001756C4" w:rsidP="003961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Vitaco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 w:rsidR="003961B4" w:rsidRPr="00816B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961B4" w:rsidRPr="00816BF6" w:rsidRDefault="003961B4" w:rsidP="003961B4">
            <w:pPr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ul. Domaniewska 44, 02-672 Warsza</w:t>
            </w:r>
            <w:bookmarkStart w:id="0" w:name="_GoBack"/>
            <w:bookmarkEnd w:id="0"/>
            <w:r w:rsidRPr="00816BF6">
              <w:rPr>
                <w:rFonts w:ascii="Times New Roman" w:hAnsi="Times New Roman" w:cs="Times New Roman"/>
                <w:color w:val="000000"/>
              </w:rPr>
              <w:t>wa</w:t>
            </w:r>
          </w:p>
        </w:tc>
        <w:tc>
          <w:tcPr>
            <w:tcW w:w="2535" w:type="dxa"/>
            <w:vAlign w:val="center"/>
          </w:tcPr>
          <w:p w:rsidR="003961B4" w:rsidRPr="00816BF6" w:rsidRDefault="003961B4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6BF6">
              <w:rPr>
                <w:rFonts w:ascii="Times New Roman" w:hAnsi="Times New Roman" w:cs="Times New Roman"/>
                <w:color w:val="000000"/>
              </w:rPr>
              <w:t>Część 9 – 154 400,00  zł</w:t>
            </w:r>
          </w:p>
        </w:tc>
      </w:tr>
    </w:tbl>
    <w:p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F76760" w:rsidRPr="004264BB" w:rsidRDefault="00E522DA" w:rsidP="00E522DA">
      <w:pPr>
        <w:rPr>
          <w:rFonts w:ascii="Times New Roman" w:hAnsi="Times New Roman" w:cs="Times New Roman"/>
        </w:rPr>
      </w:pPr>
      <w:r w:rsidRPr="004264BB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25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</w:tblGrid>
      <w:tr w:rsidR="004264BB" w:rsidRPr="004264BB" w:rsidTr="00E7732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28 836,00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23 954,40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873 126,00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101 450,88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97 982,45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384 085,80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547 434,69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282 270,20 zł</w:t>
            </w:r>
          </w:p>
        </w:tc>
      </w:tr>
      <w:tr w:rsidR="004264BB" w:rsidRPr="004264BB" w:rsidTr="00E773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4BB" w:rsidRPr="004264BB" w:rsidRDefault="004264BB" w:rsidP="00E7732C">
            <w:pPr>
              <w:rPr>
                <w:rFonts w:ascii="Times New Roman" w:hAnsi="Times New Roman" w:cs="Times New Roman"/>
              </w:rPr>
            </w:pPr>
            <w:r w:rsidRPr="004264BB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BB" w:rsidRPr="004264BB" w:rsidRDefault="004264BB" w:rsidP="00E7732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64BB">
              <w:rPr>
                <w:rFonts w:ascii="Times New Roman" w:hAnsi="Times New Roman" w:cs="Times New Roman"/>
                <w:color w:val="000000"/>
              </w:rPr>
              <w:t>154 399,72 zł</w:t>
            </w:r>
          </w:p>
        </w:tc>
      </w:tr>
    </w:tbl>
    <w:p w:rsidR="00E522DA" w:rsidRPr="00E522DA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B32BAF" w:rsidRPr="00694C93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8E2542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8E2542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694C93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29" w:rsidRDefault="00082529" w:rsidP="00D55D13">
      <w:r>
        <w:separator/>
      </w:r>
    </w:p>
  </w:endnote>
  <w:endnote w:type="continuationSeparator" w:id="0">
    <w:p w:rsidR="00082529" w:rsidRDefault="0008252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DA13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29" w:rsidRDefault="00082529" w:rsidP="00D55D13">
      <w:r>
        <w:separator/>
      </w:r>
    </w:p>
  </w:footnote>
  <w:footnote w:type="continuationSeparator" w:id="0">
    <w:p w:rsidR="00082529" w:rsidRDefault="0008252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45AE4"/>
    <w:rsid w:val="000506ED"/>
    <w:rsid w:val="00064379"/>
    <w:rsid w:val="0007215D"/>
    <w:rsid w:val="00082529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756C4"/>
    <w:rsid w:val="00180633"/>
    <w:rsid w:val="00181E8C"/>
    <w:rsid w:val="001A01DF"/>
    <w:rsid w:val="001A020F"/>
    <w:rsid w:val="001A5CBF"/>
    <w:rsid w:val="001B0AF6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961B4"/>
    <w:rsid w:val="003A0C00"/>
    <w:rsid w:val="003B2074"/>
    <w:rsid w:val="003B5AB7"/>
    <w:rsid w:val="003C3D89"/>
    <w:rsid w:val="003D0C15"/>
    <w:rsid w:val="003D428A"/>
    <w:rsid w:val="003D451B"/>
    <w:rsid w:val="003D5006"/>
    <w:rsid w:val="00402F9C"/>
    <w:rsid w:val="0040491C"/>
    <w:rsid w:val="00404A91"/>
    <w:rsid w:val="00407E24"/>
    <w:rsid w:val="00412B4D"/>
    <w:rsid w:val="004147DA"/>
    <w:rsid w:val="004204A5"/>
    <w:rsid w:val="004264BB"/>
    <w:rsid w:val="00426DB6"/>
    <w:rsid w:val="004349BD"/>
    <w:rsid w:val="004465C9"/>
    <w:rsid w:val="00446991"/>
    <w:rsid w:val="00446C22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3F9F"/>
    <w:rsid w:val="00694C93"/>
    <w:rsid w:val="00695F6F"/>
    <w:rsid w:val="006A14AA"/>
    <w:rsid w:val="006B2650"/>
    <w:rsid w:val="006D0F6C"/>
    <w:rsid w:val="006F4CEB"/>
    <w:rsid w:val="007007B6"/>
    <w:rsid w:val="007171BF"/>
    <w:rsid w:val="007273D3"/>
    <w:rsid w:val="00734688"/>
    <w:rsid w:val="0074709A"/>
    <w:rsid w:val="00757806"/>
    <w:rsid w:val="0077764C"/>
    <w:rsid w:val="00783343"/>
    <w:rsid w:val="00784F36"/>
    <w:rsid w:val="0079080D"/>
    <w:rsid w:val="00797549"/>
    <w:rsid w:val="007C1212"/>
    <w:rsid w:val="007C3692"/>
    <w:rsid w:val="007D01C4"/>
    <w:rsid w:val="007D0616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1A57"/>
    <w:rsid w:val="008A3D83"/>
    <w:rsid w:val="008A5021"/>
    <w:rsid w:val="008A515A"/>
    <w:rsid w:val="008A7B34"/>
    <w:rsid w:val="008B4269"/>
    <w:rsid w:val="008B44BF"/>
    <w:rsid w:val="008C34BF"/>
    <w:rsid w:val="008E1DF6"/>
    <w:rsid w:val="008E2542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07E2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7164B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6680"/>
    <w:rsid w:val="00E77895"/>
    <w:rsid w:val="00E90463"/>
    <w:rsid w:val="00E94229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37D49"/>
    <w:rsid w:val="00F401EB"/>
    <w:rsid w:val="00F40D52"/>
    <w:rsid w:val="00F41A16"/>
    <w:rsid w:val="00F43850"/>
    <w:rsid w:val="00F62BE2"/>
    <w:rsid w:val="00F64F0B"/>
    <w:rsid w:val="00F754BE"/>
    <w:rsid w:val="00F76760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E20B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9556C-6B92-4970-914E-F7709688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220</cp:revision>
  <cp:lastPrinted>2019-04-05T08:18:00Z</cp:lastPrinted>
  <dcterms:created xsi:type="dcterms:W3CDTF">2018-06-22T12:22:00Z</dcterms:created>
  <dcterms:modified xsi:type="dcterms:W3CDTF">2019-10-23T06:21:00Z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