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6E1085CD" w:rsidR="00234AD4" w:rsidRPr="00CA4540" w:rsidRDefault="0052085F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41E11">
        <w:rPr>
          <w:rFonts w:ascii="Garamond" w:eastAsia="Times New Roman" w:hAnsi="Garamond" w:cs="Times New Roman"/>
          <w:lang w:eastAsia="pl-PL"/>
        </w:rPr>
        <w:t>FP.271.146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F41E11">
        <w:rPr>
          <w:rFonts w:ascii="Garamond" w:eastAsia="Times New Roman" w:hAnsi="Garamond" w:cs="Times New Roman"/>
          <w:lang w:eastAsia="pl-PL"/>
        </w:rPr>
        <w:t>31.12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748B4B4" w14:textId="5D4257C1" w:rsidR="0074630E" w:rsidRDefault="00B22556" w:rsidP="00F41E11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52085F">
        <w:rPr>
          <w:rFonts w:ascii="Garamond" w:eastAsia="Times New Roman" w:hAnsi="Garamond" w:cs="Times New Roman"/>
          <w:b/>
          <w:lang w:eastAsia="pl-PL"/>
        </w:rPr>
        <w:t>dostawę</w:t>
      </w:r>
      <w:r w:rsidR="0052085F" w:rsidRPr="0052085F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1E11" w:rsidRPr="00F41E11">
        <w:rPr>
          <w:rFonts w:ascii="Garamond" w:eastAsia="Times New Roman" w:hAnsi="Garamond" w:cs="Times New Roman"/>
          <w:b/>
          <w:lang w:eastAsia="pl-PL"/>
        </w:rPr>
        <w:t>produktów leczniczych do Apteki Szpitala Uniwersyteckiego w Krakowie.</w:t>
      </w: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4B492685" w:rsidR="00B22556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p w14:paraId="5057A0F2" w14:textId="77777777" w:rsidR="0074630E" w:rsidRPr="00CA4540" w:rsidRDefault="0074630E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52085F" w:rsidRPr="00CA4540" w14:paraId="2F4BD45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417FFEB" w14:textId="1CB79137" w:rsidR="0052085F" w:rsidRPr="00CA4540" w:rsidRDefault="003224B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621EA88" w14:textId="77777777" w:rsidR="00E03653" w:rsidRPr="00E03653" w:rsidRDefault="00E03653" w:rsidP="00E036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03653">
              <w:rPr>
                <w:rFonts w:ascii="Garamond" w:eastAsia="Times New Roman" w:hAnsi="Garamond" w:cs="Times New Roman"/>
                <w:lang w:eastAsia="pl-PL"/>
              </w:rPr>
              <w:t>Komtur Polska Sp. z o.o.</w:t>
            </w:r>
          </w:p>
          <w:p w14:paraId="37C1A9DF" w14:textId="77C6954C" w:rsidR="00E03653" w:rsidRPr="00653B57" w:rsidRDefault="00E03653" w:rsidP="00E036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03653">
              <w:rPr>
                <w:rFonts w:ascii="Garamond" w:eastAsia="Times New Roman" w:hAnsi="Garamond" w:cs="Times New Roman"/>
                <w:lang w:eastAsia="pl-PL"/>
              </w:rPr>
              <w:t>Plac Farmacji 1, 02-699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3A01596" w14:textId="0CF58D2E" w:rsidR="00E03653" w:rsidRPr="00E03653" w:rsidRDefault="00E03653" w:rsidP="00E03653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E03653">
              <w:rPr>
                <w:rFonts w:ascii="Garamond" w:eastAsia="Times New Roman" w:hAnsi="Garamond" w:cs="Times New Roman"/>
                <w:lang w:eastAsia="pl-PL"/>
              </w:rPr>
              <w:t>4 571 148,00 zł</w:t>
            </w:r>
          </w:p>
          <w:p w14:paraId="30E7F30E" w14:textId="49E584C6" w:rsidR="00E03653" w:rsidRPr="00E03653" w:rsidRDefault="00E03653" w:rsidP="00E03653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E03653">
              <w:rPr>
                <w:rFonts w:ascii="Garamond" w:eastAsia="Times New Roman" w:hAnsi="Garamond" w:cs="Times New Roman"/>
                <w:lang w:eastAsia="pl-PL"/>
              </w:rPr>
              <w:t>1 323 541,20 zł</w:t>
            </w:r>
          </w:p>
          <w:p w14:paraId="1B9E9F23" w14:textId="68B97661" w:rsidR="0052085F" w:rsidRDefault="00E03653" w:rsidP="00E03653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E03653">
              <w:rPr>
                <w:rFonts w:ascii="Garamond" w:eastAsia="Times New Roman" w:hAnsi="Garamond" w:cs="Times New Roman"/>
                <w:lang w:eastAsia="pl-PL"/>
              </w:rPr>
              <w:t>15 822,40 zł</w:t>
            </w:r>
          </w:p>
        </w:tc>
      </w:tr>
      <w:tr w:rsidR="0052085F" w:rsidRPr="00CA4540" w14:paraId="03092984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F07EC34" w14:textId="160784F2" w:rsidR="0052085F" w:rsidRPr="00CA4540" w:rsidRDefault="00BB115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286F2BC" w14:textId="6A5C9204" w:rsidR="00C819B7" w:rsidRPr="00C819B7" w:rsidRDefault="00C819B7" w:rsidP="00C819B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International Sp. z</w:t>
            </w:r>
            <w:r w:rsidRPr="00C819B7">
              <w:rPr>
                <w:rFonts w:ascii="Garamond" w:eastAsia="Times New Roman" w:hAnsi="Garamond" w:cs="Times New Roman"/>
                <w:lang w:eastAsia="pl-PL"/>
              </w:rPr>
              <w:t xml:space="preserve"> o.o.</w:t>
            </w:r>
          </w:p>
          <w:p w14:paraId="7DFD6872" w14:textId="449C1328" w:rsidR="00C819B7" w:rsidRPr="00653B57" w:rsidRDefault="00C819B7" w:rsidP="00C819B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819B7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D9CCA48" w14:textId="1168D010" w:rsidR="0052085F" w:rsidRDefault="00C819B7" w:rsidP="00C819B7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C819B7">
              <w:rPr>
                <w:rFonts w:ascii="Garamond" w:eastAsia="Times New Roman" w:hAnsi="Garamond" w:cs="Times New Roman"/>
                <w:lang w:eastAsia="pl-PL"/>
              </w:rPr>
              <w:t>398 369,60 zł</w:t>
            </w:r>
          </w:p>
        </w:tc>
      </w:tr>
      <w:tr w:rsidR="0052085F" w:rsidRPr="00CA4540" w14:paraId="22049063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095A49" w14:textId="17C16C49" w:rsidR="0052085F" w:rsidRPr="00CA4540" w:rsidRDefault="00BB115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621CEC6" w14:textId="77777777" w:rsidR="00CE1F1A" w:rsidRPr="00CE1F1A" w:rsidRDefault="00CE1F1A" w:rsidP="00CE1F1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E1F1A">
              <w:rPr>
                <w:rFonts w:ascii="Garamond" w:eastAsia="Times New Roman" w:hAnsi="Garamond" w:cs="Times New Roman"/>
                <w:lang w:eastAsia="pl-PL"/>
              </w:rPr>
              <w:t>Baxter Polska Sp. z o. o.</w:t>
            </w:r>
          </w:p>
          <w:p w14:paraId="71D97B88" w14:textId="5DD557E5" w:rsidR="00CE1F1A" w:rsidRPr="00653B57" w:rsidRDefault="00CE1F1A" w:rsidP="00CE1F1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E1F1A">
              <w:rPr>
                <w:rFonts w:ascii="Garamond" w:eastAsia="Times New Roman" w:hAnsi="Garamond" w:cs="Times New Roman"/>
                <w:lang w:eastAsia="pl-PL"/>
              </w:rPr>
              <w:t>ul. Kruczkowskiego 8, 00-380 Warszawa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F650884" w14:textId="0B30821A" w:rsidR="0052085F" w:rsidRDefault="00CE1F1A" w:rsidP="00CE1F1A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CE1F1A">
              <w:rPr>
                <w:rFonts w:ascii="Garamond" w:eastAsia="Times New Roman" w:hAnsi="Garamond" w:cs="Times New Roman"/>
                <w:lang w:eastAsia="pl-PL"/>
              </w:rPr>
              <w:t>466 560,00 zł</w:t>
            </w:r>
          </w:p>
        </w:tc>
      </w:tr>
    </w:tbl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0EC9" w14:textId="77777777" w:rsidR="00763833" w:rsidRDefault="00763833" w:rsidP="00E22E7B">
      <w:r>
        <w:separator/>
      </w:r>
    </w:p>
  </w:endnote>
  <w:endnote w:type="continuationSeparator" w:id="0">
    <w:p w14:paraId="26897A09" w14:textId="77777777" w:rsidR="00763833" w:rsidRDefault="0076383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7345E" w14:textId="77777777" w:rsidR="00763833" w:rsidRDefault="00763833" w:rsidP="00E22E7B">
      <w:r>
        <w:separator/>
      </w:r>
    </w:p>
  </w:footnote>
  <w:footnote w:type="continuationSeparator" w:id="0">
    <w:p w14:paraId="5D9F9C93" w14:textId="77777777" w:rsidR="00763833" w:rsidRDefault="0076383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1405"/>
    <w:rsid w:val="00095103"/>
    <w:rsid w:val="000B2E90"/>
    <w:rsid w:val="000C0847"/>
    <w:rsid w:val="000E5022"/>
    <w:rsid w:val="000E521F"/>
    <w:rsid w:val="000E54D3"/>
    <w:rsid w:val="0011174B"/>
    <w:rsid w:val="00182D25"/>
    <w:rsid w:val="001D62FC"/>
    <w:rsid w:val="001E1FD9"/>
    <w:rsid w:val="00200B31"/>
    <w:rsid w:val="0021639B"/>
    <w:rsid w:val="0023432A"/>
    <w:rsid w:val="00234AD4"/>
    <w:rsid w:val="00260DEB"/>
    <w:rsid w:val="00284FD2"/>
    <w:rsid w:val="0029730D"/>
    <w:rsid w:val="00321C75"/>
    <w:rsid w:val="003224B5"/>
    <w:rsid w:val="00341ACC"/>
    <w:rsid w:val="00343732"/>
    <w:rsid w:val="003505C4"/>
    <w:rsid w:val="003654A2"/>
    <w:rsid w:val="00375459"/>
    <w:rsid w:val="003A6DFF"/>
    <w:rsid w:val="003B6BF5"/>
    <w:rsid w:val="003E03F8"/>
    <w:rsid w:val="003F0D92"/>
    <w:rsid w:val="003F447D"/>
    <w:rsid w:val="003F68BD"/>
    <w:rsid w:val="00403FA2"/>
    <w:rsid w:val="00417B38"/>
    <w:rsid w:val="00493606"/>
    <w:rsid w:val="00495062"/>
    <w:rsid w:val="004A1453"/>
    <w:rsid w:val="004C311E"/>
    <w:rsid w:val="0052085F"/>
    <w:rsid w:val="00524B31"/>
    <w:rsid w:val="00546953"/>
    <w:rsid w:val="005648AF"/>
    <w:rsid w:val="0058666B"/>
    <w:rsid w:val="005A0712"/>
    <w:rsid w:val="005C7BE2"/>
    <w:rsid w:val="005D0F10"/>
    <w:rsid w:val="005D4E98"/>
    <w:rsid w:val="00600795"/>
    <w:rsid w:val="00631946"/>
    <w:rsid w:val="00653B57"/>
    <w:rsid w:val="00662229"/>
    <w:rsid w:val="006A0076"/>
    <w:rsid w:val="006D7543"/>
    <w:rsid w:val="006E7573"/>
    <w:rsid w:val="007063B3"/>
    <w:rsid w:val="00727865"/>
    <w:rsid w:val="00731A0C"/>
    <w:rsid w:val="0074630E"/>
    <w:rsid w:val="00763833"/>
    <w:rsid w:val="007710AA"/>
    <w:rsid w:val="00771514"/>
    <w:rsid w:val="0079757F"/>
    <w:rsid w:val="007A25C8"/>
    <w:rsid w:val="007A3D32"/>
    <w:rsid w:val="007F1972"/>
    <w:rsid w:val="00805859"/>
    <w:rsid w:val="00823C08"/>
    <w:rsid w:val="00825700"/>
    <w:rsid w:val="00825B46"/>
    <w:rsid w:val="008423BE"/>
    <w:rsid w:val="0086321E"/>
    <w:rsid w:val="0086504A"/>
    <w:rsid w:val="00865D41"/>
    <w:rsid w:val="008A134F"/>
    <w:rsid w:val="008C08B6"/>
    <w:rsid w:val="00931791"/>
    <w:rsid w:val="00934C19"/>
    <w:rsid w:val="00957C5A"/>
    <w:rsid w:val="00957E08"/>
    <w:rsid w:val="00983A86"/>
    <w:rsid w:val="009937C2"/>
    <w:rsid w:val="009A5839"/>
    <w:rsid w:val="009B0B1D"/>
    <w:rsid w:val="009B3680"/>
    <w:rsid w:val="009C015B"/>
    <w:rsid w:val="009C0493"/>
    <w:rsid w:val="009C39EE"/>
    <w:rsid w:val="009E0667"/>
    <w:rsid w:val="009E340E"/>
    <w:rsid w:val="009F26E2"/>
    <w:rsid w:val="009F6892"/>
    <w:rsid w:val="009F75A2"/>
    <w:rsid w:val="00A21E65"/>
    <w:rsid w:val="00A2549D"/>
    <w:rsid w:val="00A30432"/>
    <w:rsid w:val="00A66129"/>
    <w:rsid w:val="00A94613"/>
    <w:rsid w:val="00AA2535"/>
    <w:rsid w:val="00AB7B79"/>
    <w:rsid w:val="00AE5030"/>
    <w:rsid w:val="00B136AB"/>
    <w:rsid w:val="00B169B2"/>
    <w:rsid w:val="00B2122A"/>
    <w:rsid w:val="00B22556"/>
    <w:rsid w:val="00B4325A"/>
    <w:rsid w:val="00B760A1"/>
    <w:rsid w:val="00B937D3"/>
    <w:rsid w:val="00BB1155"/>
    <w:rsid w:val="00BB395D"/>
    <w:rsid w:val="00BB67D9"/>
    <w:rsid w:val="00C03926"/>
    <w:rsid w:val="00C816C0"/>
    <w:rsid w:val="00C819B7"/>
    <w:rsid w:val="00CA4540"/>
    <w:rsid w:val="00CD78A2"/>
    <w:rsid w:val="00CE1F1A"/>
    <w:rsid w:val="00CE2FF3"/>
    <w:rsid w:val="00D0040E"/>
    <w:rsid w:val="00D10BA9"/>
    <w:rsid w:val="00D150CA"/>
    <w:rsid w:val="00D876BE"/>
    <w:rsid w:val="00D9771B"/>
    <w:rsid w:val="00DB3714"/>
    <w:rsid w:val="00DC6D5D"/>
    <w:rsid w:val="00DD2E36"/>
    <w:rsid w:val="00E03653"/>
    <w:rsid w:val="00E07825"/>
    <w:rsid w:val="00E22E7B"/>
    <w:rsid w:val="00E31F2B"/>
    <w:rsid w:val="00E42DD1"/>
    <w:rsid w:val="00E631DB"/>
    <w:rsid w:val="00E67D75"/>
    <w:rsid w:val="00EB3C8B"/>
    <w:rsid w:val="00EC78B4"/>
    <w:rsid w:val="00ED612F"/>
    <w:rsid w:val="00EF18B1"/>
    <w:rsid w:val="00F103EC"/>
    <w:rsid w:val="00F238E5"/>
    <w:rsid w:val="00F33BC4"/>
    <w:rsid w:val="00F41E11"/>
    <w:rsid w:val="00F43FC5"/>
    <w:rsid w:val="00F448E4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0AFA"/>
    <w:rsid w:val="00FE14A9"/>
    <w:rsid w:val="00FE3C98"/>
    <w:rsid w:val="00FE4B86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202</cp:revision>
  <cp:lastPrinted>2019-09-19T12:38:00Z</cp:lastPrinted>
  <dcterms:created xsi:type="dcterms:W3CDTF">2019-11-18T06:42:00Z</dcterms:created>
  <dcterms:modified xsi:type="dcterms:W3CDTF">2021-12-31T08:37:00Z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