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A2034" w:rsidRPr="007A2034">
        <w:rPr>
          <w:rFonts w:ascii="Garamond" w:hAnsi="Garamond"/>
          <w:bCs w:val="0"/>
          <w:i/>
          <w:sz w:val="22"/>
          <w:szCs w:val="22"/>
        </w:rPr>
        <w:t>zakup, dostawa, montaż i uruchomienie aparatów laboratoryjnych wraz ze szkoleniem personelu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7A2034">
        <w:rPr>
          <w:rFonts w:ascii="Garamond" w:hAnsi="Garamond"/>
          <w:i/>
          <w:sz w:val="22"/>
          <w:szCs w:val="22"/>
        </w:rPr>
        <w:t>DFP.271.179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A203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A2034" w:rsidRPr="007A2034">
        <w:rPr>
          <w:rFonts w:ascii="Garamond" w:hAnsi="Garamond"/>
          <w:b/>
          <w:bCs/>
        </w:rPr>
        <w:t>zakup, dostawa, montaż i uruchomienie aparatów laboratoryjnych wraz ze szkoleniem personelu</w:t>
      </w:r>
      <w:bookmarkStart w:id="0" w:name="_GoBack"/>
      <w:bookmarkEnd w:id="0"/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5C" w:rsidRDefault="005B645C" w:rsidP="00B62535">
      <w:pPr>
        <w:spacing w:after="0" w:line="240" w:lineRule="auto"/>
      </w:pPr>
      <w:r>
        <w:separator/>
      </w:r>
    </w:p>
  </w:endnote>
  <w:endnote w:type="continuationSeparator" w:id="0">
    <w:p w:rsidR="005B645C" w:rsidRDefault="005B645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3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5C" w:rsidRDefault="005B645C" w:rsidP="00B62535">
      <w:pPr>
        <w:spacing w:after="0" w:line="240" w:lineRule="auto"/>
      </w:pPr>
      <w:r>
        <w:separator/>
      </w:r>
    </w:p>
  </w:footnote>
  <w:footnote w:type="continuationSeparator" w:id="0">
    <w:p w:rsidR="005B645C" w:rsidRDefault="005B645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A2034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B4E1-E3F2-4E61-8069-91953737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2</cp:revision>
  <cp:lastPrinted>2018-05-25T09:02:00Z</cp:lastPrinted>
  <dcterms:created xsi:type="dcterms:W3CDTF">2018-09-12T11:09:00Z</dcterms:created>
  <dcterms:modified xsi:type="dcterms:W3CDTF">2018-09-12T11:09:00Z</dcterms:modified>
</cp:coreProperties>
</file>