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616436">
        <w:rPr>
          <w:rFonts w:ascii="Garamond" w:eastAsia="Times New Roman" w:hAnsi="Garamond"/>
          <w:lang w:val="pl-PL" w:eastAsia="pl-PL"/>
        </w:rPr>
        <w:t>05.01.2021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616436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DFP.271.177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F870F7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dostawę</w:t>
      </w:r>
      <w:proofErr w:type="spellEnd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różnych</w:t>
      </w:r>
      <w:proofErr w:type="spellEnd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produktów</w:t>
      </w:r>
      <w:proofErr w:type="spellEnd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 xml:space="preserve"> do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Apteki</w:t>
      </w:r>
      <w:proofErr w:type="spellEnd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Szpitala</w:t>
      </w:r>
      <w:proofErr w:type="spellEnd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Uniwersyteckiego</w:t>
      </w:r>
      <w:proofErr w:type="spellEnd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 xml:space="preserve"> w </w:t>
      </w:r>
      <w:proofErr w:type="spellStart"/>
      <w:r w:rsidR="00616436" w:rsidRPr="00616436">
        <w:rPr>
          <w:rFonts w:ascii="Garamond" w:hAnsi="Garamond" w:cs="Arial"/>
          <w:b w:val="0"/>
          <w:sz w:val="20"/>
          <w:szCs w:val="20"/>
          <w:lang w:val="en-US"/>
        </w:rPr>
        <w:t>Krakowie</w:t>
      </w:r>
      <w:proofErr w:type="spellEnd"/>
      <w:r w:rsidR="00616436">
        <w:rPr>
          <w:rFonts w:ascii="Garamond" w:hAnsi="Garamond" w:cs="Arial"/>
          <w:b w:val="0"/>
          <w:sz w:val="20"/>
          <w:szCs w:val="20"/>
          <w:lang w:val="en-US"/>
        </w:rPr>
        <w:t>.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 xml:space="preserve">Działając na podstawie art. 38 ust. 2 ustawy Prawo zamówień publicznych przedstawiam odpowiedzi na pytania Wykonawców dotyczące treści specyfikacji istotnych </w:t>
      </w:r>
      <w:r w:rsidR="00616436">
        <w:rPr>
          <w:rFonts w:ascii="Garamond" w:eastAsia="Times New Roman" w:hAnsi="Garamond"/>
          <w:lang w:val="pl-PL" w:eastAsia="pl-PL"/>
        </w:rPr>
        <w:t>warunków zamówienia.</w:t>
      </w:r>
    </w:p>
    <w:p w:rsidR="00631EE1" w:rsidRDefault="00631EE1" w:rsidP="00BD62BF">
      <w:pPr>
        <w:rPr>
          <w:rFonts w:ascii="Garamond" w:hAnsi="Garamond"/>
          <w:lang w:val="pl-PL"/>
        </w:rPr>
      </w:pPr>
    </w:p>
    <w:p w:rsidR="00616436" w:rsidRPr="00F870F7" w:rsidRDefault="00616436" w:rsidP="00BD62BF">
      <w:pPr>
        <w:rPr>
          <w:rFonts w:ascii="Garamond" w:hAnsi="Garamond"/>
          <w:lang w:val="pl-PL"/>
        </w:rPr>
      </w:pPr>
      <w:bookmarkStart w:id="0" w:name="_GoBack"/>
      <w:bookmarkEnd w:id="0"/>
    </w:p>
    <w:p w:rsidR="00A46CF6" w:rsidRPr="00F870F7" w:rsidRDefault="00A46CF6" w:rsidP="00BD62BF">
      <w:pPr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616436" w:rsidRDefault="00616436" w:rsidP="00BD19F7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Czy</w:t>
      </w:r>
      <w:proofErr w:type="spellEnd"/>
      <w:r>
        <w:rPr>
          <w:rFonts w:ascii="Garamond" w:hAnsi="Garamond"/>
        </w:rPr>
        <w:t xml:space="preserve"> w </w:t>
      </w:r>
      <w:proofErr w:type="spellStart"/>
      <w:r>
        <w:rPr>
          <w:rFonts w:ascii="Garamond" w:hAnsi="Garamond"/>
        </w:rPr>
        <w:t>Części</w:t>
      </w:r>
      <w:proofErr w:type="spellEnd"/>
      <w:r>
        <w:rPr>
          <w:rFonts w:ascii="Garamond" w:hAnsi="Garamond"/>
        </w:rPr>
        <w:t xml:space="preserve"> 23: </w:t>
      </w:r>
    </w:p>
    <w:p w:rsidR="00616436" w:rsidRDefault="00616436" w:rsidP="00BD19F7">
      <w:pPr>
        <w:jc w:val="both"/>
        <w:rPr>
          <w:rFonts w:ascii="Garamond" w:hAnsi="Garamond"/>
        </w:rPr>
      </w:pPr>
      <w:proofErr w:type="spellStart"/>
      <w:r w:rsidRPr="00616436">
        <w:rPr>
          <w:rFonts w:ascii="Garamond" w:hAnsi="Garamond"/>
        </w:rPr>
        <w:t>Ferri</w:t>
      </w:r>
      <w:proofErr w:type="spellEnd"/>
      <w:r w:rsidRPr="00616436">
        <w:rPr>
          <w:rFonts w:ascii="Garamond" w:hAnsi="Garamond"/>
        </w:rPr>
        <w:t xml:space="preserve"> </w:t>
      </w:r>
      <w:proofErr w:type="spellStart"/>
      <w:r w:rsidRPr="00616436">
        <w:rPr>
          <w:rFonts w:ascii="Garamond" w:hAnsi="Garamond"/>
        </w:rPr>
        <w:t>isomaltosidum</w:t>
      </w:r>
      <w:proofErr w:type="spellEnd"/>
      <w:r w:rsidRPr="00616436">
        <w:rPr>
          <w:rFonts w:ascii="Garamond" w:hAnsi="Garamond"/>
        </w:rPr>
        <w:t xml:space="preserve"> 1000, 50 mg Fe3+/ml, 2 ml, </w:t>
      </w:r>
      <w:proofErr w:type="spellStart"/>
      <w:r w:rsidRPr="00616436">
        <w:rPr>
          <w:rFonts w:ascii="Garamond" w:hAnsi="Garamond"/>
        </w:rPr>
        <w:t>roztwór</w:t>
      </w:r>
      <w:proofErr w:type="spellEnd"/>
      <w:r w:rsidRPr="00616436">
        <w:rPr>
          <w:rFonts w:ascii="Garamond" w:hAnsi="Garamond"/>
        </w:rPr>
        <w:t xml:space="preserve"> do </w:t>
      </w:r>
      <w:proofErr w:type="spellStart"/>
      <w:r w:rsidRPr="00616436">
        <w:rPr>
          <w:rFonts w:ascii="Garamond" w:hAnsi="Garamond"/>
        </w:rPr>
        <w:t>wstrzykiwań</w:t>
      </w:r>
      <w:proofErr w:type="spellEnd"/>
      <w:r w:rsidRPr="00616436">
        <w:rPr>
          <w:rFonts w:ascii="Garamond" w:hAnsi="Garamond"/>
        </w:rPr>
        <w:t xml:space="preserve"> </w:t>
      </w:r>
      <w:proofErr w:type="spellStart"/>
      <w:r w:rsidRPr="00616436">
        <w:rPr>
          <w:rFonts w:ascii="Garamond" w:hAnsi="Garamond"/>
        </w:rPr>
        <w:t>lub</w:t>
      </w:r>
      <w:proofErr w:type="spellEnd"/>
      <w:r w:rsidRPr="00616436">
        <w:rPr>
          <w:rFonts w:ascii="Garamond" w:hAnsi="Garamond"/>
        </w:rPr>
        <w:t xml:space="preserve"> </w:t>
      </w:r>
      <w:proofErr w:type="spellStart"/>
      <w:r w:rsidRPr="00616436">
        <w:rPr>
          <w:rFonts w:ascii="Garamond" w:hAnsi="Garamond"/>
        </w:rPr>
        <w:t>infuzji</w:t>
      </w:r>
      <w:proofErr w:type="spellEnd"/>
      <w:r w:rsidRPr="00616436">
        <w:rPr>
          <w:rFonts w:ascii="Garamond" w:hAnsi="Garamond"/>
        </w:rPr>
        <w:t xml:space="preserve">, </w:t>
      </w:r>
      <w:proofErr w:type="spellStart"/>
      <w:r w:rsidRPr="00616436">
        <w:rPr>
          <w:rFonts w:ascii="Garamond" w:hAnsi="Garamond"/>
        </w:rPr>
        <w:t>fiolka</w:t>
      </w:r>
      <w:proofErr w:type="spellEnd"/>
      <w:r w:rsidRPr="00616436">
        <w:rPr>
          <w:rFonts w:ascii="Garamond" w:hAnsi="Garamond"/>
        </w:rPr>
        <w:t xml:space="preserve"> a 2 ml </w:t>
      </w:r>
      <w:r w:rsidRPr="00616436">
        <w:rPr>
          <w:rFonts w:ascii="Garamond" w:hAnsi="Garamond"/>
        </w:rPr>
        <w:br/>
      </w:r>
      <w:proofErr w:type="spellStart"/>
      <w:r w:rsidRPr="00616436">
        <w:rPr>
          <w:rFonts w:ascii="Garamond" w:hAnsi="Garamond"/>
        </w:rPr>
        <w:t>Zamawiający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wyrazi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zgodę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zaoferowanie</w:t>
      </w:r>
      <w:proofErr w:type="spellEnd"/>
      <w:r>
        <w:rPr>
          <w:rFonts w:ascii="Garamond" w:hAnsi="Garamond"/>
        </w:rPr>
        <w:t xml:space="preserve">: </w:t>
      </w:r>
    </w:p>
    <w:p w:rsidR="00BD19F7" w:rsidRPr="00BD19F7" w:rsidRDefault="00616436" w:rsidP="00BD19F7">
      <w:pPr>
        <w:jc w:val="both"/>
        <w:rPr>
          <w:rFonts w:ascii="Garamond" w:hAnsi="Garamond"/>
          <w:lang w:val="pl-PL"/>
        </w:rPr>
      </w:pPr>
      <w:proofErr w:type="spellStart"/>
      <w:r w:rsidRPr="00616436">
        <w:rPr>
          <w:rFonts w:ascii="Garamond" w:hAnsi="Garamond"/>
        </w:rPr>
        <w:t>Ferrihydroxidum</w:t>
      </w:r>
      <w:proofErr w:type="spellEnd"/>
      <w:r w:rsidRPr="00616436">
        <w:rPr>
          <w:rFonts w:ascii="Garamond" w:hAnsi="Garamond"/>
        </w:rPr>
        <w:t xml:space="preserve"> </w:t>
      </w:r>
      <w:proofErr w:type="spellStart"/>
      <w:r w:rsidRPr="00616436">
        <w:rPr>
          <w:rFonts w:ascii="Garamond" w:hAnsi="Garamond"/>
        </w:rPr>
        <w:t>saccharum</w:t>
      </w:r>
      <w:proofErr w:type="spellEnd"/>
      <w:r w:rsidRPr="00616436">
        <w:rPr>
          <w:rFonts w:ascii="Garamond" w:hAnsi="Garamond"/>
        </w:rPr>
        <w:t xml:space="preserve">, 20 mg Fe3+/ml, 5 ml, </w:t>
      </w:r>
      <w:proofErr w:type="spellStart"/>
      <w:r w:rsidRPr="00616436">
        <w:rPr>
          <w:rFonts w:ascii="Garamond" w:hAnsi="Garamond"/>
        </w:rPr>
        <w:t>roztwór</w:t>
      </w:r>
      <w:proofErr w:type="spellEnd"/>
      <w:r w:rsidRPr="00616436">
        <w:rPr>
          <w:rFonts w:ascii="Garamond" w:hAnsi="Garamond"/>
        </w:rPr>
        <w:t xml:space="preserve"> do </w:t>
      </w:r>
      <w:proofErr w:type="spellStart"/>
      <w:r w:rsidRPr="00616436">
        <w:rPr>
          <w:rFonts w:ascii="Garamond" w:hAnsi="Garamond"/>
        </w:rPr>
        <w:t>wstrzykiwań</w:t>
      </w:r>
      <w:proofErr w:type="spellEnd"/>
      <w:r w:rsidRPr="00616436">
        <w:rPr>
          <w:rFonts w:ascii="Garamond" w:hAnsi="Garamond"/>
        </w:rPr>
        <w:t xml:space="preserve"> </w:t>
      </w:r>
      <w:proofErr w:type="spellStart"/>
      <w:r w:rsidRPr="00616436">
        <w:rPr>
          <w:rFonts w:ascii="Garamond" w:hAnsi="Garamond"/>
        </w:rPr>
        <w:t>lub</w:t>
      </w:r>
      <w:proofErr w:type="spellEnd"/>
      <w:r w:rsidRPr="00616436">
        <w:rPr>
          <w:rFonts w:ascii="Garamond" w:hAnsi="Garamond"/>
        </w:rPr>
        <w:t xml:space="preserve"> </w:t>
      </w:r>
      <w:proofErr w:type="spellStart"/>
      <w:r w:rsidRPr="00616436">
        <w:rPr>
          <w:rFonts w:ascii="Garamond" w:hAnsi="Garamond"/>
        </w:rPr>
        <w:t>infuzji</w:t>
      </w:r>
      <w:proofErr w:type="spellEnd"/>
      <w:r w:rsidRPr="00616436">
        <w:rPr>
          <w:rFonts w:ascii="Garamond" w:hAnsi="Garamond"/>
        </w:rPr>
        <w:t xml:space="preserve">, </w:t>
      </w:r>
      <w:proofErr w:type="spellStart"/>
      <w:r w:rsidRPr="00616436">
        <w:rPr>
          <w:rFonts w:ascii="Garamond" w:hAnsi="Garamond"/>
        </w:rPr>
        <w:t>ampułka</w:t>
      </w:r>
      <w:proofErr w:type="spellEnd"/>
      <w:r w:rsidRPr="00616436">
        <w:rPr>
          <w:rFonts w:ascii="Garamond" w:hAnsi="Garamond"/>
        </w:rPr>
        <w:t xml:space="preserve"> a 5 ml</w:t>
      </w:r>
      <w:r w:rsidR="00BD19F7" w:rsidRPr="00616436">
        <w:rPr>
          <w:rFonts w:ascii="Garamond" w:hAnsi="Garamond"/>
          <w:lang w:val="pl-PL"/>
        </w:rPr>
        <w:t xml:space="preserve"> </w:t>
      </w:r>
    </w:p>
    <w:p w:rsidR="00BD19F7" w:rsidRDefault="00BD19F7" w:rsidP="00BD19F7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616436">
        <w:rPr>
          <w:rFonts w:ascii="Garamond" w:hAnsi="Garamond"/>
          <w:lang w:val="pl-PL"/>
        </w:rPr>
        <w:t>Zamawiający nie wyraża zgody</w:t>
      </w:r>
      <w:r w:rsidR="00A82019" w:rsidRPr="00A82019">
        <w:rPr>
          <w:rFonts w:ascii="Garamond" w:hAnsi="Garamond"/>
          <w:lang w:val="pl-PL"/>
        </w:rPr>
        <w:t>.</w:t>
      </w:r>
    </w:p>
    <w:p w:rsidR="00BD19F7" w:rsidRDefault="00BD19F7" w:rsidP="00BD19F7">
      <w:pPr>
        <w:rPr>
          <w:rFonts w:ascii="Garamond" w:hAnsi="Garamond"/>
          <w:b/>
          <w:lang w:val="pl-PL"/>
        </w:rPr>
      </w:pPr>
    </w:p>
    <w:p w:rsidR="00737BD5" w:rsidRPr="009620AB" w:rsidRDefault="00737BD5" w:rsidP="00A46CF6">
      <w:pPr>
        <w:jc w:val="both"/>
        <w:rPr>
          <w:rFonts w:ascii="Garamond" w:hAnsi="Garamond"/>
          <w:lang w:val="pl-PL"/>
        </w:rPr>
      </w:pPr>
    </w:p>
    <w:sectPr w:rsidR="00737BD5" w:rsidRPr="009620AB" w:rsidSect="00DA6FC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62" w:rsidRDefault="00D36F62" w:rsidP="00E22E7B">
      <w:r>
        <w:separator/>
      </w:r>
    </w:p>
  </w:endnote>
  <w:endnote w:type="continuationSeparator" w:id="0">
    <w:p w:rsidR="00D36F62" w:rsidRDefault="00D36F6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62" w:rsidRDefault="00D36F62" w:rsidP="00E22E7B">
      <w:r>
        <w:separator/>
      </w:r>
    </w:p>
  </w:footnote>
  <w:footnote w:type="continuationSeparator" w:id="0">
    <w:p w:rsidR="00D36F62" w:rsidRDefault="00D36F6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40B1B"/>
    <w:rsid w:val="0004119A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23BE4"/>
    <w:rsid w:val="001412AD"/>
    <w:rsid w:val="00177DD9"/>
    <w:rsid w:val="001954CA"/>
    <w:rsid w:val="001964D1"/>
    <w:rsid w:val="00196BA0"/>
    <w:rsid w:val="00197066"/>
    <w:rsid w:val="001D7376"/>
    <w:rsid w:val="001E4D92"/>
    <w:rsid w:val="001F78EF"/>
    <w:rsid w:val="00212863"/>
    <w:rsid w:val="0024565D"/>
    <w:rsid w:val="0025216C"/>
    <w:rsid w:val="002740B7"/>
    <w:rsid w:val="00274222"/>
    <w:rsid w:val="00275393"/>
    <w:rsid w:val="00284FD2"/>
    <w:rsid w:val="00293345"/>
    <w:rsid w:val="002C015A"/>
    <w:rsid w:val="003B6BF5"/>
    <w:rsid w:val="003F447D"/>
    <w:rsid w:val="0040611B"/>
    <w:rsid w:val="00434501"/>
    <w:rsid w:val="004546F4"/>
    <w:rsid w:val="00482FDA"/>
    <w:rsid w:val="004A7CFA"/>
    <w:rsid w:val="004B462E"/>
    <w:rsid w:val="004B77EF"/>
    <w:rsid w:val="004C5718"/>
    <w:rsid w:val="004D5A38"/>
    <w:rsid w:val="0053039B"/>
    <w:rsid w:val="005500A0"/>
    <w:rsid w:val="005534E6"/>
    <w:rsid w:val="005648AF"/>
    <w:rsid w:val="005A3B7A"/>
    <w:rsid w:val="005C4685"/>
    <w:rsid w:val="00600795"/>
    <w:rsid w:val="00616436"/>
    <w:rsid w:val="00621596"/>
    <w:rsid w:val="00627919"/>
    <w:rsid w:val="006318F9"/>
    <w:rsid w:val="00631EE1"/>
    <w:rsid w:val="00645E3D"/>
    <w:rsid w:val="00675ED0"/>
    <w:rsid w:val="006E1430"/>
    <w:rsid w:val="006E4A02"/>
    <w:rsid w:val="006F2580"/>
    <w:rsid w:val="0071031E"/>
    <w:rsid w:val="00737BD5"/>
    <w:rsid w:val="007710AA"/>
    <w:rsid w:val="007F5287"/>
    <w:rsid w:val="00850207"/>
    <w:rsid w:val="008C0EE9"/>
    <w:rsid w:val="00910401"/>
    <w:rsid w:val="009107A5"/>
    <w:rsid w:val="00917320"/>
    <w:rsid w:val="00957E08"/>
    <w:rsid w:val="009620AB"/>
    <w:rsid w:val="00963450"/>
    <w:rsid w:val="009A5839"/>
    <w:rsid w:val="009B3680"/>
    <w:rsid w:val="009C1695"/>
    <w:rsid w:val="009E7869"/>
    <w:rsid w:val="00A015FF"/>
    <w:rsid w:val="00A06C31"/>
    <w:rsid w:val="00A12D0F"/>
    <w:rsid w:val="00A46CF6"/>
    <w:rsid w:val="00A5128E"/>
    <w:rsid w:val="00A5317B"/>
    <w:rsid w:val="00A667D7"/>
    <w:rsid w:val="00A75534"/>
    <w:rsid w:val="00A82019"/>
    <w:rsid w:val="00A823DD"/>
    <w:rsid w:val="00AA2535"/>
    <w:rsid w:val="00B001E6"/>
    <w:rsid w:val="00B006FD"/>
    <w:rsid w:val="00B5064E"/>
    <w:rsid w:val="00B65E1E"/>
    <w:rsid w:val="00B732B0"/>
    <w:rsid w:val="00B760A1"/>
    <w:rsid w:val="00B92734"/>
    <w:rsid w:val="00BA60B1"/>
    <w:rsid w:val="00BD0C03"/>
    <w:rsid w:val="00BD19F7"/>
    <w:rsid w:val="00BD62BF"/>
    <w:rsid w:val="00C03926"/>
    <w:rsid w:val="00C1348E"/>
    <w:rsid w:val="00CC72BF"/>
    <w:rsid w:val="00CF2439"/>
    <w:rsid w:val="00CF7D7B"/>
    <w:rsid w:val="00D01523"/>
    <w:rsid w:val="00D36F62"/>
    <w:rsid w:val="00D6776D"/>
    <w:rsid w:val="00D846E1"/>
    <w:rsid w:val="00D84FDF"/>
    <w:rsid w:val="00D876BE"/>
    <w:rsid w:val="00D951A2"/>
    <w:rsid w:val="00DA6FCF"/>
    <w:rsid w:val="00DD4460"/>
    <w:rsid w:val="00E02CF1"/>
    <w:rsid w:val="00E22E7B"/>
    <w:rsid w:val="00E42DD1"/>
    <w:rsid w:val="00E446E9"/>
    <w:rsid w:val="00E631DB"/>
    <w:rsid w:val="00E74730"/>
    <w:rsid w:val="00EA4538"/>
    <w:rsid w:val="00EC3D2B"/>
    <w:rsid w:val="00EE1607"/>
    <w:rsid w:val="00EF7DBF"/>
    <w:rsid w:val="00F04D02"/>
    <w:rsid w:val="00F61C88"/>
    <w:rsid w:val="00F660D5"/>
    <w:rsid w:val="00F66CA5"/>
    <w:rsid w:val="00F70BAF"/>
    <w:rsid w:val="00F87037"/>
    <w:rsid w:val="00F870F7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69BC"/>
  <w15:docId w15:val="{450A9E71-C499-43CA-855F-7FF0C465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7DBD5-91A0-44EE-BFD8-3B04F9D5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2020-12-16T11:18:00Z</cp:lastPrinted>
  <dcterms:created xsi:type="dcterms:W3CDTF">2021-01-04T11:05:00Z</dcterms:created>
  <dcterms:modified xsi:type="dcterms:W3CDTF">2021-01-04T11:05:00Z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