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01D424D7" w:rsidR="00296489" w:rsidRPr="00151FFA" w:rsidRDefault="004C7EC9" w:rsidP="00B04EBC">
      <w:pPr>
        <w:jc w:val="both"/>
        <w:rPr>
          <w:rFonts w:ascii="Garamond" w:hAnsi="Garamond"/>
        </w:rPr>
      </w:pPr>
      <w:r w:rsidRPr="00151FFA">
        <w:rPr>
          <w:rFonts w:ascii="Garamond" w:hAnsi="Garamond"/>
        </w:rPr>
        <w:t>Nr sprawy: DFP.271.141</w:t>
      </w:r>
      <w:r w:rsidR="00C61FEB" w:rsidRPr="00151FFA">
        <w:rPr>
          <w:rFonts w:ascii="Garamond" w:hAnsi="Garamond"/>
        </w:rPr>
        <w:t>.2020</w:t>
      </w:r>
      <w:r w:rsidR="00A37F75" w:rsidRPr="00151FFA">
        <w:rPr>
          <w:rFonts w:ascii="Garamond" w:hAnsi="Garamond"/>
        </w:rPr>
        <w:t xml:space="preserve">.KK </w:t>
      </w:r>
      <w:r w:rsidR="00A37F75" w:rsidRPr="00151FFA">
        <w:rPr>
          <w:rFonts w:ascii="Garamond" w:hAnsi="Garamond"/>
        </w:rPr>
        <w:tab/>
      </w:r>
      <w:r w:rsidR="00A37F75" w:rsidRPr="00151FFA">
        <w:rPr>
          <w:rFonts w:ascii="Garamond" w:hAnsi="Garamond"/>
        </w:rPr>
        <w:tab/>
      </w:r>
      <w:r w:rsidR="00A37F75" w:rsidRPr="00151FFA">
        <w:rPr>
          <w:rFonts w:ascii="Garamond" w:hAnsi="Garamond"/>
        </w:rPr>
        <w:tab/>
      </w:r>
      <w:r w:rsidR="00A37F75" w:rsidRPr="00151FFA">
        <w:rPr>
          <w:rFonts w:ascii="Garamond" w:hAnsi="Garamond"/>
        </w:rPr>
        <w:tab/>
      </w:r>
      <w:r w:rsidR="00A37F75" w:rsidRPr="00151FFA">
        <w:rPr>
          <w:rFonts w:ascii="Garamond" w:hAnsi="Garamond"/>
        </w:rPr>
        <w:tab/>
        <w:t xml:space="preserve">     </w:t>
      </w:r>
      <w:r w:rsidR="005D1640" w:rsidRPr="00151FFA">
        <w:rPr>
          <w:rFonts w:ascii="Garamond" w:hAnsi="Garamond"/>
        </w:rPr>
        <w:t xml:space="preserve"> </w:t>
      </w:r>
      <w:r w:rsidR="00C33030" w:rsidRPr="00151FFA">
        <w:rPr>
          <w:rFonts w:ascii="Garamond" w:hAnsi="Garamond"/>
        </w:rPr>
        <w:t xml:space="preserve"> </w:t>
      </w:r>
      <w:r w:rsidR="00112BC9" w:rsidRPr="00151FFA">
        <w:rPr>
          <w:rFonts w:ascii="Garamond" w:hAnsi="Garamond"/>
        </w:rPr>
        <w:t xml:space="preserve">Kraków, </w:t>
      </w:r>
      <w:r w:rsidR="001B42F6" w:rsidRPr="00151FFA">
        <w:rPr>
          <w:rFonts w:ascii="Garamond" w:hAnsi="Garamond"/>
        </w:rPr>
        <w:t>dnia 15.</w:t>
      </w:r>
      <w:r w:rsidR="00D219EE" w:rsidRPr="00151FFA">
        <w:rPr>
          <w:rFonts w:ascii="Garamond" w:hAnsi="Garamond"/>
        </w:rPr>
        <w:t>01</w:t>
      </w:r>
      <w:r w:rsidR="00DF0987" w:rsidRPr="00151FFA">
        <w:rPr>
          <w:rFonts w:ascii="Garamond" w:hAnsi="Garamond"/>
        </w:rPr>
        <w:t>.</w:t>
      </w:r>
      <w:r w:rsidR="00D219EE" w:rsidRPr="00151FFA">
        <w:rPr>
          <w:rFonts w:ascii="Garamond" w:hAnsi="Garamond"/>
        </w:rPr>
        <w:t>2021</w:t>
      </w:r>
      <w:r w:rsidR="00296489" w:rsidRPr="00151FFA">
        <w:rPr>
          <w:rFonts w:ascii="Garamond" w:hAnsi="Garamond"/>
        </w:rPr>
        <w:t xml:space="preserve"> r.</w:t>
      </w:r>
    </w:p>
    <w:p w14:paraId="4880F816" w14:textId="12E39393" w:rsidR="00296489" w:rsidRPr="00151FFA" w:rsidRDefault="00296489" w:rsidP="00B04EBC">
      <w:pPr>
        <w:widowControl/>
        <w:jc w:val="both"/>
        <w:rPr>
          <w:rFonts w:ascii="Garamond" w:hAnsi="Garamond"/>
          <w:i/>
        </w:rPr>
      </w:pPr>
    </w:p>
    <w:p w14:paraId="3FA12E8B" w14:textId="77777777" w:rsidR="00B506FD" w:rsidRPr="00151FFA" w:rsidRDefault="00B506FD" w:rsidP="00B04EBC">
      <w:pPr>
        <w:widowControl/>
        <w:jc w:val="both"/>
        <w:rPr>
          <w:rFonts w:ascii="Garamond" w:hAnsi="Garamond"/>
          <w:i/>
        </w:rPr>
      </w:pPr>
    </w:p>
    <w:p w14:paraId="16BA3C7C" w14:textId="77777777" w:rsidR="00296489" w:rsidRPr="00151FFA" w:rsidRDefault="00296489" w:rsidP="00B04EBC">
      <w:pPr>
        <w:widowControl/>
        <w:jc w:val="both"/>
        <w:rPr>
          <w:rFonts w:ascii="Garamond" w:hAnsi="Garamond"/>
          <w:i/>
        </w:rPr>
      </w:pPr>
    </w:p>
    <w:p w14:paraId="01AF2862" w14:textId="77777777" w:rsidR="00296489" w:rsidRPr="00151FFA" w:rsidRDefault="00296489" w:rsidP="00B04EBC">
      <w:pPr>
        <w:ind w:left="2832"/>
        <w:jc w:val="right"/>
        <w:rPr>
          <w:rFonts w:ascii="Garamond" w:hAnsi="Garamond"/>
          <w:b/>
          <w:bCs/>
          <w:i/>
          <w:u w:val="single"/>
        </w:rPr>
      </w:pPr>
      <w:r w:rsidRPr="00151FFA">
        <w:rPr>
          <w:rFonts w:ascii="Garamond" w:hAnsi="Garamond"/>
          <w:b/>
          <w:bCs/>
          <w:i/>
          <w:u w:val="single"/>
        </w:rPr>
        <w:t>Do wszystkich Wykonawców biorących udział w postępowaniu</w:t>
      </w:r>
    </w:p>
    <w:p w14:paraId="37ACE815" w14:textId="2583508E" w:rsidR="00296489" w:rsidRPr="00151FFA" w:rsidRDefault="00296489" w:rsidP="00B04EBC">
      <w:pPr>
        <w:ind w:left="2832"/>
        <w:jc w:val="both"/>
        <w:rPr>
          <w:rFonts w:ascii="Garamond" w:hAnsi="Garamond"/>
          <w:b/>
          <w:i/>
        </w:rPr>
      </w:pPr>
    </w:p>
    <w:p w14:paraId="153D25FF" w14:textId="6F66B044" w:rsidR="00DF0987" w:rsidRPr="00151FFA" w:rsidRDefault="00DF0987" w:rsidP="00B04EBC">
      <w:pPr>
        <w:jc w:val="both"/>
        <w:rPr>
          <w:rFonts w:ascii="Garamond" w:hAnsi="Garamond"/>
          <w:i/>
        </w:rPr>
      </w:pPr>
    </w:p>
    <w:p w14:paraId="7737BDDC" w14:textId="0F722EFF" w:rsidR="00DF0987" w:rsidRPr="00151FFA" w:rsidRDefault="00296489" w:rsidP="00B04EBC">
      <w:pPr>
        <w:ind w:left="709" w:hanging="709"/>
        <w:jc w:val="both"/>
        <w:rPr>
          <w:rFonts w:ascii="Garamond" w:hAnsi="Garamond"/>
          <w:i/>
        </w:rPr>
      </w:pPr>
      <w:r w:rsidRPr="00151FFA">
        <w:rPr>
          <w:rFonts w:ascii="Garamond" w:hAnsi="Garamond"/>
          <w:i/>
        </w:rPr>
        <w:t xml:space="preserve">Dotyczy: postępowania o udzielenie zamówienia publicznego </w:t>
      </w:r>
      <w:r w:rsidR="00D60133" w:rsidRPr="00151FFA">
        <w:rPr>
          <w:rFonts w:ascii="Garamond" w:hAnsi="Garamond"/>
          <w:i/>
        </w:rPr>
        <w:t xml:space="preserve">na </w:t>
      </w:r>
      <w:r w:rsidR="004C7EC9" w:rsidRPr="00151FFA">
        <w:rPr>
          <w:rFonts w:ascii="Garamond" w:hAnsi="Garamond"/>
          <w:i/>
        </w:rPr>
        <w:t>kompleksowe całodobowe wykonywanie usług polegających na przewożeniu transportem medycznym pacjentów Szpitala Uniwersyteckiego w Krakowie wraz z personelem medycznym, sprzętu medycznego, materiałów do badań, wyników tych badań i innych materiałów stosowanych w procesie leczenia, także przewozów wykonywanych na hasło „przeszczepy” oraz usług polegających na przewożeniu pacjentów dializowanych do Stacji Hemodializ i ze Stacji Hemodializ zlokalizowanej w Krakowie przy ul. Macieja Jakubowskiego 2.</w:t>
      </w:r>
    </w:p>
    <w:p w14:paraId="5A7860C1" w14:textId="77777777" w:rsidR="00F57B0A" w:rsidRPr="00151FFA" w:rsidRDefault="00F57B0A" w:rsidP="00B04EBC">
      <w:pPr>
        <w:ind w:left="709" w:hanging="709"/>
        <w:jc w:val="both"/>
        <w:rPr>
          <w:rFonts w:ascii="Garamond" w:hAnsi="Garamond"/>
        </w:rPr>
      </w:pPr>
    </w:p>
    <w:p w14:paraId="260F9C1D" w14:textId="3FE4C8B8" w:rsidR="00DF0987" w:rsidRPr="00151FFA" w:rsidRDefault="00DF0987" w:rsidP="00B04EBC">
      <w:pPr>
        <w:ind w:firstLine="720"/>
        <w:jc w:val="both"/>
        <w:rPr>
          <w:rFonts w:ascii="Garamond" w:hAnsi="Garamond"/>
        </w:rPr>
      </w:pPr>
    </w:p>
    <w:p w14:paraId="28E49BB4" w14:textId="62FE4F3B" w:rsidR="00296489" w:rsidRPr="00151FFA" w:rsidRDefault="00296489" w:rsidP="00B04EBC">
      <w:pPr>
        <w:ind w:firstLine="720"/>
        <w:jc w:val="both"/>
        <w:rPr>
          <w:rFonts w:ascii="Garamond" w:hAnsi="Garamond"/>
        </w:rPr>
      </w:pPr>
      <w:r w:rsidRPr="00151FFA">
        <w:rPr>
          <w:rFonts w:ascii="Garamond" w:hAnsi="Garamond"/>
        </w:rPr>
        <w:t xml:space="preserve">Zgodnie z art. 38 ust. 2 i 4 ustawy Prawo zamówień publicznych </w:t>
      </w:r>
      <w:r w:rsidR="000D0860" w:rsidRPr="00151FFA">
        <w:rPr>
          <w:rFonts w:ascii="Garamond" w:hAnsi="Garamond"/>
        </w:rPr>
        <w:t xml:space="preserve">z dnia 29 stycznia 2004 r </w:t>
      </w:r>
      <w:r w:rsidRPr="00151FFA">
        <w:rPr>
          <w:rFonts w:ascii="Garamond" w:hAnsi="Garamond"/>
        </w:rPr>
        <w:t>przedstawiam odpowiedzi na pytania wykonawców dotyczące treści specyfikacji istotnych w</w:t>
      </w:r>
      <w:r w:rsidR="00173C88" w:rsidRPr="00151FFA">
        <w:rPr>
          <w:rFonts w:ascii="Garamond" w:hAnsi="Garamond"/>
        </w:rPr>
        <w:t>arunków zamówienia</w:t>
      </w:r>
      <w:r w:rsidR="00F367D7">
        <w:rPr>
          <w:rFonts w:ascii="Garamond" w:hAnsi="Garamond"/>
        </w:rPr>
        <w:t xml:space="preserve"> i modyfikuję specyfikację. </w:t>
      </w:r>
    </w:p>
    <w:p w14:paraId="65360083" w14:textId="77777777" w:rsidR="00296489" w:rsidRPr="00151FFA" w:rsidRDefault="00296489" w:rsidP="00B04EBC">
      <w:pPr>
        <w:jc w:val="both"/>
        <w:rPr>
          <w:rFonts w:ascii="Garamond" w:hAnsi="Garamond"/>
          <w:b/>
        </w:rPr>
      </w:pPr>
    </w:p>
    <w:p w14:paraId="07E3D5BA" w14:textId="4009750C" w:rsidR="00E40538" w:rsidRPr="00151FFA" w:rsidRDefault="00173C88" w:rsidP="00B04EBC">
      <w:pPr>
        <w:jc w:val="both"/>
        <w:rPr>
          <w:rFonts w:ascii="Garamond" w:hAnsi="Garamond"/>
        </w:rPr>
      </w:pPr>
      <w:r w:rsidRPr="00151FFA">
        <w:rPr>
          <w:rFonts w:ascii="Garamond" w:hAnsi="Garamond"/>
          <w:b/>
        </w:rPr>
        <w:t>Pytanie</w:t>
      </w:r>
      <w:r w:rsidR="00ED7BC0" w:rsidRPr="00151FFA">
        <w:rPr>
          <w:rFonts w:ascii="Garamond" w:hAnsi="Garamond"/>
          <w:b/>
        </w:rPr>
        <w:t xml:space="preserve"> 1</w:t>
      </w:r>
      <w:r w:rsidR="00E40538" w:rsidRPr="00151FFA">
        <w:rPr>
          <w:rFonts w:ascii="Garamond" w:hAnsi="Garamond"/>
        </w:rPr>
        <w:t xml:space="preserve"> </w:t>
      </w:r>
    </w:p>
    <w:p w14:paraId="5B4EDBA2" w14:textId="0B2CDEFC" w:rsidR="00634C5A" w:rsidRPr="00151FFA" w:rsidRDefault="004C7EC9" w:rsidP="00B04EBC">
      <w:pPr>
        <w:jc w:val="both"/>
        <w:rPr>
          <w:rFonts w:ascii="Garamond" w:hAnsi="Garamond"/>
          <w:lang w:eastAsia="pl-PL"/>
        </w:rPr>
      </w:pPr>
      <w:r w:rsidRPr="00151FFA">
        <w:rPr>
          <w:rFonts w:ascii="Garamond" w:hAnsi="Garamond"/>
          <w:lang w:eastAsia="pl-PL"/>
        </w:rPr>
        <w:t xml:space="preserve">Czy Zamawiający dopuszcza złożenie oferty tylko i wyłącznie na transport pacjentów dializowanych? </w:t>
      </w:r>
    </w:p>
    <w:p w14:paraId="33A98C08" w14:textId="7A685F87" w:rsidR="00F07AD8" w:rsidRPr="00151FFA" w:rsidRDefault="004C7EC9" w:rsidP="00B04EBC">
      <w:pPr>
        <w:jc w:val="both"/>
        <w:rPr>
          <w:rFonts w:ascii="Garamond" w:hAnsi="Garamond"/>
          <w:b/>
        </w:rPr>
      </w:pPr>
      <w:r w:rsidRPr="00151FFA">
        <w:rPr>
          <w:rFonts w:ascii="Garamond" w:hAnsi="Garamond"/>
          <w:b/>
        </w:rPr>
        <w:t xml:space="preserve">Odpowiedź: </w:t>
      </w:r>
      <w:r w:rsidR="00F07AD8" w:rsidRPr="00151FFA">
        <w:rPr>
          <w:rFonts w:ascii="Garamond" w:eastAsiaTheme="minorHAnsi" w:hAnsi="Garamond" w:cstheme="minorBidi"/>
          <w:b/>
        </w:rPr>
        <w:t>Zamawiający nie dopuszcza złożenia oferty wyłącznie na transport pacjentów dializowanych.</w:t>
      </w:r>
      <w:r w:rsidR="00BC5F8F" w:rsidRPr="00151FFA">
        <w:rPr>
          <w:rFonts w:ascii="Garamond" w:eastAsiaTheme="minorHAnsi" w:hAnsi="Garamond" w:cstheme="minorBidi"/>
          <w:b/>
        </w:rPr>
        <w:t xml:space="preserve"> Zamawiający podtrzymuje zapisy specyfikacji. </w:t>
      </w:r>
    </w:p>
    <w:p w14:paraId="32CF133C" w14:textId="6E630D9C" w:rsidR="004C7EC9" w:rsidRPr="00151FFA" w:rsidRDefault="004C7EC9" w:rsidP="00B04EBC">
      <w:pPr>
        <w:jc w:val="both"/>
        <w:rPr>
          <w:rFonts w:ascii="Garamond" w:hAnsi="Garamond"/>
          <w:lang w:eastAsia="pl-PL"/>
        </w:rPr>
      </w:pPr>
    </w:p>
    <w:p w14:paraId="275B2860" w14:textId="157F56FA" w:rsidR="00E40538" w:rsidRPr="00151FFA" w:rsidRDefault="00C42CE6" w:rsidP="00B04EBC">
      <w:pPr>
        <w:jc w:val="both"/>
        <w:rPr>
          <w:rFonts w:ascii="Garamond" w:hAnsi="Garamond"/>
          <w:lang w:eastAsia="pl-PL"/>
        </w:rPr>
      </w:pPr>
      <w:r w:rsidRPr="00151FFA">
        <w:rPr>
          <w:rFonts w:ascii="Garamond" w:hAnsi="Garamond"/>
          <w:b/>
          <w:lang w:eastAsia="pl-PL"/>
        </w:rPr>
        <w:t>Pytanie 2</w:t>
      </w:r>
      <w:r w:rsidR="00E40538" w:rsidRPr="00151FFA">
        <w:rPr>
          <w:rFonts w:ascii="Garamond" w:hAnsi="Garamond"/>
          <w:lang w:eastAsia="pl-PL"/>
        </w:rPr>
        <w:t xml:space="preserve"> </w:t>
      </w:r>
    </w:p>
    <w:p w14:paraId="16D6F72C" w14:textId="1D6E33AD" w:rsidR="004C7EC9" w:rsidRPr="00151FFA" w:rsidRDefault="004C7EC9" w:rsidP="00B04EBC">
      <w:pPr>
        <w:jc w:val="both"/>
        <w:rPr>
          <w:rFonts w:ascii="Garamond" w:hAnsi="Garamond"/>
          <w:lang w:eastAsia="pl-PL"/>
        </w:rPr>
      </w:pPr>
      <w:r w:rsidRPr="00151FFA">
        <w:rPr>
          <w:rFonts w:ascii="Garamond" w:hAnsi="Garamond"/>
          <w:lang w:eastAsia="pl-PL"/>
        </w:rPr>
        <w:t>Jeżeli odpowiedz na pytanie nr 1 brzmi "NIE" to proszę o wytłumaczenie czemu dany przetarg nie jest podzielony na części ? W poprzednich latach przetargi były robione osobno, zarówno na dializy jak i </w:t>
      </w:r>
      <w:r w:rsidR="005E447F" w:rsidRPr="00151FFA">
        <w:rPr>
          <w:rFonts w:ascii="Garamond" w:hAnsi="Garamond"/>
          <w:lang w:eastAsia="pl-PL"/>
        </w:rPr>
        <w:t>transport medyczny</w:t>
      </w:r>
      <w:r w:rsidRPr="00151FFA">
        <w:rPr>
          <w:rFonts w:ascii="Garamond" w:hAnsi="Garamond"/>
          <w:lang w:eastAsia="pl-PL"/>
        </w:rPr>
        <w:t>. Chciałbym również zauważyć iż w tym momencie Pańs</w:t>
      </w:r>
      <w:r w:rsidR="005E447F" w:rsidRPr="00151FFA">
        <w:rPr>
          <w:rFonts w:ascii="Garamond" w:hAnsi="Garamond"/>
          <w:lang w:eastAsia="pl-PL"/>
        </w:rPr>
        <w:t>two dyskryminują mniejsze firmy</w:t>
      </w:r>
      <w:r w:rsidRPr="00151FFA">
        <w:rPr>
          <w:rFonts w:ascii="Garamond" w:hAnsi="Garamond"/>
          <w:lang w:eastAsia="pl-PL"/>
        </w:rPr>
        <w:t>. Wartość przetargu w tym momencie jest olbrzymia, i wystartować mogą tylko i wyłącznie firmy które dysponują olbrzymim b</w:t>
      </w:r>
      <w:r w:rsidR="005E447F" w:rsidRPr="00151FFA">
        <w:rPr>
          <w:rFonts w:ascii="Garamond" w:hAnsi="Garamond"/>
          <w:lang w:eastAsia="pl-PL"/>
        </w:rPr>
        <w:t>udżetem. Podzielenie zamówienia</w:t>
      </w:r>
      <w:r w:rsidRPr="00151FFA">
        <w:rPr>
          <w:rFonts w:ascii="Garamond" w:hAnsi="Garamond"/>
          <w:lang w:eastAsia="pl-PL"/>
        </w:rPr>
        <w:t>, pozwoliło by na</w:t>
      </w:r>
      <w:r w:rsidR="005E447F" w:rsidRPr="00151FFA">
        <w:rPr>
          <w:rFonts w:ascii="Garamond" w:hAnsi="Garamond"/>
          <w:lang w:eastAsia="pl-PL"/>
        </w:rPr>
        <w:t xml:space="preserve"> większą konkurencję wśród firm</w:t>
      </w:r>
      <w:r w:rsidRPr="00151FFA">
        <w:rPr>
          <w:rFonts w:ascii="Garamond" w:hAnsi="Garamond"/>
          <w:lang w:eastAsia="pl-PL"/>
        </w:rPr>
        <w:t xml:space="preserve">. Zwracam również uwagę iż przewóz pacjentów dializowanych nie wymaga transportu ambulansami. Skoro przez tyle lat transport był robiony samochodami z 2001r. Proszę o wyjaśnienie. </w:t>
      </w:r>
    </w:p>
    <w:p w14:paraId="6D9D439F" w14:textId="6575F393" w:rsidR="00F07AD8" w:rsidRPr="00151FFA" w:rsidRDefault="00C42CE6" w:rsidP="00B04EBC">
      <w:pPr>
        <w:jc w:val="both"/>
        <w:rPr>
          <w:rFonts w:ascii="Garamond" w:hAnsi="Garamond"/>
          <w:b/>
          <w:lang w:eastAsia="pl-PL"/>
        </w:rPr>
      </w:pPr>
      <w:r w:rsidRPr="00151FFA">
        <w:rPr>
          <w:rFonts w:ascii="Garamond" w:hAnsi="Garamond"/>
          <w:b/>
          <w:lang w:eastAsia="pl-PL"/>
        </w:rPr>
        <w:t xml:space="preserve">Odpowiedź: </w:t>
      </w:r>
      <w:r w:rsidR="00F07AD8" w:rsidRPr="00151FFA">
        <w:rPr>
          <w:rFonts w:ascii="Garamond" w:eastAsiaTheme="minorHAnsi" w:hAnsi="Garamond" w:cstheme="minorBidi"/>
          <w:b/>
        </w:rPr>
        <w:t>Zamawiający nie dokonuje podziału zamówienia ze względu na ściśle ze sobą powiązane zadania oraz koniecznością zachowania rygorów sanitarnych w związku z trwającą pandemią COVID-19.  Powierzenie wykonania usługi jednemu Wykonawcy zapewni dostępność do szerokiego taboru pojazdów w tym pojazdów spełniających</w:t>
      </w:r>
      <w:r w:rsidR="00BC5F8F" w:rsidRPr="00151FFA">
        <w:rPr>
          <w:rFonts w:ascii="Garamond" w:eastAsiaTheme="minorHAnsi" w:hAnsi="Garamond" w:cstheme="minorBidi"/>
          <w:b/>
        </w:rPr>
        <w:t xml:space="preserve"> obowiązujący reżim sanitarny w </w:t>
      </w:r>
      <w:r w:rsidR="00F07AD8" w:rsidRPr="00151FFA">
        <w:rPr>
          <w:rFonts w:ascii="Garamond" w:eastAsiaTheme="minorHAnsi" w:hAnsi="Garamond" w:cstheme="minorBidi"/>
          <w:b/>
        </w:rPr>
        <w:t>okresie trwającej pandemii COVID-19. Jeden Wykonawca realizujący kompleksową usługę będzie dysponował większym potencjałem kadrowym, co zwiększy elastyczność reagowania na potrzeby nieprzerwanego wykonywania usługi, w tym przewozu pacjentów dializowanych wymagających systematycznej dializoterapii. Jeden Wykonawca realizujący kompleksową usługę w Szpitalu określnym jako wysokospecjalistyczny przeznaczony do leczenia pacjentów z COVID-19 zapewni bardziej elastyczne dostosowanie posiadanych środków transportu do zmian wynikających z trwaniem pandemii.</w:t>
      </w:r>
    </w:p>
    <w:p w14:paraId="0F11EEEA" w14:textId="77777777" w:rsidR="00C42CE6" w:rsidRPr="00151FFA" w:rsidRDefault="00C42CE6" w:rsidP="00B04EBC">
      <w:pPr>
        <w:jc w:val="both"/>
        <w:rPr>
          <w:rFonts w:ascii="Garamond" w:hAnsi="Garamond"/>
          <w:b/>
          <w:lang w:eastAsia="pl-PL"/>
        </w:rPr>
      </w:pPr>
    </w:p>
    <w:p w14:paraId="3E073DEE" w14:textId="038AD39A" w:rsidR="00C42CE6" w:rsidRPr="00151FFA" w:rsidRDefault="00C42CE6" w:rsidP="00B04EBC">
      <w:pPr>
        <w:jc w:val="both"/>
        <w:rPr>
          <w:rFonts w:ascii="Garamond" w:hAnsi="Garamond"/>
          <w:b/>
          <w:lang w:eastAsia="pl-PL"/>
        </w:rPr>
      </w:pPr>
      <w:r w:rsidRPr="00151FFA">
        <w:rPr>
          <w:rFonts w:ascii="Garamond" w:hAnsi="Garamond"/>
          <w:b/>
          <w:lang w:eastAsia="pl-PL"/>
        </w:rPr>
        <w:t>Pytanie 3</w:t>
      </w:r>
    </w:p>
    <w:p w14:paraId="2BE1CAFC" w14:textId="77777777" w:rsidR="001C567F" w:rsidRPr="00151FFA" w:rsidRDefault="001C567F"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Zwracamy się z pytaniem czy zamawiający dopuści możliwość składania ofert częściowych? </w:t>
      </w:r>
    </w:p>
    <w:p w14:paraId="583418CE" w14:textId="77777777" w:rsidR="001C567F" w:rsidRPr="00151FFA" w:rsidRDefault="001C567F"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Proponowany podział na części mógłby przedstawiać się w następujący sposób: </w:t>
      </w:r>
    </w:p>
    <w:p w14:paraId="33544FFA" w14:textId="55FDB53E" w:rsidR="001C567F" w:rsidRPr="00151FFA" w:rsidRDefault="001C567F"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Cz.1 Usługa realizowana w obecności - kierowcy - ratownika i ratownika, ambulansem typ A2</w:t>
      </w:r>
    </w:p>
    <w:p w14:paraId="2A46D820" w14:textId="0BA3BBF2" w:rsidR="001C567F" w:rsidRPr="00151FFA" w:rsidRDefault="001C567F"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Cz. 2 Usługa realizowana w obecności - kierowcy - ratownika medycznego i ratownika medycznego, ambulansem typ B</w:t>
      </w:r>
    </w:p>
    <w:p w14:paraId="55ED4CCA" w14:textId="77777777" w:rsidR="001C567F" w:rsidRPr="00151FFA" w:rsidRDefault="001C567F"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Cz. 3. Usługa realizowana w obecności - kierowcy - ratownika, pojazdem typu VAN</w:t>
      </w:r>
    </w:p>
    <w:p w14:paraId="29338807" w14:textId="3EFF71C6" w:rsidR="001C567F" w:rsidRPr="00151FFA" w:rsidRDefault="001C567F"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 Cz. 4 Usługa realizowana w obecności - kierowcy - ratownika, pojazdem przeznaczonym do transportu pacjentów dializowanych </w:t>
      </w:r>
    </w:p>
    <w:p w14:paraId="7FE46A5F" w14:textId="583324ED" w:rsidR="001C567F" w:rsidRPr="00151FFA" w:rsidRDefault="001C567F"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Proponowany przez nas podział pozwoli zwiększyć konkurencyjność prowadzonego postępowania co bezpośrednio może przełożyć się na oszczędności Zamawiającego. Pragnę dodatkowo nadmienić iż podobny podział był już stosowany kilka lat wstecz przez zamawiającego. </w:t>
      </w:r>
    </w:p>
    <w:p w14:paraId="0D8FD979" w14:textId="20E2D1DA" w:rsidR="00045AE0" w:rsidRPr="00151FFA" w:rsidRDefault="00C42CE6" w:rsidP="00B04EBC">
      <w:pPr>
        <w:jc w:val="both"/>
        <w:rPr>
          <w:rFonts w:ascii="Garamond" w:hAnsi="Garamond"/>
          <w:b/>
          <w:lang w:eastAsia="pl-PL"/>
        </w:rPr>
      </w:pPr>
      <w:r w:rsidRPr="00151FFA">
        <w:rPr>
          <w:rFonts w:ascii="Garamond" w:hAnsi="Garamond"/>
          <w:b/>
          <w:lang w:eastAsia="pl-PL"/>
        </w:rPr>
        <w:lastRenderedPageBreak/>
        <w:t xml:space="preserve">Odpowiedź: </w:t>
      </w:r>
      <w:r w:rsidR="005E2068" w:rsidRPr="00151FFA">
        <w:rPr>
          <w:rFonts w:ascii="Garamond" w:hAnsi="Garamond"/>
          <w:b/>
          <w:lang w:eastAsia="pl-PL"/>
        </w:rPr>
        <w:t>Zgodnie z odpowiedzią na pytanie 2</w:t>
      </w:r>
      <w:r w:rsidR="00BC5F8F" w:rsidRPr="00151FFA">
        <w:rPr>
          <w:rFonts w:ascii="Garamond" w:hAnsi="Garamond"/>
          <w:b/>
          <w:lang w:eastAsia="pl-PL"/>
        </w:rPr>
        <w:t>.</w:t>
      </w:r>
    </w:p>
    <w:p w14:paraId="4D7B1D6D" w14:textId="0724B13F" w:rsidR="002C594C" w:rsidRPr="00151FFA" w:rsidRDefault="002C594C" w:rsidP="00B04EBC">
      <w:pPr>
        <w:jc w:val="both"/>
        <w:rPr>
          <w:rFonts w:ascii="Garamond" w:hAnsi="Garamond"/>
          <w:b/>
          <w:lang w:eastAsia="pl-PL"/>
        </w:rPr>
      </w:pPr>
    </w:p>
    <w:p w14:paraId="25B07EC7" w14:textId="32223820" w:rsidR="002C594C" w:rsidRPr="00151FFA" w:rsidRDefault="002C594C" w:rsidP="00B04EBC">
      <w:pPr>
        <w:jc w:val="both"/>
        <w:rPr>
          <w:rFonts w:ascii="Garamond" w:hAnsi="Garamond"/>
          <w:b/>
          <w:lang w:eastAsia="pl-PL"/>
        </w:rPr>
      </w:pPr>
      <w:r w:rsidRPr="00151FFA">
        <w:rPr>
          <w:rFonts w:ascii="Garamond" w:hAnsi="Garamond"/>
          <w:b/>
          <w:lang w:eastAsia="pl-PL"/>
        </w:rPr>
        <w:t>Pytanie 4</w:t>
      </w:r>
    </w:p>
    <w:p w14:paraId="65CFFF69" w14:textId="24174C46" w:rsidR="002C594C" w:rsidRPr="00151FFA" w:rsidRDefault="002C594C" w:rsidP="00B04EBC">
      <w:pPr>
        <w:jc w:val="both"/>
        <w:rPr>
          <w:rFonts w:ascii="Garamond" w:hAnsi="Garamond"/>
          <w:b/>
          <w:lang w:eastAsia="pl-PL"/>
        </w:rPr>
      </w:pPr>
      <w:r w:rsidRPr="00151FFA">
        <w:rPr>
          <w:rFonts w:ascii="Garamond" w:hAnsi="Garamond"/>
          <w:lang w:eastAsia="pl-PL"/>
        </w:rPr>
        <w:t>Czy ambulanse typu B mają być wyposażone w sprzęt medyczny? Jeśli tak proszę o określenie sprzętu jaki ma być na stanie ambulansów.</w:t>
      </w:r>
    </w:p>
    <w:p w14:paraId="5F5FE8B5" w14:textId="431CF659" w:rsidR="00BA30F3" w:rsidRPr="00151FFA" w:rsidRDefault="002C594C" w:rsidP="00B04EBC">
      <w:pPr>
        <w:jc w:val="both"/>
        <w:rPr>
          <w:rFonts w:ascii="Garamond" w:hAnsi="Garamond"/>
          <w:b/>
          <w:lang w:eastAsia="pl-PL"/>
        </w:rPr>
      </w:pPr>
      <w:r w:rsidRPr="00151FFA">
        <w:rPr>
          <w:rFonts w:ascii="Garamond" w:hAnsi="Garamond"/>
          <w:b/>
          <w:lang w:eastAsia="pl-PL"/>
        </w:rPr>
        <w:t xml:space="preserve">Odpowiedź: </w:t>
      </w:r>
      <w:r w:rsidR="00BA30F3" w:rsidRPr="00151FFA">
        <w:rPr>
          <w:rFonts w:ascii="Garamond" w:hAnsi="Garamond" w:cstheme="minorHAnsi"/>
          <w:b/>
          <w:lang w:eastAsia="pl-PL"/>
        </w:rPr>
        <w:t>Wyposażenie ambulansów typu B powinno um</w:t>
      </w:r>
      <w:r w:rsidR="00BC5F8F" w:rsidRPr="00151FFA">
        <w:rPr>
          <w:rFonts w:ascii="Garamond" w:hAnsi="Garamond" w:cstheme="minorHAnsi"/>
          <w:b/>
          <w:lang w:eastAsia="pl-PL"/>
        </w:rPr>
        <w:t>ożliwiać przewożenie pacjenta w </w:t>
      </w:r>
      <w:r w:rsidR="00BA30F3" w:rsidRPr="00151FFA">
        <w:rPr>
          <w:rFonts w:ascii="Garamond" w:hAnsi="Garamond" w:cstheme="minorHAnsi"/>
          <w:b/>
          <w:lang w:eastAsia="pl-PL"/>
        </w:rPr>
        <w:t xml:space="preserve">stabilnym stanie zdrowia, umożliwiające monitorowanie podstawowych czynności życiowych. </w:t>
      </w:r>
    </w:p>
    <w:p w14:paraId="239B1581" w14:textId="77777777" w:rsidR="002C594C" w:rsidRPr="00151FFA" w:rsidRDefault="002C594C" w:rsidP="00B04EBC">
      <w:pPr>
        <w:jc w:val="both"/>
        <w:rPr>
          <w:rFonts w:ascii="Garamond" w:hAnsi="Garamond"/>
          <w:b/>
          <w:lang w:eastAsia="pl-PL"/>
        </w:rPr>
      </w:pPr>
    </w:p>
    <w:p w14:paraId="7B746DAD" w14:textId="1F2E2F86" w:rsidR="002C594C" w:rsidRPr="00151FFA" w:rsidRDefault="002C594C" w:rsidP="00B04EBC">
      <w:pPr>
        <w:jc w:val="both"/>
        <w:rPr>
          <w:rFonts w:ascii="Garamond" w:hAnsi="Garamond"/>
          <w:b/>
          <w:lang w:eastAsia="pl-PL"/>
        </w:rPr>
      </w:pPr>
      <w:r w:rsidRPr="00151FFA">
        <w:rPr>
          <w:rFonts w:ascii="Garamond" w:hAnsi="Garamond"/>
          <w:b/>
          <w:lang w:eastAsia="pl-PL"/>
        </w:rPr>
        <w:t>Pytanie 5</w:t>
      </w:r>
    </w:p>
    <w:p w14:paraId="49E1DDDA" w14:textId="33810AC2" w:rsidR="002C594C" w:rsidRPr="00151FFA" w:rsidRDefault="002C594C" w:rsidP="00B04EBC">
      <w:pPr>
        <w:jc w:val="both"/>
        <w:rPr>
          <w:rFonts w:ascii="Garamond" w:hAnsi="Garamond"/>
          <w:b/>
          <w:lang w:eastAsia="pl-PL"/>
        </w:rPr>
      </w:pPr>
      <w:r w:rsidRPr="00151FFA">
        <w:rPr>
          <w:rFonts w:ascii="Garamond" w:hAnsi="Garamond"/>
          <w:lang w:eastAsia="pl-PL"/>
        </w:rPr>
        <w:t xml:space="preserve">Ze względu na specyfikę usługi tj. transport medyczny, który niejednokrotnie wymaga działań </w:t>
      </w:r>
      <w:proofErr w:type="spellStart"/>
      <w:r w:rsidRPr="00151FFA">
        <w:rPr>
          <w:rFonts w:ascii="Garamond" w:hAnsi="Garamond"/>
          <w:lang w:eastAsia="pl-PL"/>
        </w:rPr>
        <w:t>ratatujach</w:t>
      </w:r>
      <w:proofErr w:type="spellEnd"/>
      <w:r w:rsidRPr="00151FFA">
        <w:rPr>
          <w:rFonts w:ascii="Garamond" w:hAnsi="Garamond"/>
          <w:lang w:eastAsia="pl-PL"/>
        </w:rPr>
        <w:t xml:space="preserve"> życie i szybkiego przemieszczania wnosimy o wprowadzenie w SIWZ wymogu posiadania zezwolenia na uprzywilejowanie w ruchu drogowym wszystkich ambulansów oraz o wprowadzenie ograniczenia wiekowego do 4 lat dla ambulansów.  </w:t>
      </w:r>
    </w:p>
    <w:p w14:paraId="4B9D20C7" w14:textId="099A0B70" w:rsidR="001C7311" w:rsidRPr="00151FFA" w:rsidRDefault="002C594C" w:rsidP="00B04EBC">
      <w:pPr>
        <w:jc w:val="both"/>
        <w:rPr>
          <w:rFonts w:ascii="Garamond" w:hAnsi="Garamond"/>
          <w:b/>
          <w:lang w:eastAsia="pl-PL"/>
        </w:rPr>
      </w:pPr>
      <w:r w:rsidRPr="00151FFA">
        <w:rPr>
          <w:rFonts w:ascii="Garamond" w:hAnsi="Garamond"/>
          <w:b/>
          <w:lang w:eastAsia="pl-PL"/>
        </w:rPr>
        <w:t xml:space="preserve">Odpowiedź: </w:t>
      </w:r>
      <w:r w:rsidR="001C7311" w:rsidRPr="00151FFA">
        <w:rPr>
          <w:rFonts w:ascii="Garamond" w:hAnsi="Garamond" w:cstheme="minorHAnsi"/>
          <w:b/>
          <w:lang w:eastAsia="pl-PL"/>
        </w:rPr>
        <w:t xml:space="preserve">Zamawiający w </w:t>
      </w:r>
      <w:r w:rsidR="0092187D" w:rsidRPr="00151FFA">
        <w:rPr>
          <w:rFonts w:ascii="Garamond" w:hAnsi="Garamond" w:cstheme="minorHAnsi"/>
          <w:b/>
          <w:lang w:eastAsia="pl-PL"/>
        </w:rPr>
        <w:t>załączniku nr 1a do specyfikacji</w:t>
      </w:r>
      <w:r w:rsidR="00BC5F8F" w:rsidRPr="00151FFA">
        <w:rPr>
          <w:rFonts w:ascii="Garamond" w:hAnsi="Garamond" w:cstheme="minorHAnsi"/>
          <w:b/>
          <w:lang w:eastAsia="pl-PL"/>
        </w:rPr>
        <w:t xml:space="preserve"> określił</w:t>
      </w:r>
      <w:r w:rsidR="001C7311" w:rsidRPr="00151FFA">
        <w:rPr>
          <w:rFonts w:ascii="Garamond" w:hAnsi="Garamond" w:cstheme="minorHAnsi"/>
          <w:b/>
          <w:lang w:eastAsia="pl-PL"/>
        </w:rPr>
        <w:t xml:space="preserve"> minimalną ilość ambulansów posiadających zezwolenie na uprzywilejowanie w ruchu drogowym. Zamawiający dopuści do świadczenia usługi ambulanse posiadające zezwolenie na uprzywilejowanie w ruchu drogowym powyżej określonej minimalnej ilości. </w:t>
      </w:r>
      <w:r w:rsidR="00BC5F8F" w:rsidRPr="00151FFA">
        <w:rPr>
          <w:rFonts w:ascii="Garamond" w:hAnsi="Garamond" w:cstheme="minorHAnsi"/>
          <w:b/>
          <w:lang w:eastAsia="pl-PL"/>
        </w:rPr>
        <w:t xml:space="preserve">Jednocześnie </w:t>
      </w:r>
      <w:r w:rsidR="001C7311" w:rsidRPr="00151FFA">
        <w:rPr>
          <w:rFonts w:ascii="Garamond" w:hAnsi="Garamond" w:cstheme="minorHAnsi"/>
          <w:b/>
          <w:lang w:eastAsia="pl-PL"/>
        </w:rPr>
        <w:t>Zamawiający</w:t>
      </w:r>
      <w:r w:rsidR="00BC5F8F" w:rsidRPr="00151FFA">
        <w:rPr>
          <w:rFonts w:ascii="Garamond" w:hAnsi="Garamond" w:cstheme="minorHAnsi"/>
          <w:b/>
          <w:lang w:eastAsia="pl-PL"/>
        </w:rPr>
        <w:t xml:space="preserve"> nadmienia, iż w dniu 29.12.2020 r. dokonał modyfikacji </w:t>
      </w:r>
      <w:r w:rsidR="0092187D" w:rsidRPr="00151FFA">
        <w:rPr>
          <w:rFonts w:ascii="Garamond" w:hAnsi="Garamond" w:cstheme="minorHAnsi"/>
          <w:b/>
          <w:lang w:eastAsia="pl-PL"/>
        </w:rPr>
        <w:t xml:space="preserve">specyfikacji </w:t>
      </w:r>
      <w:r w:rsidR="00BC5F8F" w:rsidRPr="00151FFA">
        <w:rPr>
          <w:rFonts w:ascii="Garamond" w:hAnsi="Garamond" w:cstheme="minorHAnsi"/>
          <w:b/>
          <w:lang w:eastAsia="pl-PL"/>
        </w:rPr>
        <w:t>również w zakresie kryteriów oceny ofert na następujące:</w:t>
      </w:r>
    </w:p>
    <w:p w14:paraId="7323FE5D" w14:textId="77777777" w:rsidR="00BC5F8F" w:rsidRPr="00151FFA" w:rsidRDefault="00BC5F8F" w:rsidP="00B04EBC">
      <w:pPr>
        <w:jc w:val="both"/>
        <w:rPr>
          <w:rFonts w:ascii="Garamond" w:hAnsi="Garamond"/>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6237"/>
        <w:gridCol w:w="992"/>
      </w:tblGrid>
      <w:tr w:rsidR="00151FFA" w:rsidRPr="00151FFA" w14:paraId="75701F73" w14:textId="77777777" w:rsidTr="00C905FA">
        <w:trPr>
          <w:trHeight w:val="306"/>
        </w:trPr>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6E22BA6" w14:textId="77777777" w:rsidR="00BC5F8F" w:rsidRPr="00151FFA" w:rsidRDefault="00BC5F8F" w:rsidP="00B04EBC">
            <w:pPr>
              <w:widowControl/>
              <w:jc w:val="center"/>
              <w:rPr>
                <w:rFonts w:ascii="Garamond" w:eastAsia="Times New Roman" w:hAnsi="Garamond"/>
                <w:b/>
                <w:bCs/>
                <w:lang w:eastAsia="pl-PL"/>
              </w:rPr>
            </w:pPr>
            <w:r w:rsidRPr="00151FFA">
              <w:rPr>
                <w:rFonts w:ascii="Garamond" w:eastAsia="Times New Roman" w:hAnsi="Garamond"/>
                <w:b/>
                <w:bCs/>
                <w:lang w:eastAsia="pl-PL"/>
              </w:rPr>
              <w:t>Nazwa kryterium</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DB14E80" w14:textId="77777777" w:rsidR="00BC5F8F" w:rsidRPr="00151FFA" w:rsidRDefault="00BC5F8F" w:rsidP="00B04EBC">
            <w:pPr>
              <w:widowControl/>
              <w:jc w:val="center"/>
              <w:rPr>
                <w:rFonts w:ascii="Garamond" w:eastAsia="Times New Roman" w:hAnsi="Garamond"/>
                <w:b/>
                <w:bCs/>
                <w:lang w:eastAsia="pl-PL"/>
              </w:rPr>
            </w:pPr>
            <w:r w:rsidRPr="00151FFA">
              <w:rPr>
                <w:rFonts w:ascii="Garamond" w:eastAsia="Times New Roman" w:hAnsi="Garamond"/>
                <w:b/>
                <w:bCs/>
                <w:lang w:eastAsia="pl-PL"/>
              </w:rPr>
              <w:t>Sposób oceny ofert</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461D847A" w14:textId="77777777" w:rsidR="00BC5F8F" w:rsidRPr="00151FFA" w:rsidRDefault="00BC5F8F" w:rsidP="00B04EBC">
            <w:pPr>
              <w:widowControl/>
              <w:jc w:val="center"/>
              <w:rPr>
                <w:rFonts w:ascii="Garamond" w:eastAsia="Times New Roman" w:hAnsi="Garamond"/>
                <w:b/>
                <w:bCs/>
                <w:lang w:eastAsia="pl-PL"/>
              </w:rPr>
            </w:pPr>
            <w:r w:rsidRPr="00151FFA">
              <w:rPr>
                <w:rFonts w:ascii="Garamond" w:eastAsia="Times New Roman" w:hAnsi="Garamond"/>
                <w:b/>
                <w:bCs/>
                <w:lang w:eastAsia="pl-PL"/>
              </w:rPr>
              <w:t>Waga</w:t>
            </w:r>
          </w:p>
        </w:tc>
      </w:tr>
      <w:tr w:rsidR="00151FFA" w:rsidRPr="00151FFA" w14:paraId="4DF16BA7" w14:textId="77777777" w:rsidTr="00C905FA">
        <w:trPr>
          <w:trHeight w:val="306"/>
        </w:trPr>
        <w:tc>
          <w:tcPr>
            <w:tcW w:w="1843" w:type="dxa"/>
            <w:tcBorders>
              <w:top w:val="single" w:sz="4" w:space="0" w:color="auto"/>
              <w:left w:val="single" w:sz="4" w:space="0" w:color="auto"/>
              <w:bottom w:val="single" w:sz="4" w:space="0" w:color="auto"/>
              <w:right w:val="single" w:sz="4" w:space="0" w:color="auto"/>
            </w:tcBorders>
            <w:hideMark/>
          </w:tcPr>
          <w:p w14:paraId="69736487" w14:textId="77777777" w:rsidR="00BC5F8F" w:rsidRPr="00151FFA" w:rsidRDefault="00BC5F8F" w:rsidP="00B04EBC">
            <w:pPr>
              <w:widowControl/>
              <w:rPr>
                <w:rFonts w:ascii="Garamond" w:eastAsia="Times New Roman" w:hAnsi="Garamond"/>
                <w:b/>
                <w:bCs/>
                <w:lang w:eastAsia="pl-PL"/>
              </w:rPr>
            </w:pPr>
            <w:r w:rsidRPr="00151FFA">
              <w:rPr>
                <w:rFonts w:ascii="Garamond" w:eastAsia="Times New Roman" w:hAnsi="Garamond"/>
                <w:b/>
                <w:bCs/>
                <w:lang w:eastAsia="pl-PL"/>
              </w:rPr>
              <w:t>Cena</w:t>
            </w:r>
          </w:p>
        </w:tc>
        <w:tc>
          <w:tcPr>
            <w:tcW w:w="6237" w:type="dxa"/>
            <w:tcBorders>
              <w:top w:val="single" w:sz="4" w:space="0" w:color="auto"/>
              <w:left w:val="single" w:sz="4" w:space="0" w:color="auto"/>
              <w:bottom w:val="single" w:sz="4" w:space="0" w:color="auto"/>
              <w:right w:val="single" w:sz="4" w:space="0" w:color="auto"/>
            </w:tcBorders>
            <w:hideMark/>
          </w:tcPr>
          <w:p w14:paraId="0AE482A9" w14:textId="77777777" w:rsidR="00BC5F8F" w:rsidRPr="00151FFA" w:rsidRDefault="00BC5F8F" w:rsidP="00B04EBC">
            <w:pPr>
              <w:widowControl/>
              <w:jc w:val="both"/>
              <w:rPr>
                <w:rFonts w:ascii="Garamond" w:eastAsia="Times New Roman" w:hAnsi="Garamond"/>
                <w:bCs/>
                <w:lang w:eastAsia="pl-PL"/>
              </w:rPr>
            </w:pPr>
            <w:r w:rsidRPr="00151FFA">
              <w:rPr>
                <w:rFonts w:ascii="Garamond" w:eastAsia="Times New Roman" w:hAnsi="Garamond"/>
                <w:bCs/>
                <w:lang w:eastAsia="pl-PL"/>
              </w:rPr>
              <w:t>Liczba punktów = ( A(min)/A(i) ) * 60</w:t>
            </w:r>
          </w:p>
          <w:p w14:paraId="7B754B48" w14:textId="77777777" w:rsidR="00BC5F8F" w:rsidRPr="00151FFA" w:rsidRDefault="00BC5F8F" w:rsidP="00B04EBC">
            <w:pPr>
              <w:widowControl/>
              <w:jc w:val="both"/>
              <w:rPr>
                <w:rFonts w:ascii="Garamond" w:eastAsia="Times New Roman" w:hAnsi="Garamond"/>
                <w:bCs/>
                <w:lang w:eastAsia="pl-PL"/>
              </w:rPr>
            </w:pPr>
            <w:r w:rsidRPr="00151FFA">
              <w:rPr>
                <w:rFonts w:ascii="Garamond" w:eastAsia="Times New Roman" w:hAnsi="Garamond"/>
                <w:bCs/>
                <w:lang w:eastAsia="pl-PL"/>
              </w:rPr>
              <w:t xml:space="preserve">gdzie: </w:t>
            </w:r>
          </w:p>
          <w:p w14:paraId="5DD60AB5" w14:textId="77777777" w:rsidR="00BC5F8F" w:rsidRPr="00151FFA" w:rsidRDefault="00BC5F8F" w:rsidP="00B04EBC">
            <w:pPr>
              <w:widowControl/>
              <w:jc w:val="both"/>
              <w:rPr>
                <w:rFonts w:ascii="Garamond" w:eastAsia="Times New Roman" w:hAnsi="Garamond"/>
                <w:bCs/>
                <w:lang w:eastAsia="pl-PL"/>
              </w:rPr>
            </w:pPr>
            <w:r w:rsidRPr="00151FFA">
              <w:rPr>
                <w:rFonts w:ascii="Garamond" w:eastAsia="Times New Roman" w:hAnsi="Garamond"/>
                <w:bCs/>
                <w:lang w:eastAsia="pl-PL"/>
              </w:rPr>
              <w:t xml:space="preserve"> - A (min) - najniższa cena spośród wszystkich ofert ocenianych</w:t>
            </w:r>
          </w:p>
          <w:p w14:paraId="77659DD6" w14:textId="77777777" w:rsidR="00BC5F8F" w:rsidRPr="00151FFA" w:rsidRDefault="00BC5F8F" w:rsidP="00B04EBC">
            <w:pPr>
              <w:widowControl/>
              <w:jc w:val="both"/>
              <w:rPr>
                <w:rFonts w:ascii="Garamond" w:eastAsia="Times New Roman" w:hAnsi="Garamond"/>
                <w:bCs/>
                <w:lang w:eastAsia="pl-PL"/>
              </w:rPr>
            </w:pPr>
            <w:r w:rsidRPr="00151FFA">
              <w:rPr>
                <w:rFonts w:ascii="Garamond" w:eastAsia="Times New Roman" w:hAnsi="Garamond"/>
                <w:bCs/>
                <w:lang w:eastAsia="pl-PL"/>
              </w:rPr>
              <w:t xml:space="preserve"> - A (i) - cena podana w ofercie ocenianej</w:t>
            </w:r>
          </w:p>
          <w:p w14:paraId="10652404" w14:textId="77777777" w:rsidR="00BC5F8F" w:rsidRPr="00151FFA" w:rsidRDefault="00BC5F8F" w:rsidP="00B04EBC">
            <w:pPr>
              <w:widowControl/>
              <w:jc w:val="both"/>
              <w:rPr>
                <w:rFonts w:ascii="Garamond" w:eastAsia="Times New Roman" w:hAnsi="Garamond"/>
                <w:bCs/>
                <w:lang w:eastAsia="pl-PL"/>
              </w:rPr>
            </w:pPr>
          </w:p>
        </w:tc>
        <w:tc>
          <w:tcPr>
            <w:tcW w:w="992" w:type="dxa"/>
            <w:tcBorders>
              <w:top w:val="single" w:sz="4" w:space="0" w:color="auto"/>
              <w:left w:val="single" w:sz="4" w:space="0" w:color="auto"/>
              <w:bottom w:val="single" w:sz="4" w:space="0" w:color="auto"/>
              <w:right w:val="single" w:sz="4" w:space="0" w:color="auto"/>
            </w:tcBorders>
            <w:hideMark/>
          </w:tcPr>
          <w:p w14:paraId="132357F1" w14:textId="77777777" w:rsidR="00BC5F8F" w:rsidRPr="00151FFA" w:rsidRDefault="00BC5F8F" w:rsidP="00B04EBC">
            <w:pPr>
              <w:widowControl/>
              <w:jc w:val="center"/>
              <w:rPr>
                <w:rFonts w:ascii="Garamond" w:eastAsia="Times New Roman" w:hAnsi="Garamond"/>
                <w:bCs/>
                <w:lang w:eastAsia="pl-PL"/>
              </w:rPr>
            </w:pPr>
            <w:r w:rsidRPr="00151FFA">
              <w:rPr>
                <w:rFonts w:ascii="Garamond" w:eastAsia="Times New Roman" w:hAnsi="Garamond"/>
                <w:bCs/>
                <w:lang w:eastAsia="pl-PL"/>
              </w:rPr>
              <w:t>60%</w:t>
            </w:r>
          </w:p>
        </w:tc>
      </w:tr>
      <w:tr w:rsidR="00151FFA" w:rsidRPr="00151FFA" w14:paraId="6A48B23C" w14:textId="77777777" w:rsidTr="00C905FA">
        <w:trPr>
          <w:trHeight w:val="306"/>
        </w:trPr>
        <w:tc>
          <w:tcPr>
            <w:tcW w:w="1843" w:type="dxa"/>
            <w:tcBorders>
              <w:top w:val="single" w:sz="4" w:space="0" w:color="auto"/>
              <w:left w:val="single" w:sz="4" w:space="0" w:color="auto"/>
              <w:bottom w:val="single" w:sz="4" w:space="0" w:color="auto"/>
              <w:right w:val="single" w:sz="4" w:space="0" w:color="auto"/>
            </w:tcBorders>
            <w:hideMark/>
          </w:tcPr>
          <w:p w14:paraId="41BBBADD" w14:textId="77777777" w:rsidR="00BC5F8F" w:rsidRPr="00151FFA" w:rsidRDefault="00BC5F8F" w:rsidP="00B04EBC">
            <w:pPr>
              <w:widowControl/>
              <w:rPr>
                <w:rFonts w:ascii="Garamond" w:eastAsia="Times New Roman" w:hAnsi="Garamond"/>
                <w:bCs/>
                <w:lang w:eastAsia="pl-PL"/>
              </w:rPr>
            </w:pPr>
            <w:r w:rsidRPr="00151FFA">
              <w:rPr>
                <w:rFonts w:ascii="Garamond" w:eastAsia="Times New Roman" w:hAnsi="Garamond"/>
                <w:b/>
                <w:bCs/>
                <w:lang w:val="x-none" w:eastAsia="x-none"/>
              </w:rPr>
              <w:t xml:space="preserve">Ilość ambulansów typu A2 przystosowanych do przewozu sztucznej nerki </w:t>
            </w:r>
          </w:p>
        </w:tc>
        <w:tc>
          <w:tcPr>
            <w:tcW w:w="6237" w:type="dxa"/>
            <w:tcBorders>
              <w:top w:val="single" w:sz="4" w:space="0" w:color="auto"/>
              <w:left w:val="single" w:sz="4" w:space="0" w:color="auto"/>
              <w:bottom w:val="single" w:sz="4" w:space="0" w:color="auto"/>
              <w:right w:val="single" w:sz="4" w:space="0" w:color="auto"/>
            </w:tcBorders>
            <w:hideMark/>
          </w:tcPr>
          <w:p w14:paraId="59FC77EA" w14:textId="77777777"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t>Liczba punktów B = ( B(min)/B(i) ) * 16</w:t>
            </w:r>
          </w:p>
          <w:p w14:paraId="45913EB9" w14:textId="77777777" w:rsidR="00BC5F8F" w:rsidRPr="00151FFA" w:rsidRDefault="00BC5F8F" w:rsidP="00B04EBC">
            <w:pPr>
              <w:widowControl/>
              <w:jc w:val="both"/>
              <w:rPr>
                <w:rFonts w:ascii="Garamond" w:eastAsia="Times New Roman" w:hAnsi="Garamond"/>
                <w:bCs/>
                <w:lang w:eastAsia="x-none"/>
              </w:rPr>
            </w:pPr>
            <w:r w:rsidRPr="00151FFA">
              <w:rPr>
                <w:rFonts w:ascii="Garamond" w:eastAsia="Times New Roman" w:hAnsi="Garamond"/>
                <w:bCs/>
                <w:lang w:val="x-none" w:eastAsia="x-none"/>
              </w:rPr>
              <w:t>- B (min) – liczba punktów otrzymanych przez ocenianą ofertę: za ilość ambulansów typu A2 przystosowanych do przewozu sztucznej nerki (przyznana w oparciu o sposób oceny podany</w:t>
            </w:r>
            <w:r w:rsidRPr="00151FFA">
              <w:rPr>
                <w:rFonts w:ascii="Garamond" w:eastAsia="Times New Roman" w:hAnsi="Garamond"/>
                <w:bCs/>
                <w:lang w:eastAsia="x-none"/>
              </w:rPr>
              <w:t xml:space="preserve"> poniżej zgodnie z zaoferowanym przez Wykonawcę w </w:t>
            </w:r>
            <w:r w:rsidRPr="00151FFA">
              <w:rPr>
                <w:rFonts w:ascii="Garamond" w:eastAsia="Times New Roman" w:hAnsi="Garamond"/>
                <w:bCs/>
                <w:lang w:val="x-none" w:eastAsia="x-none"/>
              </w:rPr>
              <w:t>formul</w:t>
            </w:r>
            <w:r w:rsidRPr="00151FFA">
              <w:rPr>
                <w:rFonts w:ascii="Garamond" w:eastAsia="Times New Roman" w:hAnsi="Garamond"/>
                <w:bCs/>
                <w:lang w:eastAsia="x-none"/>
              </w:rPr>
              <w:t>arzu oferty</w:t>
            </w:r>
            <w:r w:rsidRPr="00151FFA">
              <w:rPr>
                <w:rFonts w:ascii="Garamond" w:eastAsia="Times New Roman" w:hAnsi="Garamond"/>
                <w:bCs/>
                <w:lang w:val="x-none" w:eastAsia="x-none"/>
              </w:rPr>
              <w:t>)</w:t>
            </w:r>
          </w:p>
          <w:p w14:paraId="70201C91" w14:textId="77777777"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t xml:space="preserve">- B (i) - najwyższa </w:t>
            </w:r>
            <w:r w:rsidRPr="00151FFA">
              <w:rPr>
                <w:rFonts w:ascii="Garamond" w:eastAsia="Times New Roman" w:hAnsi="Garamond"/>
                <w:bCs/>
                <w:lang w:eastAsia="x-none"/>
              </w:rPr>
              <w:t>możliwa</w:t>
            </w:r>
            <w:r w:rsidRPr="00151FFA">
              <w:rPr>
                <w:rFonts w:ascii="Garamond" w:eastAsia="Times New Roman" w:hAnsi="Garamond"/>
                <w:bCs/>
                <w:lang w:val="x-none" w:eastAsia="x-none"/>
              </w:rPr>
              <w:t xml:space="preserve"> liczba punktów otrzymanych za</w:t>
            </w:r>
            <w:r w:rsidRPr="00151FFA">
              <w:rPr>
                <w:rFonts w:ascii="Garamond" w:eastAsia="Times New Roman" w:hAnsi="Garamond"/>
                <w:bCs/>
                <w:lang w:eastAsia="x-none"/>
              </w:rPr>
              <w:t>:</w:t>
            </w:r>
            <w:r w:rsidRPr="00151FFA">
              <w:rPr>
                <w:rFonts w:ascii="Garamond" w:eastAsia="Times New Roman" w:hAnsi="Garamond"/>
                <w:bCs/>
                <w:lang w:val="x-none" w:eastAsia="x-none"/>
              </w:rPr>
              <w:t xml:space="preserve"> ilość ambulansów typu A2 przystosowanych do przewozu sztucznej nerki (przyznana w oparciu o sposób oceny podany poniżej</w:t>
            </w:r>
            <w:r w:rsidRPr="00151FFA">
              <w:rPr>
                <w:rFonts w:ascii="Garamond" w:eastAsia="Times New Roman" w:hAnsi="Garamond"/>
                <w:bCs/>
                <w:lang w:eastAsia="x-none"/>
              </w:rPr>
              <w:t>)</w:t>
            </w:r>
            <w:r w:rsidRPr="00151FFA">
              <w:rPr>
                <w:rFonts w:ascii="Garamond" w:eastAsia="Times New Roman" w:hAnsi="Garamond"/>
                <w:bCs/>
                <w:lang w:val="x-none" w:eastAsia="x-none"/>
              </w:rPr>
              <w:t xml:space="preserve"> </w:t>
            </w:r>
          </w:p>
          <w:p w14:paraId="1AF4CCF5" w14:textId="77777777" w:rsidR="00BC5F8F" w:rsidRPr="00151FFA" w:rsidRDefault="00BC5F8F" w:rsidP="00B04EBC">
            <w:pPr>
              <w:widowControl/>
              <w:jc w:val="both"/>
              <w:rPr>
                <w:rFonts w:ascii="Garamond" w:eastAsia="Times New Roman" w:hAnsi="Garamond"/>
                <w:bCs/>
                <w:lang w:eastAsia="pl-PL"/>
              </w:rPr>
            </w:pPr>
          </w:p>
        </w:tc>
        <w:tc>
          <w:tcPr>
            <w:tcW w:w="992" w:type="dxa"/>
            <w:tcBorders>
              <w:top w:val="single" w:sz="4" w:space="0" w:color="auto"/>
              <w:left w:val="single" w:sz="4" w:space="0" w:color="auto"/>
              <w:bottom w:val="single" w:sz="4" w:space="0" w:color="auto"/>
              <w:right w:val="single" w:sz="4" w:space="0" w:color="auto"/>
            </w:tcBorders>
            <w:hideMark/>
          </w:tcPr>
          <w:p w14:paraId="3C67843B" w14:textId="77777777" w:rsidR="00BC5F8F" w:rsidRPr="00151FFA" w:rsidRDefault="00BC5F8F" w:rsidP="00B04EBC">
            <w:pPr>
              <w:widowControl/>
              <w:jc w:val="center"/>
              <w:rPr>
                <w:rFonts w:ascii="Garamond" w:eastAsia="Times New Roman" w:hAnsi="Garamond"/>
                <w:bCs/>
                <w:lang w:eastAsia="pl-PL"/>
              </w:rPr>
            </w:pPr>
            <w:r w:rsidRPr="00151FFA">
              <w:rPr>
                <w:rFonts w:ascii="Garamond" w:eastAsia="Times New Roman" w:hAnsi="Garamond"/>
                <w:bCs/>
                <w:lang w:eastAsia="pl-PL"/>
              </w:rPr>
              <w:t>16%</w:t>
            </w:r>
          </w:p>
        </w:tc>
      </w:tr>
      <w:tr w:rsidR="00151FFA" w:rsidRPr="00151FFA" w14:paraId="04081FD7" w14:textId="77777777" w:rsidTr="00C905FA">
        <w:trPr>
          <w:trHeight w:val="306"/>
        </w:trPr>
        <w:tc>
          <w:tcPr>
            <w:tcW w:w="1843" w:type="dxa"/>
            <w:tcBorders>
              <w:top w:val="single" w:sz="4" w:space="0" w:color="auto"/>
              <w:left w:val="single" w:sz="4" w:space="0" w:color="auto"/>
              <w:bottom w:val="single" w:sz="4" w:space="0" w:color="auto"/>
              <w:right w:val="single" w:sz="4" w:space="0" w:color="auto"/>
            </w:tcBorders>
          </w:tcPr>
          <w:p w14:paraId="01EA89BB" w14:textId="77777777" w:rsidR="00BC5F8F" w:rsidRPr="00151FFA" w:rsidRDefault="00BC5F8F" w:rsidP="00B04EBC">
            <w:pPr>
              <w:widowControl/>
              <w:rPr>
                <w:rFonts w:ascii="Garamond" w:eastAsia="Times New Roman" w:hAnsi="Garamond"/>
                <w:b/>
                <w:bCs/>
                <w:lang w:val="x-none" w:eastAsia="x-none"/>
              </w:rPr>
            </w:pPr>
            <w:r w:rsidRPr="00151FFA">
              <w:rPr>
                <w:rFonts w:ascii="Garamond" w:eastAsia="Times New Roman" w:hAnsi="Garamond"/>
                <w:b/>
                <w:bCs/>
                <w:lang w:val="x-none" w:eastAsia="x-none"/>
              </w:rPr>
              <w:t>Rok produkcji ambulansów typu B</w:t>
            </w:r>
          </w:p>
        </w:tc>
        <w:tc>
          <w:tcPr>
            <w:tcW w:w="6237" w:type="dxa"/>
            <w:tcBorders>
              <w:top w:val="single" w:sz="4" w:space="0" w:color="auto"/>
              <w:left w:val="single" w:sz="4" w:space="0" w:color="auto"/>
              <w:bottom w:val="single" w:sz="4" w:space="0" w:color="auto"/>
              <w:right w:val="single" w:sz="4" w:space="0" w:color="auto"/>
            </w:tcBorders>
          </w:tcPr>
          <w:p w14:paraId="1DB28DEC" w14:textId="77777777" w:rsidR="00BC5F8F" w:rsidRPr="00151FFA" w:rsidRDefault="00BC5F8F" w:rsidP="00B04EBC">
            <w:pPr>
              <w:widowControl/>
              <w:jc w:val="both"/>
              <w:rPr>
                <w:rFonts w:ascii="Garamond" w:eastAsia="Times New Roman" w:hAnsi="Garamond"/>
                <w:bCs/>
                <w:lang w:eastAsia="pl-PL"/>
              </w:rPr>
            </w:pPr>
            <w:r w:rsidRPr="00151FFA">
              <w:rPr>
                <w:rFonts w:ascii="Garamond" w:eastAsia="Times New Roman" w:hAnsi="Garamond"/>
                <w:bCs/>
                <w:lang w:eastAsia="pl-PL"/>
              </w:rPr>
              <w:t>Liczba punktów C = ( C(min)/C(i) ) * 12</w:t>
            </w:r>
          </w:p>
          <w:p w14:paraId="65FB590C" w14:textId="77777777"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t>- C (min) - liczba punktów otrzymanych przez ocenianą ofertę</w:t>
            </w:r>
            <w:r w:rsidRPr="00151FFA">
              <w:rPr>
                <w:rFonts w:ascii="Garamond" w:eastAsia="Times New Roman" w:hAnsi="Garamond"/>
                <w:bCs/>
                <w:lang w:eastAsia="x-none"/>
              </w:rPr>
              <w:t>:</w:t>
            </w:r>
            <w:r w:rsidRPr="00151FFA">
              <w:rPr>
                <w:rFonts w:ascii="Garamond" w:eastAsia="Times New Roman" w:hAnsi="Garamond"/>
                <w:bCs/>
                <w:lang w:val="x-none" w:eastAsia="x-none"/>
              </w:rPr>
              <w:t xml:space="preserve"> za rok produkcji ambulansów typu B (przyznana w oparciu o sposób oceny podany poniżej zgodnie z zaoferowanym przez Wykonawcę w formularzu oferty)</w:t>
            </w:r>
          </w:p>
          <w:p w14:paraId="769408AF" w14:textId="77777777"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t xml:space="preserve">- C (i) - najwyższa możliwa liczba punktów otrzymanych </w:t>
            </w:r>
            <w:r w:rsidRPr="00151FFA">
              <w:rPr>
                <w:rFonts w:ascii="Garamond" w:eastAsia="Times New Roman" w:hAnsi="Garamond"/>
                <w:bCs/>
                <w:lang w:eastAsia="x-none"/>
              </w:rPr>
              <w:t xml:space="preserve">za: </w:t>
            </w:r>
            <w:r w:rsidRPr="00151FFA">
              <w:rPr>
                <w:rFonts w:ascii="Garamond" w:eastAsia="Times New Roman" w:hAnsi="Garamond"/>
                <w:bCs/>
                <w:lang w:val="x-none" w:eastAsia="x-none"/>
              </w:rPr>
              <w:t>rok produkcji ambulansów typu B (przyznana w oparciu o sposób oceny podany poniżej)</w:t>
            </w:r>
          </w:p>
          <w:p w14:paraId="281E0DEC" w14:textId="77777777" w:rsidR="00BC5F8F" w:rsidRPr="00151FFA" w:rsidRDefault="00BC5F8F" w:rsidP="00B04EBC">
            <w:pPr>
              <w:widowControl/>
              <w:jc w:val="both"/>
              <w:rPr>
                <w:rFonts w:ascii="Garamond" w:eastAsia="Times New Roman" w:hAnsi="Garamond"/>
                <w:bCs/>
                <w:lang w:val="x-none" w:eastAsia="x-none"/>
              </w:rPr>
            </w:pPr>
          </w:p>
        </w:tc>
        <w:tc>
          <w:tcPr>
            <w:tcW w:w="992" w:type="dxa"/>
            <w:tcBorders>
              <w:top w:val="single" w:sz="4" w:space="0" w:color="auto"/>
              <w:left w:val="single" w:sz="4" w:space="0" w:color="auto"/>
              <w:bottom w:val="single" w:sz="4" w:space="0" w:color="auto"/>
              <w:right w:val="single" w:sz="4" w:space="0" w:color="auto"/>
            </w:tcBorders>
          </w:tcPr>
          <w:p w14:paraId="2408E363" w14:textId="77777777" w:rsidR="00BC5F8F" w:rsidRPr="00151FFA" w:rsidRDefault="00BC5F8F" w:rsidP="00B04EBC">
            <w:pPr>
              <w:widowControl/>
              <w:jc w:val="center"/>
              <w:rPr>
                <w:rFonts w:ascii="Garamond" w:eastAsia="Times New Roman" w:hAnsi="Garamond"/>
                <w:bCs/>
                <w:lang w:eastAsia="pl-PL"/>
              </w:rPr>
            </w:pPr>
            <w:r w:rsidRPr="00151FFA">
              <w:rPr>
                <w:rFonts w:ascii="Garamond" w:eastAsia="Times New Roman" w:hAnsi="Garamond"/>
                <w:bCs/>
                <w:lang w:val="x-none" w:eastAsia="x-none"/>
              </w:rPr>
              <w:t>12%</w:t>
            </w:r>
          </w:p>
        </w:tc>
      </w:tr>
      <w:tr w:rsidR="00151FFA" w:rsidRPr="00151FFA" w14:paraId="562F6CBB" w14:textId="77777777" w:rsidTr="00C905FA">
        <w:trPr>
          <w:trHeight w:val="306"/>
        </w:trPr>
        <w:tc>
          <w:tcPr>
            <w:tcW w:w="1843" w:type="dxa"/>
            <w:tcBorders>
              <w:top w:val="single" w:sz="4" w:space="0" w:color="auto"/>
              <w:left w:val="single" w:sz="4" w:space="0" w:color="auto"/>
              <w:bottom w:val="single" w:sz="4" w:space="0" w:color="auto"/>
              <w:right w:val="single" w:sz="4" w:space="0" w:color="auto"/>
            </w:tcBorders>
          </w:tcPr>
          <w:p w14:paraId="46BA2A89" w14:textId="77777777" w:rsidR="00BC5F8F" w:rsidRPr="00151FFA" w:rsidRDefault="00BC5F8F" w:rsidP="00B04EBC">
            <w:pPr>
              <w:widowControl/>
              <w:rPr>
                <w:rFonts w:ascii="Garamond" w:eastAsia="Times New Roman" w:hAnsi="Garamond"/>
                <w:b/>
                <w:bCs/>
                <w:lang w:val="x-none" w:eastAsia="x-none"/>
              </w:rPr>
            </w:pPr>
            <w:r w:rsidRPr="00151FFA">
              <w:rPr>
                <w:rFonts w:ascii="Garamond" w:eastAsia="Times New Roman" w:hAnsi="Garamond"/>
                <w:b/>
                <w:bCs/>
                <w:lang w:val="x-none" w:eastAsia="x-none"/>
              </w:rPr>
              <w:t>Wielkość przestrzeni ładunkowej pojazdu typu Van (bez złożonych siedzeń)</w:t>
            </w:r>
          </w:p>
        </w:tc>
        <w:tc>
          <w:tcPr>
            <w:tcW w:w="6237" w:type="dxa"/>
            <w:tcBorders>
              <w:top w:val="single" w:sz="4" w:space="0" w:color="auto"/>
              <w:left w:val="single" w:sz="4" w:space="0" w:color="auto"/>
              <w:bottom w:val="single" w:sz="4" w:space="0" w:color="auto"/>
              <w:right w:val="single" w:sz="4" w:space="0" w:color="auto"/>
            </w:tcBorders>
          </w:tcPr>
          <w:p w14:paraId="6EFEA2C8" w14:textId="77777777"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t>Liczba punktów D = ( D(min)/D(i) ) * 4</w:t>
            </w:r>
          </w:p>
          <w:p w14:paraId="39B7CAC4" w14:textId="77777777"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t>- D (min) - liczba punktów otrzymanych przez ocenianą ofertę: wielkość przestrzeni ładunkowej pojazdu typu Van (bez złożonych siedzeń) (przyznana w oparciu o sposób oceny podany poniżej zgodnie z zaoferowanym przez Wykonawcę w formularzu oferty)</w:t>
            </w:r>
          </w:p>
          <w:p w14:paraId="7647BB49" w14:textId="3C448182"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t>- D (i) - najwyższa możliwa liczba punktów otrzymanych za: wielkość przestrzeni ładunkowej pojazdu typu Van (bez złożonych siedzeń) (przyznana w oparciu o sposób oceny podany poniżej)</w:t>
            </w:r>
          </w:p>
        </w:tc>
        <w:tc>
          <w:tcPr>
            <w:tcW w:w="992" w:type="dxa"/>
            <w:tcBorders>
              <w:top w:val="single" w:sz="4" w:space="0" w:color="auto"/>
              <w:left w:val="single" w:sz="4" w:space="0" w:color="auto"/>
              <w:bottom w:val="single" w:sz="4" w:space="0" w:color="auto"/>
              <w:right w:val="single" w:sz="4" w:space="0" w:color="auto"/>
            </w:tcBorders>
          </w:tcPr>
          <w:p w14:paraId="38E8CDE4" w14:textId="77777777" w:rsidR="00BC5F8F" w:rsidRPr="00151FFA" w:rsidRDefault="00BC5F8F" w:rsidP="00B04EBC">
            <w:pPr>
              <w:widowControl/>
              <w:jc w:val="center"/>
              <w:rPr>
                <w:rFonts w:ascii="Garamond" w:eastAsia="Times New Roman" w:hAnsi="Garamond"/>
                <w:bCs/>
                <w:lang w:eastAsia="pl-PL"/>
              </w:rPr>
            </w:pPr>
            <w:r w:rsidRPr="00151FFA">
              <w:rPr>
                <w:rFonts w:ascii="Garamond" w:eastAsia="Times New Roman" w:hAnsi="Garamond"/>
                <w:bCs/>
                <w:lang w:eastAsia="pl-PL"/>
              </w:rPr>
              <w:t>4%</w:t>
            </w:r>
          </w:p>
        </w:tc>
      </w:tr>
      <w:tr w:rsidR="00151FFA" w:rsidRPr="00151FFA" w14:paraId="0EE7702F" w14:textId="77777777" w:rsidTr="00C905FA">
        <w:trPr>
          <w:trHeight w:val="306"/>
        </w:trPr>
        <w:tc>
          <w:tcPr>
            <w:tcW w:w="1843" w:type="dxa"/>
            <w:tcBorders>
              <w:top w:val="single" w:sz="4" w:space="0" w:color="auto"/>
              <w:left w:val="single" w:sz="4" w:space="0" w:color="auto"/>
              <w:bottom w:val="single" w:sz="4" w:space="0" w:color="auto"/>
              <w:right w:val="single" w:sz="4" w:space="0" w:color="auto"/>
            </w:tcBorders>
          </w:tcPr>
          <w:p w14:paraId="746B3805" w14:textId="77777777" w:rsidR="00BC5F8F" w:rsidRPr="00151FFA" w:rsidRDefault="00BC5F8F" w:rsidP="00B04EBC">
            <w:pPr>
              <w:widowControl/>
              <w:rPr>
                <w:rFonts w:ascii="Garamond" w:eastAsia="Times New Roman" w:hAnsi="Garamond"/>
                <w:b/>
                <w:bCs/>
                <w:lang w:val="x-none" w:eastAsia="x-none"/>
              </w:rPr>
            </w:pPr>
            <w:r w:rsidRPr="00151FFA">
              <w:rPr>
                <w:rFonts w:ascii="Garamond" w:eastAsia="Times New Roman" w:hAnsi="Garamond"/>
                <w:b/>
                <w:bCs/>
                <w:lang w:val="x-none" w:eastAsia="x-none"/>
              </w:rPr>
              <w:t xml:space="preserve">Rok produkcji pojazdów przeznaczonych </w:t>
            </w:r>
            <w:r w:rsidRPr="00151FFA">
              <w:rPr>
                <w:rFonts w:ascii="Garamond" w:eastAsia="Times New Roman" w:hAnsi="Garamond"/>
                <w:b/>
                <w:bCs/>
                <w:lang w:val="x-none" w:eastAsia="x-none"/>
              </w:rPr>
              <w:lastRenderedPageBreak/>
              <w:t>do przewozu pacjentów dializowanych</w:t>
            </w:r>
          </w:p>
        </w:tc>
        <w:tc>
          <w:tcPr>
            <w:tcW w:w="6237" w:type="dxa"/>
            <w:tcBorders>
              <w:top w:val="single" w:sz="4" w:space="0" w:color="auto"/>
              <w:left w:val="single" w:sz="4" w:space="0" w:color="auto"/>
              <w:bottom w:val="single" w:sz="4" w:space="0" w:color="auto"/>
              <w:right w:val="single" w:sz="4" w:space="0" w:color="auto"/>
            </w:tcBorders>
          </w:tcPr>
          <w:p w14:paraId="5050FBD8" w14:textId="77777777"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lastRenderedPageBreak/>
              <w:t>Liczba punktów E = ( E(min)/E(i) ) * 8</w:t>
            </w:r>
          </w:p>
          <w:p w14:paraId="4DDA7A30" w14:textId="77777777"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t xml:space="preserve">- E (min) - liczba punktów otrzymanych przez ocenianą ofertę: rok produkcji pojazdów przeznaczonych do przewozu pacjentów </w:t>
            </w:r>
            <w:r w:rsidRPr="00151FFA">
              <w:rPr>
                <w:rFonts w:ascii="Garamond" w:eastAsia="Times New Roman" w:hAnsi="Garamond"/>
                <w:bCs/>
                <w:lang w:val="x-none" w:eastAsia="x-none"/>
              </w:rPr>
              <w:lastRenderedPageBreak/>
              <w:t>dializowanych (przyznana w oparciu o sposób oceny podany poniżej zgodnie z zaoferowanym przez Wykonawcę w formularzu oferty)</w:t>
            </w:r>
          </w:p>
          <w:p w14:paraId="518E72C8" w14:textId="77777777" w:rsidR="00BC5F8F" w:rsidRPr="00151FFA" w:rsidRDefault="00BC5F8F" w:rsidP="00B04EBC">
            <w:pPr>
              <w:widowControl/>
              <w:jc w:val="both"/>
              <w:rPr>
                <w:rFonts w:ascii="Garamond" w:eastAsia="Times New Roman" w:hAnsi="Garamond"/>
                <w:bCs/>
                <w:lang w:val="x-none" w:eastAsia="x-none"/>
              </w:rPr>
            </w:pPr>
            <w:r w:rsidRPr="00151FFA">
              <w:rPr>
                <w:rFonts w:ascii="Garamond" w:eastAsia="Times New Roman" w:hAnsi="Garamond"/>
                <w:bCs/>
                <w:lang w:val="x-none" w:eastAsia="x-none"/>
              </w:rPr>
              <w:t>- E (i) - - najwyższa możliwa liczba punktów otrzymanych za: rok produkcji pojazdów przeznaczonych do przewozu pacjentów dializowanych</w:t>
            </w:r>
          </w:p>
          <w:p w14:paraId="60D63959" w14:textId="77777777" w:rsidR="00BC5F8F" w:rsidRPr="00151FFA" w:rsidRDefault="00BC5F8F" w:rsidP="00B04EBC">
            <w:pPr>
              <w:widowControl/>
              <w:jc w:val="both"/>
              <w:rPr>
                <w:rFonts w:ascii="Garamond" w:eastAsia="Times New Roman" w:hAnsi="Garamond"/>
                <w:bCs/>
                <w:lang w:val="x-none" w:eastAsia="x-none"/>
              </w:rPr>
            </w:pPr>
          </w:p>
        </w:tc>
        <w:tc>
          <w:tcPr>
            <w:tcW w:w="992" w:type="dxa"/>
            <w:tcBorders>
              <w:top w:val="single" w:sz="4" w:space="0" w:color="auto"/>
              <w:left w:val="single" w:sz="4" w:space="0" w:color="auto"/>
              <w:bottom w:val="single" w:sz="4" w:space="0" w:color="auto"/>
              <w:right w:val="single" w:sz="4" w:space="0" w:color="auto"/>
            </w:tcBorders>
          </w:tcPr>
          <w:p w14:paraId="1562EB3E" w14:textId="77777777" w:rsidR="00BC5F8F" w:rsidRPr="00151FFA" w:rsidRDefault="00BC5F8F" w:rsidP="00B04EBC">
            <w:pPr>
              <w:widowControl/>
              <w:jc w:val="center"/>
              <w:rPr>
                <w:rFonts w:ascii="Garamond" w:eastAsia="Times New Roman" w:hAnsi="Garamond"/>
                <w:bCs/>
                <w:lang w:eastAsia="pl-PL"/>
              </w:rPr>
            </w:pPr>
            <w:r w:rsidRPr="00151FFA">
              <w:rPr>
                <w:rFonts w:ascii="Garamond" w:eastAsia="Times New Roman" w:hAnsi="Garamond"/>
                <w:bCs/>
                <w:lang w:eastAsia="pl-PL"/>
              </w:rPr>
              <w:lastRenderedPageBreak/>
              <w:t>8%</w:t>
            </w:r>
          </w:p>
        </w:tc>
      </w:tr>
    </w:tbl>
    <w:p w14:paraId="3879238E" w14:textId="55B3AD81" w:rsidR="007D1DF1" w:rsidRPr="00151FFA" w:rsidRDefault="00BC5F8F" w:rsidP="00B04EBC">
      <w:pPr>
        <w:widowControl/>
        <w:jc w:val="both"/>
        <w:rPr>
          <w:rFonts w:ascii="Garamond" w:hAnsi="Garamond" w:cstheme="minorHAnsi"/>
          <w:lang w:eastAsia="pl-PL"/>
        </w:rPr>
      </w:pPr>
      <w:r w:rsidRPr="00151FFA">
        <w:rPr>
          <w:rFonts w:ascii="Garamond" w:hAnsi="Garamond" w:cstheme="minorHAnsi"/>
          <w:lang w:eastAsia="pl-PL"/>
        </w:rPr>
        <w:lastRenderedPageBreak/>
        <w:t xml:space="preserve">Szczegółowy sposób oceny zgodnie z modyfikacją specyfikacji z dnia 29.12.2020 r. </w:t>
      </w:r>
    </w:p>
    <w:p w14:paraId="1CECA8F2" w14:textId="77777777" w:rsidR="00B04EBC" w:rsidRPr="00151FFA" w:rsidRDefault="00B04EBC" w:rsidP="00B04EBC">
      <w:pPr>
        <w:jc w:val="both"/>
        <w:rPr>
          <w:rFonts w:ascii="Garamond" w:hAnsi="Garamond"/>
          <w:b/>
        </w:rPr>
      </w:pPr>
    </w:p>
    <w:p w14:paraId="437675C3" w14:textId="011EFD6B" w:rsidR="007D1DF1" w:rsidRPr="00151FFA" w:rsidRDefault="007D1DF1" w:rsidP="00B04EBC">
      <w:pPr>
        <w:jc w:val="both"/>
        <w:rPr>
          <w:rFonts w:ascii="Garamond" w:hAnsi="Garamond"/>
          <w:b/>
          <w:lang w:eastAsia="pl-PL"/>
        </w:rPr>
      </w:pPr>
      <w:r w:rsidRPr="00151FFA">
        <w:rPr>
          <w:rFonts w:ascii="Garamond" w:hAnsi="Garamond"/>
          <w:b/>
        </w:rPr>
        <w:t>Pytanie</w:t>
      </w:r>
      <w:r w:rsidR="004F0634" w:rsidRPr="00151FFA">
        <w:rPr>
          <w:rFonts w:ascii="Garamond" w:hAnsi="Garamond"/>
          <w:b/>
        </w:rPr>
        <w:t xml:space="preserve"> 6</w:t>
      </w:r>
    </w:p>
    <w:p w14:paraId="55845A86" w14:textId="5BCC30BC"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Rozdziału 5 pkt 5.5.2 SIWZ dotyczącego warunków udziału </w:t>
      </w:r>
    </w:p>
    <w:p w14:paraId="5191986D" w14:textId="22A977F0" w:rsidR="007D1DF1" w:rsidRPr="00151FFA" w:rsidRDefault="007D1DF1" w:rsidP="00B04EBC">
      <w:pPr>
        <w:jc w:val="both"/>
        <w:rPr>
          <w:rFonts w:ascii="Garamond" w:hAnsi="Garamond"/>
          <w:lang w:eastAsia="pl-PL"/>
        </w:rPr>
      </w:pPr>
      <w:r w:rsidRPr="00151FFA">
        <w:rPr>
          <w:rFonts w:ascii="Garamond" w:hAnsi="Garamond"/>
          <w:lang w:eastAsia="pl-PL"/>
        </w:rPr>
        <w:t xml:space="preserve">w postępowaniu w zakresie sytuacji ekonomicznej lub finansowej: Czy Zamawiający może potwierdzić, że Wykonawca posiadając polisę OC wystawioną dla podmiotu leczniczego wykaże spełnienie warunku udziału w postępowaniu dotyczącym zdolności ekonomicznej lub finansowej, oczywiście przy spełnieniu wymogu sumy ubezpieczeniowej nie mniejszej niż 1.000.000,00 zł? </w:t>
      </w:r>
    </w:p>
    <w:p w14:paraId="63898AE7" w14:textId="5937E7ED" w:rsidR="005A1F70" w:rsidRPr="00151FFA" w:rsidRDefault="007D1DF1" w:rsidP="00B04EBC">
      <w:pPr>
        <w:jc w:val="both"/>
        <w:rPr>
          <w:rFonts w:ascii="Garamond" w:hAnsi="Garamond"/>
          <w:b/>
          <w:lang w:eastAsia="pl-PL"/>
        </w:rPr>
      </w:pPr>
      <w:r w:rsidRPr="00151FFA">
        <w:rPr>
          <w:rFonts w:ascii="Garamond" w:hAnsi="Garamond"/>
          <w:b/>
          <w:lang w:eastAsia="pl-PL"/>
        </w:rPr>
        <w:t xml:space="preserve">Odpowiedź: </w:t>
      </w:r>
      <w:r w:rsidR="005A1F70" w:rsidRPr="00151FFA">
        <w:rPr>
          <w:rFonts w:ascii="Garamond" w:hAnsi="Garamond"/>
          <w:b/>
          <w:lang w:eastAsia="pl-PL"/>
        </w:rPr>
        <w:t xml:space="preserve">Zamawiający potwierdza, iż zgodnie ze specyfikacją o udzielenie zamówienia mogą ubiegać się wykonawcy, którzy nie podlegają wykluczeniu oraz </w:t>
      </w:r>
      <w:r w:rsidR="00705363" w:rsidRPr="00151FFA">
        <w:rPr>
          <w:rFonts w:ascii="Garamond" w:hAnsi="Garamond"/>
          <w:b/>
          <w:lang w:eastAsia="pl-PL"/>
        </w:rPr>
        <w:t>spełniają warunki udziału w </w:t>
      </w:r>
      <w:r w:rsidR="005A1F70" w:rsidRPr="00151FFA">
        <w:rPr>
          <w:rFonts w:ascii="Garamond" w:hAnsi="Garamond"/>
          <w:b/>
          <w:lang w:eastAsia="pl-PL"/>
        </w:rPr>
        <w:t>postępowaniu; w tym: zgodnie z pkt. 5.2.2. w zakresie sytuacji ekonomicznej lub finansowej:</w:t>
      </w:r>
    </w:p>
    <w:p w14:paraId="65A5CAB4" w14:textId="490EDFC5" w:rsidR="007F636B" w:rsidRPr="00151FFA" w:rsidRDefault="005A1F70" w:rsidP="00B04EBC">
      <w:pPr>
        <w:jc w:val="both"/>
        <w:rPr>
          <w:rFonts w:ascii="Garamond" w:hAnsi="Garamond"/>
          <w:b/>
          <w:lang w:eastAsia="pl-PL"/>
        </w:rPr>
      </w:pPr>
      <w:r w:rsidRPr="00151FFA">
        <w:rPr>
          <w:rFonts w:ascii="Garamond" w:hAnsi="Garamond"/>
          <w:b/>
          <w:lang w:eastAsia="pl-PL"/>
        </w:rPr>
        <w:t>Warunek będzie spełniony, jeżeli Wykonawca jest ubezpieczony od odpowiedzialności cywilnej w zakresie prowadzonej działalności związanej z przedmiotem zamówienia na sumę ubezpieczenia (sumę gwarancyjną) nie mniejszą niż 1.000.000,00 zł (słownie złotych: jeden milion 00/100).</w:t>
      </w:r>
    </w:p>
    <w:p w14:paraId="3F1E6000" w14:textId="77777777" w:rsidR="005A1F70" w:rsidRPr="00151FFA" w:rsidRDefault="005A1F70" w:rsidP="00B04EBC">
      <w:pPr>
        <w:jc w:val="both"/>
        <w:rPr>
          <w:rFonts w:ascii="Garamond" w:hAnsi="Garamond"/>
          <w:b/>
          <w:lang w:eastAsia="pl-PL"/>
        </w:rPr>
      </w:pPr>
    </w:p>
    <w:p w14:paraId="59916DF4" w14:textId="3ACE2D75"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7</w:t>
      </w:r>
    </w:p>
    <w:p w14:paraId="3B341A1C" w14:textId="559F1A75"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Rozdziału 5 pkt 5.5.3 SIWZ dotyczącego warunków udziału </w:t>
      </w:r>
    </w:p>
    <w:p w14:paraId="58DA704C"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w postępowaniu w zakresie zdolności technicznej lub zawodowej, zgodnie z którym: </w:t>
      </w:r>
    </w:p>
    <w:p w14:paraId="4F13026D"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„Warunek będzie spełniony, jeżeli Wykonawca w okresie ostatnich 3 lat przed upływem terminu składania ofert, a jeżeli okres prowadzenia działalności jest krótszy - w tym okresie wykonał: </w:t>
      </w:r>
    </w:p>
    <w:p w14:paraId="2751023D" w14:textId="520A06CD" w:rsidR="007D1DF1" w:rsidRPr="00151FFA" w:rsidRDefault="007D1DF1" w:rsidP="00B04EBC">
      <w:pPr>
        <w:jc w:val="both"/>
        <w:rPr>
          <w:rFonts w:ascii="Garamond" w:hAnsi="Garamond"/>
          <w:lang w:eastAsia="pl-PL"/>
        </w:rPr>
      </w:pPr>
      <w:r w:rsidRPr="00151FFA">
        <w:rPr>
          <w:rFonts w:ascii="Garamond" w:hAnsi="Garamond"/>
          <w:lang w:eastAsia="pl-PL"/>
        </w:rPr>
        <w:t xml:space="preserve">- co najmniej jedną usługę polegającą na wykonywaniu przewozów transportem medycznym na kwotę nie niższą niż 900 000,00 zł (słownie złotych: dziewięćset tysięcy 00/100) przez </w:t>
      </w:r>
      <w:r w:rsidR="005B30B1" w:rsidRPr="00151FFA">
        <w:rPr>
          <w:rFonts w:ascii="Garamond" w:hAnsi="Garamond"/>
          <w:lang w:eastAsia="pl-PL"/>
        </w:rPr>
        <w:t>okres nie krótszy niż 1 rok – w </w:t>
      </w:r>
      <w:r w:rsidRPr="00151FFA">
        <w:rPr>
          <w:rFonts w:ascii="Garamond" w:hAnsi="Garamond"/>
          <w:lang w:eastAsia="pl-PL"/>
        </w:rPr>
        <w:t xml:space="preserve">ramach realizowanego zamówienia; </w:t>
      </w:r>
    </w:p>
    <w:p w14:paraId="69CFB48D"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oraz </w:t>
      </w:r>
    </w:p>
    <w:p w14:paraId="604E6F9F"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 co najmniej jedną usługę przewozów pacjentów dializowanych – w ramach realizowanego zamówienia.”: Czy Zamawiający może wyjaśnić jak należy rozumieć wymóg wykonania „co najmniej jednej usługi przewozów pacjentów dializowanych” – czy ta jedna usługa ma być rozumiana jako wykonywana na podstawie jednej umowy? </w:t>
      </w:r>
    </w:p>
    <w:p w14:paraId="3F456A46"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Jak należy rozumieć dookreślenie w tym wypadku „w ramach realizowanego zamówienia”? </w:t>
      </w:r>
    </w:p>
    <w:p w14:paraId="6B69474E"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Czy usługa przewozów pacjentów dializowanych ma być zrealizowana w ramach bądź łącznie z wcześniej wskazaną „co najmniej jedną usługą polegającą na wykonywaniu przewozów transportem medycznym na kwotę nie niższą niż 900 000,00 zł (słownie złotych: dziewięćset tysięcy 00/100) przez okres nie krótszy niż 1 rok” czy jest to całkowicie odrębna usługa, której zrealizowanie powinien wykazać Wykonawca? </w:t>
      </w:r>
    </w:p>
    <w:p w14:paraId="31A00FFC" w14:textId="3E1A12CC" w:rsidR="000D4FCC" w:rsidRPr="00151FFA" w:rsidRDefault="007D1DF1" w:rsidP="00B04EBC">
      <w:pPr>
        <w:jc w:val="both"/>
        <w:rPr>
          <w:rFonts w:ascii="Garamond" w:hAnsi="Garamond"/>
          <w:lang w:eastAsia="pl-PL"/>
        </w:rPr>
      </w:pPr>
      <w:r w:rsidRPr="00151FFA">
        <w:rPr>
          <w:rFonts w:ascii="Garamond" w:hAnsi="Garamond"/>
          <w:lang w:eastAsia="pl-PL"/>
        </w:rPr>
        <w:t>Czy wystarczające będzie wykazanie realizacji jakiejkolwiek usługi prze</w:t>
      </w:r>
      <w:r w:rsidR="005B30B1" w:rsidRPr="00151FFA">
        <w:rPr>
          <w:rFonts w:ascii="Garamond" w:hAnsi="Garamond"/>
          <w:lang w:eastAsia="pl-PL"/>
        </w:rPr>
        <w:t>wozów pacjentów dializowanych w </w:t>
      </w:r>
      <w:r w:rsidRPr="00151FFA">
        <w:rPr>
          <w:rFonts w:ascii="Garamond" w:hAnsi="Garamond"/>
          <w:lang w:eastAsia="pl-PL"/>
        </w:rPr>
        <w:t xml:space="preserve">zakreślonym przez Zamawiającego okresie czasu („w okresie ostatnich 3 lat przed upływem terminu składania ofert, a jeżeli okres prowadzenia działalności jest krótszy - w tym okresie”)? </w:t>
      </w:r>
    </w:p>
    <w:p w14:paraId="6DD19CB5" w14:textId="31B0D518" w:rsidR="0092187D" w:rsidRPr="00151FFA" w:rsidRDefault="007D1DF1" w:rsidP="00B04EBC">
      <w:pPr>
        <w:jc w:val="both"/>
        <w:rPr>
          <w:rFonts w:ascii="Garamond" w:hAnsi="Garamond"/>
          <w:b/>
          <w:lang w:eastAsia="pl-PL"/>
        </w:rPr>
      </w:pPr>
      <w:r w:rsidRPr="00151FFA">
        <w:rPr>
          <w:rFonts w:ascii="Garamond" w:hAnsi="Garamond"/>
          <w:b/>
          <w:lang w:eastAsia="pl-PL"/>
        </w:rPr>
        <w:t xml:space="preserve">Odpowiedź: </w:t>
      </w:r>
      <w:r w:rsidR="00A60D87" w:rsidRPr="00151FFA">
        <w:rPr>
          <w:rFonts w:ascii="Garamond" w:hAnsi="Garamond"/>
          <w:b/>
          <w:lang w:eastAsia="pl-PL"/>
        </w:rPr>
        <w:t xml:space="preserve">Zamawiający potwierdza, iż zgodnie ze specyfikacją o </w:t>
      </w:r>
      <w:r w:rsidR="0092187D" w:rsidRPr="00151FFA">
        <w:rPr>
          <w:rFonts w:ascii="Garamond" w:hAnsi="Garamond"/>
          <w:b/>
          <w:lang w:eastAsia="pl-PL"/>
        </w:rPr>
        <w:t>udzielenie zamówienia mogą ubiegać się wykonawcy, którzy nie podlegają wykluczeniu oraz spełniają</w:t>
      </w:r>
      <w:r w:rsidR="00C377D4" w:rsidRPr="00151FFA">
        <w:rPr>
          <w:rFonts w:ascii="Garamond" w:hAnsi="Garamond"/>
          <w:b/>
          <w:lang w:eastAsia="pl-PL"/>
        </w:rPr>
        <w:t xml:space="preserve"> warunki udziału w </w:t>
      </w:r>
      <w:r w:rsidR="00A60D87" w:rsidRPr="00151FFA">
        <w:rPr>
          <w:rFonts w:ascii="Garamond" w:hAnsi="Garamond"/>
          <w:b/>
          <w:lang w:eastAsia="pl-PL"/>
        </w:rPr>
        <w:t xml:space="preserve">postępowaniu; w tym </w:t>
      </w:r>
      <w:r w:rsidR="00C377D4" w:rsidRPr="00151FFA">
        <w:rPr>
          <w:rFonts w:ascii="Garamond" w:hAnsi="Garamond"/>
          <w:b/>
          <w:lang w:eastAsia="pl-PL"/>
        </w:rPr>
        <w:t>zgodnie z pkt. 5.2.3. specyfikacji w zakresie zdolności technicznej lub zawodowej</w:t>
      </w:r>
      <w:r w:rsidR="0092187D" w:rsidRPr="00151FFA">
        <w:rPr>
          <w:rFonts w:ascii="Garamond" w:hAnsi="Garamond"/>
          <w:b/>
          <w:lang w:eastAsia="pl-PL"/>
        </w:rPr>
        <w:t>:</w:t>
      </w:r>
    </w:p>
    <w:p w14:paraId="1D75BD33" w14:textId="77777777" w:rsidR="0092187D" w:rsidRPr="00151FFA" w:rsidRDefault="0092187D" w:rsidP="00B04EBC">
      <w:pPr>
        <w:jc w:val="both"/>
        <w:rPr>
          <w:rFonts w:ascii="Garamond" w:hAnsi="Garamond"/>
          <w:b/>
          <w:lang w:eastAsia="pl-PL"/>
        </w:rPr>
      </w:pPr>
      <w:r w:rsidRPr="00151FFA">
        <w:rPr>
          <w:rFonts w:ascii="Garamond" w:hAnsi="Garamond"/>
          <w:b/>
          <w:lang w:eastAsia="pl-PL"/>
        </w:rPr>
        <w:t>Warunek będzie spełniony, jeżeli Wykonawca w okresie ostatnich 3 lat przed upływem terminu składania ofert, a jeżeli okres prowadzenia działalności jest krótszy - w tym okresie wykonał:</w:t>
      </w:r>
    </w:p>
    <w:p w14:paraId="48E8014D" w14:textId="77777777" w:rsidR="0092187D" w:rsidRPr="00151FFA" w:rsidRDefault="0092187D" w:rsidP="00B04EBC">
      <w:pPr>
        <w:tabs>
          <w:tab w:val="left" w:pos="142"/>
        </w:tabs>
        <w:jc w:val="both"/>
        <w:rPr>
          <w:rFonts w:ascii="Garamond" w:hAnsi="Garamond"/>
          <w:b/>
          <w:lang w:eastAsia="pl-PL"/>
        </w:rPr>
      </w:pPr>
      <w:r w:rsidRPr="00151FFA">
        <w:rPr>
          <w:rFonts w:ascii="Garamond" w:hAnsi="Garamond"/>
          <w:b/>
          <w:lang w:eastAsia="pl-PL"/>
        </w:rPr>
        <w:t>-</w:t>
      </w:r>
      <w:r w:rsidRPr="00151FFA">
        <w:rPr>
          <w:rFonts w:ascii="Garamond" w:hAnsi="Garamond"/>
          <w:b/>
          <w:lang w:eastAsia="pl-PL"/>
        </w:rPr>
        <w:tab/>
        <w:t>co najmniej jedną usługę polegającą na wykonywaniu przewozów transportem medycznym na kwotę nie niższą niż 900 000,00 zł (słownie złotych: dziewięćset tysięcy 00/100) przez okres nie krótszy niż 1 rok – w ramach realizowanego zamówienia;</w:t>
      </w:r>
    </w:p>
    <w:p w14:paraId="0786D486" w14:textId="77777777" w:rsidR="0092187D" w:rsidRPr="00151FFA" w:rsidRDefault="0092187D" w:rsidP="00B04EBC">
      <w:pPr>
        <w:jc w:val="both"/>
        <w:rPr>
          <w:rFonts w:ascii="Garamond" w:hAnsi="Garamond"/>
          <w:b/>
          <w:lang w:eastAsia="pl-PL"/>
        </w:rPr>
      </w:pPr>
      <w:r w:rsidRPr="00151FFA">
        <w:rPr>
          <w:rFonts w:ascii="Garamond" w:hAnsi="Garamond"/>
          <w:b/>
          <w:lang w:eastAsia="pl-PL"/>
        </w:rPr>
        <w:t>oraz</w:t>
      </w:r>
    </w:p>
    <w:p w14:paraId="5A93BB38" w14:textId="77777777" w:rsidR="0092187D" w:rsidRPr="00151FFA" w:rsidRDefault="0092187D" w:rsidP="00B04EBC">
      <w:pPr>
        <w:tabs>
          <w:tab w:val="left" w:pos="142"/>
        </w:tabs>
        <w:jc w:val="both"/>
        <w:rPr>
          <w:rFonts w:ascii="Garamond" w:hAnsi="Garamond"/>
          <w:b/>
          <w:lang w:eastAsia="pl-PL"/>
        </w:rPr>
      </w:pPr>
      <w:r w:rsidRPr="00151FFA">
        <w:rPr>
          <w:rFonts w:ascii="Garamond" w:hAnsi="Garamond"/>
          <w:b/>
          <w:lang w:eastAsia="pl-PL"/>
        </w:rPr>
        <w:t>-</w:t>
      </w:r>
      <w:r w:rsidRPr="00151FFA">
        <w:rPr>
          <w:rFonts w:ascii="Garamond" w:hAnsi="Garamond"/>
          <w:b/>
          <w:lang w:eastAsia="pl-PL"/>
        </w:rPr>
        <w:tab/>
        <w:t>co najmniej jedną usługę przewozów pacjentów dializowanych – w ramach realizowanego zamówienia.</w:t>
      </w:r>
    </w:p>
    <w:p w14:paraId="7082496E" w14:textId="77777777" w:rsidR="0092187D" w:rsidRPr="00151FFA" w:rsidRDefault="0092187D" w:rsidP="00B04EBC">
      <w:pPr>
        <w:jc w:val="both"/>
        <w:rPr>
          <w:rFonts w:ascii="Garamond" w:hAnsi="Garamond"/>
          <w:b/>
          <w:lang w:eastAsia="pl-PL"/>
        </w:rPr>
      </w:pPr>
      <w:r w:rsidRPr="00151FFA">
        <w:rPr>
          <w:rFonts w:ascii="Garamond" w:hAnsi="Garamond"/>
          <w:b/>
          <w:lang w:eastAsia="pl-PL"/>
        </w:rPr>
        <w:t xml:space="preserve">Przez 1 zamówienie Zamawiający rozumie wykonanie zamówienia w ramach 1 umowy. Przez </w:t>
      </w:r>
      <w:r w:rsidRPr="00151FFA">
        <w:rPr>
          <w:rFonts w:ascii="Garamond" w:hAnsi="Garamond"/>
          <w:b/>
          <w:lang w:eastAsia="pl-PL"/>
        </w:rPr>
        <w:lastRenderedPageBreak/>
        <w:t xml:space="preserve">zamówienia wykonane należy rozumieć: </w:t>
      </w:r>
    </w:p>
    <w:p w14:paraId="5147E4FD" w14:textId="77777777" w:rsidR="0092187D" w:rsidRPr="00151FFA" w:rsidRDefault="0092187D" w:rsidP="00B04EBC">
      <w:pPr>
        <w:jc w:val="both"/>
        <w:rPr>
          <w:rFonts w:ascii="Garamond" w:hAnsi="Garamond"/>
          <w:b/>
          <w:lang w:eastAsia="pl-PL"/>
        </w:rPr>
      </w:pPr>
      <w:r w:rsidRPr="00151FFA">
        <w:rPr>
          <w:rFonts w:ascii="Garamond" w:hAnsi="Garamond"/>
          <w:b/>
          <w:lang w:eastAsia="pl-PL"/>
        </w:rPr>
        <w:t xml:space="preserve">a) zamówienia rozpoczęte i zakończone w w/w okresie; </w:t>
      </w:r>
    </w:p>
    <w:p w14:paraId="4941A274" w14:textId="77777777" w:rsidR="00C377D4" w:rsidRPr="00151FFA" w:rsidRDefault="0092187D" w:rsidP="00B04EBC">
      <w:pPr>
        <w:jc w:val="both"/>
      </w:pPr>
      <w:r w:rsidRPr="00151FFA">
        <w:rPr>
          <w:rFonts w:ascii="Garamond" w:hAnsi="Garamond"/>
          <w:b/>
          <w:lang w:eastAsia="pl-PL"/>
        </w:rPr>
        <w:t>b) zamówienia zakończone w w/w okresie, których rozpoczęcie</w:t>
      </w:r>
      <w:r w:rsidR="00C377D4" w:rsidRPr="00151FFA">
        <w:rPr>
          <w:rFonts w:ascii="Garamond" w:hAnsi="Garamond"/>
          <w:b/>
          <w:lang w:eastAsia="pl-PL"/>
        </w:rPr>
        <w:t xml:space="preserve"> mogło nastąpić wcześniej niż w </w:t>
      </w:r>
      <w:r w:rsidRPr="00151FFA">
        <w:rPr>
          <w:rFonts w:ascii="Garamond" w:hAnsi="Garamond"/>
          <w:b/>
          <w:lang w:eastAsia="pl-PL"/>
        </w:rPr>
        <w:t>w/w okresie.</w:t>
      </w:r>
      <w:r w:rsidR="00C377D4" w:rsidRPr="00151FFA">
        <w:t xml:space="preserve"> </w:t>
      </w:r>
    </w:p>
    <w:p w14:paraId="1292D8B3" w14:textId="772F1379" w:rsidR="007D1DF1" w:rsidRPr="00151FFA" w:rsidRDefault="00C377D4" w:rsidP="00B04EBC">
      <w:pPr>
        <w:jc w:val="both"/>
        <w:rPr>
          <w:rFonts w:ascii="Garamond" w:hAnsi="Garamond"/>
          <w:b/>
          <w:lang w:eastAsia="pl-PL"/>
        </w:rPr>
      </w:pPr>
      <w:r w:rsidRPr="00151FFA">
        <w:rPr>
          <w:rFonts w:ascii="Garamond" w:hAnsi="Garamond"/>
          <w:b/>
          <w:lang w:eastAsia="pl-PL"/>
        </w:rPr>
        <w:t>Zamawiający uzna za wystarczające wykazanie wykonanej/wykonywanej usługi przewozu pacjentów dializowanych w okresi</w:t>
      </w:r>
      <w:r w:rsidR="00442896" w:rsidRPr="00151FFA">
        <w:rPr>
          <w:rFonts w:ascii="Garamond" w:hAnsi="Garamond"/>
          <w:b/>
          <w:lang w:eastAsia="pl-PL"/>
        </w:rPr>
        <w:t>e ostatnich 3 lat, lub krótszym.</w:t>
      </w:r>
    </w:p>
    <w:p w14:paraId="640AEDE2" w14:textId="77777777" w:rsidR="00442896" w:rsidRPr="00151FFA" w:rsidRDefault="00442896" w:rsidP="00B04EBC">
      <w:pPr>
        <w:jc w:val="both"/>
        <w:rPr>
          <w:rFonts w:ascii="Garamond" w:hAnsi="Garamond"/>
          <w:b/>
          <w:lang w:eastAsia="pl-PL"/>
        </w:rPr>
      </w:pPr>
    </w:p>
    <w:p w14:paraId="4E5718F8" w14:textId="6C00E533"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8</w:t>
      </w:r>
    </w:p>
    <w:p w14:paraId="269014C2" w14:textId="1DD34DA9"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Rozdziału 6 pkt 6.5.1.1 SIWZ, zgodnie z którym Wykonawca ma przedłożyć Oświadczenie stwierdzające, że ambulanse drogowe (które będą wykorzystywane do świadczenia usługi) spełniają wymagania normy PN-EN 1789+A2:2015-01 lub równoważnej: Wykonawca zwraca się z prośbą do Zamawiającego czy możliwe jest doprecyzowanie </w:t>
      </w:r>
      <w:r w:rsidRPr="007E7EF2">
        <w:rPr>
          <w:rFonts w:ascii="Garamond" w:hAnsi="Garamond"/>
          <w:lang w:eastAsia="pl-PL"/>
        </w:rPr>
        <w:t>czy pojazdy dla transportu ratowniczego mają spełniać normę „B”, a dla transportu pacjentów z kierowcą i ratownikiem normę typu „A2”?</w:t>
      </w:r>
      <w:r w:rsidRPr="00151FFA">
        <w:rPr>
          <w:rFonts w:ascii="Garamond" w:hAnsi="Garamond"/>
          <w:lang w:eastAsia="pl-PL"/>
        </w:rPr>
        <w:t xml:space="preserve"> </w:t>
      </w:r>
    </w:p>
    <w:p w14:paraId="42B876B0"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Czy Zamawiający wymaga aby wszystkie pojazdy, które będą wykorzystywane do realizacji zamówienia posiadały zezwolenie MSWiA na uprzywilejowanie w ruchu drogowym na dzień składania/otwarcia ofert? </w:t>
      </w:r>
    </w:p>
    <w:p w14:paraId="39AE0858" w14:textId="72903921" w:rsidR="007D1DF1" w:rsidRDefault="007D1DF1" w:rsidP="00B04EBC">
      <w:pPr>
        <w:jc w:val="both"/>
        <w:rPr>
          <w:rFonts w:ascii="Garamond" w:hAnsi="Garamond"/>
          <w:b/>
          <w:lang w:eastAsia="pl-PL"/>
        </w:rPr>
      </w:pPr>
      <w:r w:rsidRPr="00151FFA">
        <w:rPr>
          <w:rFonts w:ascii="Garamond" w:hAnsi="Garamond"/>
          <w:b/>
          <w:lang w:eastAsia="pl-PL"/>
        </w:rPr>
        <w:t xml:space="preserve">Odpowiedź: </w:t>
      </w:r>
      <w:r w:rsidR="004B00BD" w:rsidRPr="00151FFA">
        <w:rPr>
          <w:rFonts w:ascii="Garamond" w:hAnsi="Garamond"/>
          <w:b/>
          <w:lang w:eastAsia="pl-PL"/>
        </w:rPr>
        <w:t>Zamawiający wymaga realizacji usług objętych przedmioto</w:t>
      </w:r>
      <w:r w:rsidR="00442896" w:rsidRPr="00151FFA">
        <w:rPr>
          <w:rFonts w:ascii="Garamond" w:hAnsi="Garamond"/>
          <w:b/>
          <w:lang w:eastAsia="pl-PL"/>
        </w:rPr>
        <w:t xml:space="preserve">wym postępowaniem </w:t>
      </w:r>
      <w:r w:rsidR="007E7EF2" w:rsidRPr="007E7EF2">
        <w:rPr>
          <w:rFonts w:ascii="Garamond" w:hAnsi="Garamond"/>
          <w:b/>
          <w:lang w:eastAsia="pl-PL"/>
        </w:rPr>
        <w:t>zgodnie z wymaganiami określonymi w specyfikacji rozdz. 6 pkt. 6.5.1.1. zgodnie z normą PN-EN 1789+A2:2015-01 lub równoważną.</w:t>
      </w:r>
    </w:p>
    <w:p w14:paraId="21ECA0D3" w14:textId="77777777" w:rsidR="007E7EF2" w:rsidRPr="00151FFA" w:rsidRDefault="007E7EF2" w:rsidP="00B04EBC">
      <w:pPr>
        <w:jc w:val="both"/>
        <w:rPr>
          <w:rFonts w:ascii="Garamond" w:hAnsi="Garamond"/>
          <w:lang w:eastAsia="pl-PL"/>
        </w:rPr>
      </w:pPr>
    </w:p>
    <w:p w14:paraId="5C9918B8" w14:textId="5329D43A"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9</w:t>
      </w:r>
    </w:p>
    <w:p w14:paraId="6482E511" w14:textId="353F6882"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Rozdziału 15 SIWZ, zgodnie z którym: W niniejszym postępowaniu wymagane jest wniesienie zabezpieczenia należytego wykonania umowy. Wykonawca będzie zobowiązany do wniesienia zabezpieczenia należytego wykonania Umowy w wysokości 2,5% kwoty wynagrodzenia: Wykonawca wnosi </w:t>
      </w:r>
    </w:p>
    <w:p w14:paraId="2AEE99F7" w14:textId="300B02F8" w:rsidR="007D1DF1" w:rsidRPr="00151FFA" w:rsidRDefault="007D1DF1" w:rsidP="00B04EBC">
      <w:pPr>
        <w:jc w:val="both"/>
        <w:rPr>
          <w:rFonts w:ascii="Garamond" w:hAnsi="Garamond"/>
          <w:b/>
          <w:lang w:eastAsia="pl-PL"/>
        </w:rPr>
      </w:pPr>
      <w:r w:rsidRPr="00151FFA">
        <w:rPr>
          <w:rFonts w:ascii="Garamond" w:hAnsi="Garamond"/>
          <w:lang w:eastAsia="pl-PL"/>
        </w:rPr>
        <w:t xml:space="preserve">o wyjaśnienie i doprecyzowanie czy zabezpieczenie należytego wykonania umowy może zostać </w:t>
      </w:r>
      <w:r w:rsidR="00D2758D" w:rsidRPr="00151FFA">
        <w:rPr>
          <w:rFonts w:ascii="Garamond" w:hAnsi="Garamond"/>
          <w:lang w:eastAsia="pl-PL"/>
        </w:rPr>
        <w:t>wniesione w </w:t>
      </w:r>
      <w:r w:rsidRPr="00151FFA">
        <w:rPr>
          <w:rFonts w:ascii="Garamond" w:hAnsi="Garamond"/>
          <w:lang w:eastAsia="pl-PL"/>
        </w:rPr>
        <w:t xml:space="preserve">takich samych formach jak wadium, tj. m.in. w formie gwarancji ubezpieczeniowej? </w:t>
      </w:r>
    </w:p>
    <w:p w14:paraId="27C630D2" w14:textId="7B8F0A58" w:rsidR="004B00BD" w:rsidRPr="00151FFA" w:rsidRDefault="007D1DF1" w:rsidP="00B04EBC">
      <w:pPr>
        <w:jc w:val="both"/>
        <w:rPr>
          <w:rFonts w:ascii="Garamond" w:hAnsi="Garamond"/>
          <w:b/>
          <w:lang w:eastAsia="pl-PL"/>
        </w:rPr>
      </w:pPr>
      <w:r w:rsidRPr="00151FFA">
        <w:rPr>
          <w:rFonts w:ascii="Garamond" w:hAnsi="Garamond"/>
          <w:b/>
          <w:lang w:eastAsia="pl-PL"/>
        </w:rPr>
        <w:t>Odpowiedź</w:t>
      </w:r>
      <w:r w:rsidRPr="00151FFA">
        <w:rPr>
          <w:rFonts w:ascii="Garamond" w:hAnsi="Garamond"/>
          <w:lang w:eastAsia="pl-PL"/>
        </w:rPr>
        <w:t>:</w:t>
      </w:r>
      <w:r w:rsidR="00D2758D" w:rsidRPr="00151FFA">
        <w:rPr>
          <w:rFonts w:ascii="Garamond" w:hAnsi="Garamond"/>
          <w:lang w:eastAsia="pl-PL"/>
        </w:rPr>
        <w:t xml:space="preserve"> </w:t>
      </w:r>
      <w:r w:rsidR="00D2758D" w:rsidRPr="00151FFA">
        <w:rPr>
          <w:rFonts w:ascii="Garamond" w:hAnsi="Garamond"/>
          <w:b/>
          <w:lang w:eastAsia="pl-PL"/>
        </w:rPr>
        <w:t xml:space="preserve">Zabezpieczenie należytego wykonania umowy może być wnoszone według wyboru wykonawcy w jednej lub w kilku formach na zasadach określonych w art. 148 ust. </w:t>
      </w:r>
      <w:r w:rsidR="00EF315B" w:rsidRPr="00151FFA">
        <w:rPr>
          <w:rFonts w:ascii="Garamond" w:hAnsi="Garamond"/>
          <w:b/>
          <w:lang w:eastAsia="pl-PL"/>
        </w:rPr>
        <w:t>1</w:t>
      </w:r>
      <w:r w:rsidR="00D2758D" w:rsidRPr="00151FFA">
        <w:rPr>
          <w:rFonts w:ascii="Garamond" w:hAnsi="Garamond"/>
          <w:b/>
          <w:lang w:eastAsia="pl-PL"/>
        </w:rPr>
        <w:t xml:space="preserve"> Ustawy Prawo zamówień publicznych </w:t>
      </w:r>
      <w:r w:rsidR="00705363" w:rsidRPr="00151FFA">
        <w:rPr>
          <w:rFonts w:ascii="Garamond" w:hAnsi="Garamond"/>
          <w:b/>
          <w:lang w:eastAsia="pl-PL"/>
        </w:rPr>
        <w:t xml:space="preserve">z dnia 29 stycznia 2004 r </w:t>
      </w:r>
      <w:r w:rsidR="005966C3" w:rsidRPr="00151FFA">
        <w:rPr>
          <w:rFonts w:ascii="Garamond" w:hAnsi="Garamond"/>
          <w:b/>
          <w:lang w:eastAsia="pl-PL"/>
        </w:rPr>
        <w:t>(tj. Dz. U. z 2019 r. poz. 1843)</w:t>
      </w:r>
    </w:p>
    <w:p w14:paraId="0EB0AD22" w14:textId="77777777" w:rsidR="007D1DF1" w:rsidRPr="00151FFA" w:rsidRDefault="007D1DF1" w:rsidP="00B04EBC">
      <w:pPr>
        <w:jc w:val="both"/>
        <w:rPr>
          <w:rFonts w:ascii="Garamond" w:hAnsi="Garamond"/>
          <w:lang w:eastAsia="pl-PL"/>
        </w:rPr>
      </w:pPr>
    </w:p>
    <w:p w14:paraId="7EE70AB4" w14:textId="2F328594"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10</w:t>
      </w:r>
    </w:p>
    <w:p w14:paraId="0116FCF8" w14:textId="45280344" w:rsidR="007D1DF1" w:rsidRPr="00151FFA" w:rsidRDefault="007D1DF1" w:rsidP="00B04EBC">
      <w:pPr>
        <w:jc w:val="both"/>
        <w:rPr>
          <w:rFonts w:ascii="Garamond" w:hAnsi="Garamond"/>
          <w:lang w:eastAsia="pl-PL"/>
        </w:rPr>
      </w:pPr>
      <w:r w:rsidRPr="00151FFA">
        <w:rPr>
          <w:rFonts w:ascii="Garamond" w:hAnsi="Garamond"/>
          <w:lang w:eastAsia="pl-PL"/>
        </w:rPr>
        <w:t xml:space="preserve">Wykonawca zwraca się z pytaniem czy Zamawiający mógłby udostępnić Wykonawcom aktualny harmonogram transportu pacjentów dializowanych z uwzględnieniem przybliżonych adresów zamieszkania pacjentów, bez imion i nazwisk, ale z rozdziałem na którą zmianę oraz w jaki dzień realizowane są przewozy pacjentów dializowanych? Bezwzględnie ułatwiłoby to prawidłowe oszacowanie wartości składanych ofert. </w:t>
      </w:r>
    </w:p>
    <w:p w14:paraId="412F1F42" w14:textId="4B17DA21" w:rsidR="00A80982" w:rsidRPr="00151FFA" w:rsidRDefault="007D1DF1" w:rsidP="00B04EBC">
      <w:pPr>
        <w:jc w:val="both"/>
        <w:rPr>
          <w:rFonts w:ascii="Garamond" w:hAnsi="Garamond"/>
          <w:b/>
          <w:lang w:eastAsia="pl-PL"/>
        </w:rPr>
      </w:pPr>
      <w:r w:rsidRPr="00151FFA">
        <w:rPr>
          <w:rFonts w:ascii="Garamond" w:hAnsi="Garamond"/>
          <w:b/>
          <w:lang w:eastAsia="pl-PL"/>
        </w:rPr>
        <w:t>Odpowiedź:</w:t>
      </w:r>
      <w:r w:rsidR="00146EDB" w:rsidRPr="00151FFA">
        <w:rPr>
          <w:rFonts w:ascii="Garamond" w:hAnsi="Garamond"/>
          <w:b/>
          <w:lang w:eastAsia="pl-PL"/>
        </w:rPr>
        <w:t xml:space="preserve"> </w:t>
      </w:r>
      <w:r w:rsidR="00A80982" w:rsidRPr="00151FFA">
        <w:rPr>
          <w:rFonts w:ascii="Garamond" w:eastAsia="Times New Roman" w:hAnsi="Garamond" w:cs="Helvetica"/>
          <w:b/>
          <w:lang w:eastAsia="pl-PL"/>
        </w:rPr>
        <w:t xml:space="preserve">Zamawiający przedstawia Harmonogram </w:t>
      </w:r>
      <w:r w:rsidR="00784302" w:rsidRPr="00151FFA">
        <w:rPr>
          <w:rFonts w:ascii="Garamond" w:eastAsia="Times New Roman" w:hAnsi="Garamond" w:cs="Helvetica"/>
          <w:b/>
          <w:lang w:eastAsia="pl-PL"/>
        </w:rPr>
        <w:t xml:space="preserve">poglądowy </w:t>
      </w:r>
      <w:r w:rsidR="00A80982" w:rsidRPr="00151FFA">
        <w:rPr>
          <w:rFonts w:ascii="Garamond" w:eastAsia="Times New Roman" w:hAnsi="Garamond" w:cs="Helvetica"/>
          <w:b/>
          <w:lang w:eastAsia="pl-PL"/>
        </w:rPr>
        <w:t xml:space="preserve">przewozu pacjentów dializowanych </w:t>
      </w:r>
      <w:r w:rsidR="002F59F1" w:rsidRPr="00151FFA">
        <w:rPr>
          <w:rFonts w:ascii="Garamond" w:eastAsia="Times New Roman" w:hAnsi="Garamond" w:cs="Helvetica"/>
          <w:b/>
          <w:lang w:eastAsia="pl-PL"/>
        </w:rPr>
        <w:t>z miejsc zamieszkania do Stacji Dializ na poszczególne zmiany oraz stopień niepełnosprawności.  Zamawiający podkreśla, że dane te mogą ulec zmianie z uwagi na stan zdrowia osób dializowanych.</w:t>
      </w:r>
    </w:p>
    <w:p w14:paraId="47CEEB3C" w14:textId="77777777" w:rsidR="00A80982" w:rsidRPr="00151FFA" w:rsidRDefault="00A80982" w:rsidP="00B04EBC">
      <w:pPr>
        <w:widowControl/>
        <w:rPr>
          <w:rFonts w:ascii="Garamond" w:eastAsia="Times New Roman" w:hAnsi="Garamond" w:cs="Helvetica"/>
          <w:lang w:eastAsia="pl-PL"/>
        </w:rPr>
      </w:pPr>
    </w:p>
    <w:tbl>
      <w:tblPr>
        <w:tblW w:w="9062" w:type="dxa"/>
        <w:tblCellMar>
          <w:left w:w="70" w:type="dxa"/>
          <w:right w:w="70" w:type="dxa"/>
        </w:tblCellMar>
        <w:tblLook w:val="04A0" w:firstRow="1" w:lastRow="0" w:firstColumn="1" w:lastColumn="0" w:noHBand="0" w:noVBand="1"/>
      </w:tblPr>
      <w:tblGrid>
        <w:gridCol w:w="823"/>
        <w:gridCol w:w="597"/>
        <w:gridCol w:w="2700"/>
        <w:gridCol w:w="2700"/>
        <w:gridCol w:w="2242"/>
      </w:tblGrid>
      <w:tr w:rsidR="00151FFA" w:rsidRPr="00151FFA" w14:paraId="2CAE5D76" w14:textId="77777777" w:rsidTr="00784302">
        <w:trPr>
          <w:trHeight w:val="402"/>
        </w:trPr>
        <w:tc>
          <w:tcPr>
            <w:tcW w:w="9062"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682348D7"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Harmonogram przewozów pacjentów dializowanych  na dzień 16 grudnia 2020 r.</w:t>
            </w:r>
          </w:p>
        </w:tc>
      </w:tr>
      <w:tr w:rsidR="00151FFA" w:rsidRPr="00151FFA" w14:paraId="2F55C60F" w14:textId="77777777" w:rsidTr="00784302">
        <w:trPr>
          <w:trHeight w:val="402"/>
        </w:trPr>
        <w:tc>
          <w:tcPr>
            <w:tcW w:w="9062"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38444D49"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Poniedziałek, Środa, Piątek</w:t>
            </w:r>
          </w:p>
        </w:tc>
      </w:tr>
      <w:tr w:rsidR="00151FFA" w:rsidRPr="00151FFA" w14:paraId="17A4E1F1" w14:textId="77777777" w:rsidTr="00784302">
        <w:trPr>
          <w:trHeight w:val="402"/>
        </w:trPr>
        <w:tc>
          <w:tcPr>
            <w:tcW w:w="823" w:type="dxa"/>
            <w:tcBorders>
              <w:top w:val="nil"/>
              <w:left w:val="single" w:sz="8" w:space="0" w:color="auto"/>
              <w:bottom w:val="single" w:sz="8" w:space="0" w:color="auto"/>
              <w:right w:val="single" w:sz="8" w:space="0" w:color="auto"/>
            </w:tcBorders>
            <w:shd w:val="clear" w:color="000000" w:fill="D9D9D9"/>
            <w:vAlign w:val="center"/>
            <w:hideMark/>
          </w:tcPr>
          <w:p w14:paraId="089BED71"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zmiana</w:t>
            </w:r>
          </w:p>
        </w:tc>
        <w:tc>
          <w:tcPr>
            <w:tcW w:w="597" w:type="dxa"/>
            <w:tcBorders>
              <w:top w:val="nil"/>
              <w:left w:val="nil"/>
              <w:bottom w:val="single" w:sz="8" w:space="0" w:color="auto"/>
              <w:right w:val="single" w:sz="8" w:space="0" w:color="auto"/>
            </w:tcBorders>
            <w:shd w:val="clear" w:color="000000" w:fill="D9D9D9"/>
            <w:vAlign w:val="center"/>
            <w:hideMark/>
          </w:tcPr>
          <w:p w14:paraId="60F0C02C"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l.p.</w:t>
            </w:r>
          </w:p>
        </w:tc>
        <w:tc>
          <w:tcPr>
            <w:tcW w:w="2700" w:type="dxa"/>
            <w:tcBorders>
              <w:top w:val="nil"/>
              <w:left w:val="nil"/>
              <w:bottom w:val="single" w:sz="8" w:space="0" w:color="auto"/>
              <w:right w:val="single" w:sz="8" w:space="0" w:color="auto"/>
            </w:tcBorders>
            <w:shd w:val="clear" w:color="000000" w:fill="D9D9D9"/>
            <w:vAlign w:val="center"/>
            <w:hideMark/>
          </w:tcPr>
          <w:p w14:paraId="0F0933B3"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miasto</w:t>
            </w:r>
          </w:p>
        </w:tc>
        <w:tc>
          <w:tcPr>
            <w:tcW w:w="2700" w:type="dxa"/>
            <w:tcBorders>
              <w:top w:val="nil"/>
              <w:left w:val="nil"/>
              <w:bottom w:val="single" w:sz="8" w:space="0" w:color="auto"/>
              <w:right w:val="single" w:sz="8" w:space="0" w:color="auto"/>
            </w:tcBorders>
            <w:shd w:val="clear" w:color="000000" w:fill="D9D9D9"/>
            <w:vAlign w:val="center"/>
            <w:hideMark/>
          </w:tcPr>
          <w:p w14:paraId="6F111A17"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adres</w:t>
            </w:r>
          </w:p>
        </w:tc>
        <w:tc>
          <w:tcPr>
            <w:tcW w:w="2242" w:type="dxa"/>
            <w:tcBorders>
              <w:top w:val="nil"/>
              <w:left w:val="nil"/>
              <w:bottom w:val="single" w:sz="8" w:space="0" w:color="auto"/>
              <w:right w:val="nil"/>
            </w:tcBorders>
            <w:shd w:val="clear" w:color="000000" w:fill="D9D9D9"/>
            <w:vAlign w:val="center"/>
            <w:hideMark/>
          </w:tcPr>
          <w:p w14:paraId="7E22C9CE"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 xml:space="preserve">stan </w:t>
            </w:r>
          </w:p>
        </w:tc>
      </w:tr>
      <w:tr w:rsidR="00151FFA" w:rsidRPr="00151FFA" w14:paraId="3788ABCE"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2B7CA90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686C45A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w:t>
            </w:r>
          </w:p>
        </w:tc>
        <w:tc>
          <w:tcPr>
            <w:tcW w:w="2700" w:type="dxa"/>
            <w:tcBorders>
              <w:top w:val="nil"/>
              <w:left w:val="nil"/>
              <w:bottom w:val="single" w:sz="4" w:space="0" w:color="auto"/>
              <w:right w:val="single" w:sz="4" w:space="0" w:color="auto"/>
            </w:tcBorders>
            <w:shd w:val="clear" w:color="auto" w:fill="auto"/>
            <w:vAlign w:val="center"/>
            <w:hideMark/>
          </w:tcPr>
          <w:p w14:paraId="1CB9240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05A742B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Rozrywka</w:t>
            </w:r>
          </w:p>
        </w:tc>
        <w:tc>
          <w:tcPr>
            <w:tcW w:w="2242" w:type="dxa"/>
            <w:tcBorders>
              <w:top w:val="nil"/>
              <w:left w:val="nil"/>
              <w:bottom w:val="single" w:sz="4" w:space="0" w:color="auto"/>
              <w:right w:val="nil"/>
            </w:tcBorders>
            <w:shd w:val="clear" w:color="auto" w:fill="auto"/>
            <w:noWrap/>
            <w:vAlign w:val="center"/>
            <w:hideMark/>
          </w:tcPr>
          <w:p w14:paraId="7CB7F03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71644F64"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133CEB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0B8CE90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2</w:t>
            </w:r>
          </w:p>
        </w:tc>
        <w:tc>
          <w:tcPr>
            <w:tcW w:w="2700" w:type="dxa"/>
            <w:tcBorders>
              <w:top w:val="nil"/>
              <w:left w:val="nil"/>
              <w:bottom w:val="single" w:sz="4" w:space="0" w:color="auto"/>
              <w:right w:val="single" w:sz="4" w:space="0" w:color="auto"/>
            </w:tcBorders>
            <w:shd w:val="clear" w:color="auto" w:fill="auto"/>
            <w:vAlign w:val="center"/>
            <w:hideMark/>
          </w:tcPr>
          <w:p w14:paraId="37D4F9D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008101A7"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Heleny</w:t>
            </w:r>
          </w:p>
        </w:tc>
        <w:tc>
          <w:tcPr>
            <w:tcW w:w="2242" w:type="dxa"/>
            <w:tcBorders>
              <w:top w:val="nil"/>
              <w:left w:val="nil"/>
              <w:bottom w:val="single" w:sz="4" w:space="0" w:color="auto"/>
              <w:right w:val="nil"/>
            </w:tcBorders>
            <w:shd w:val="clear" w:color="auto" w:fill="auto"/>
            <w:noWrap/>
            <w:vAlign w:val="center"/>
            <w:hideMark/>
          </w:tcPr>
          <w:p w14:paraId="702909A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0812FF40"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046A12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20A0DEF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3</w:t>
            </w:r>
          </w:p>
        </w:tc>
        <w:tc>
          <w:tcPr>
            <w:tcW w:w="2700" w:type="dxa"/>
            <w:tcBorders>
              <w:top w:val="nil"/>
              <w:left w:val="nil"/>
              <w:bottom w:val="single" w:sz="4" w:space="0" w:color="auto"/>
              <w:right w:val="single" w:sz="4" w:space="0" w:color="auto"/>
            </w:tcBorders>
            <w:shd w:val="clear" w:color="auto" w:fill="auto"/>
            <w:vAlign w:val="center"/>
            <w:hideMark/>
          </w:tcPr>
          <w:p w14:paraId="56973B8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Radziszów</w:t>
            </w:r>
          </w:p>
        </w:tc>
        <w:tc>
          <w:tcPr>
            <w:tcW w:w="2700" w:type="dxa"/>
            <w:tcBorders>
              <w:top w:val="nil"/>
              <w:left w:val="nil"/>
              <w:bottom w:val="single" w:sz="4" w:space="0" w:color="auto"/>
              <w:right w:val="single" w:sz="4" w:space="0" w:color="auto"/>
            </w:tcBorders>
            <w:shd w:val="clear" w:color="auto" w:fill="auto"/>
            <w:vAlign w:val="center"/>
            <w:hideMark/>
          </w:tcPr>
          <w:p w14:paraId="02D32C38"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ul. Torowa </w:t>
            </w:r>
          </w:p>
        </w:tc>
        <w:tc>
          <w:tcPr>
            <w:tcW w:w="2242" w:type="dxa"/>
            <w:tcBorders>
              <w:top w:val="nil"/>
              <w:left w:val="nil"/>
              <w:bottom w:val="single" w:sz="4" w:space="0" w:color="auto"/>
              <w:right w:val="nil"/>
            </w:tcBorders>
            <w:shd w:val="clear" w:color="auto" w:fill="auto"/>
            <w:noWrap/>
            <w:vAlign w:val="center"/>
            <w:hideMark/>
          </w:tcPr>
          <w:p w14:paraId="7A541E1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5DF96260"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BD6E8C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5EAD12C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4</w:t>
            </w:r>
          </w:p>
        </w:tc>
        <w:tc>
          <w:tcPr>
            <w:tcW w:w="2700" w:type="dxa"/>
            <w:tcBorders>
              <w:top w:val="nil"/>
              <w:left w:val="nil"/>
              <w:bottom w:val="single" w:sz="4" w:space="0" w:color="auto"/>
              <w:right w:val="single" w:sz="4" w:space="0" w:color="auto"/>
            </w:tcBorders>
            <w:shd w:val="clear" w:color="auto" w:fill="auto"/>
            <w:vAlign w:val="center"/>
            <w:hideMark/>
          </w:tcPr>
          <w:p w14:paraId="30B63921"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Skawina</w:t>
            </w:r>
          </w:p>
        </w:tc>
        <w:tc>
          <w:tcPr>
            <w:tcW w:w="2700" w:type="dxa"/>
            <w:tcBorders>
              <w:top w:val="nil"/>
              <w:left w:val="nil"/>
              <w:bottom w:val="single" w:sz="4" w:space="0" w:color="auto"/>
              <w:right w:val="single" w:sz="4" w:space="0" w:color="auto"/>
            </w:tcBorders>
            <w:shd w:val="clear" w:color="auto" w:fill="auto"/>
            <w:vAlign w:val="center"/>
            <w:hideMark/>
          </w:tcPr>
          <w:p w14:paraId="59BA82D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Daszyńskiego</w:t>
            </w:r>
          </w:p>
        </w:tc>
        <w:tc>
          <w:tcPr>
            <w:tcW w:w="2242" w:type="dxa"/>
            <w:tcBorders>
              <w:top w:val="nil"/>
              <w:left w:val="nil"/>
              <w:bottom w:val="single" w:sz="4" w:space="0" w:color="auto"/>
              <w:right w:val="nil"/>
            </w:tcBorders>
            <w:shd w:val="clear" w:color="auto" w:fill="auto"/>
            <w:noWrap/>
            <w:vAlign w:val="center"/>
            <w:hideMark/>
          </w:tcPr>
          <w:p w14:paraId="633AB33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43FE3E76"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433FD53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02E37EB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5</w:t>
            </w:r>
          </w:p>
        </w:tc>
        <w:tc>
          <w:tcPr>
            <w:tcW w:w="2700" w:type="dxa"/>
            <w:tcBorders>
              <w:top w:val="nil"/>
              <w:left w:val="nil"/>
              <w:bottom w:val="single" w:sz="4" w:space="0" w:color="auto"/>
              <w:right w:val="single" w:sz="4" w:space="0" w:color="auto"/>
            </w:tcBorders>
            <w:shd w:val="clear" w:color="auto" w:fill="auto"/>
            <w:vAlign w:val="center"/>
            <w:hideMark/>
          </w:tcPr>
          <w:p w14:paraId="6C81F7B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Skawina</w:t>
            </w:r>
          </w:p>
        </w:tc>
        <w:tc>
          <w:tcPr>
            <w:tcW w:w="2700" w:type="dxa"/>
            <w:tcBorders>
              <w:top w:val="nil"/>
              <w:left w:val="nil"/>
              <w:bottom w:val="single" w:sz="4" w:space="0" w:color="auto"/>
              <w:right w:val="single" w:sz="4" w:space="0" w:color="auto"/>
            </w:tcBorders>
            <w:shd w:val="clear" w:color="auto" w:fill="auto"/>
            <w:vAlign w:val="center"/>
            <w:hideMark/>
          </w:tcPr>
          <w:p w14:paraId="510A211F"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Kopernika</w:t>
            </w:r>
          </w:p>
        </w:tc>
        <w:tc>
          <w:tcPr>
            <w:tcW w:w="2242" w:type="dxa"/>
            <w:tcBorders>
              <w:top w:val="nil"/>
              <w:left w:val="nil"/>
              <w:bottom w:val="single" w:sz="4" w:space="0" w:color="auto"/>
              <w:right w:val="nil"/>
            </w:tcBorders>
            <w:shd w:val="clear" w:color="auto" w:fill="auto"/>
            <w:noWrap/>
            <w:vAlign w:val="center"/>
            <w:hideMark/>
          </w:tcPr>
          <w:p w14:paraId="0CA57EC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leżący</w:t>
            </w:r>
          </w:p>
        </w:tc>
      </w:tr>
      <w:tr w:rsidR="00151FFA" w:rsidRPr="00151FFA" w14:paraId="3A097283"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BAF135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56863F6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6</w:t>
            </w:r>
          </w:p>
        </w:tc>
        <w:tc>
          <w:tcPr>
            <w:tcW w:w="2700" w:type="dxa"/>
            <w:tcBorders>
              <w:top w:val="nil"/>
              <w:left w:val="nil"/>
              <w:bottom w:val="single" w:sz="4" w:space="0" w:color="auto"/>
              <w:right w:val="single" w:sz="4" w:space="0" w:color="auto"/>
            </w:tcBorders>
            <w:shd w:val="clear" w:color="auto" w:fill="auto"/>
            <w:vAlign w:val="center"/>
            <w:hideMark/>
          </w:tcPr>
          <w:p w14:paraId="773B5F3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3BC059B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Zubrzyckiego</w:t>
            </w:r>
          </w:p>
        </w:tc>
        <w:tc>
          <w:tcPr>
            <w:tcW w:w="2242" w:type="dxa"/>
            <w:tcBorders>
              <w:top w:val="nil"/>
              <w:left w:val="nil"/>
              <w:bottom w:val="single" w:sz="4" w:space="0" w:color="auto"/>
              <w:right w:val="nil"/>
            </w:tcBorders>
            <w:shd w:val="clear" w:color="auto" w:fill="auto"/>
            <w:noWrap/>
            <w:vAlign w:val="center"/>
            <w:hideMark/>
          </w:tcPr>
          <w:p w14:paraId="5D3E4C7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289C5DC5"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77AE54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60BABEE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7</w:t>
            </w:r>
          </w:p>
        </w:tc>
        <w:tc>
          <w:tcPr>
            <w:tcW w:w="2700" w:type="dxa"/>
            <w:tcBorders>
              <w:top w:val="nil"/>
              <w:left w:val="nil"/>
              <w:bottom w:val="single" w:sz="4" w:space="0" w:color="auto"/>
              <w:right w:val="single" w:sz="4" w:space="0" w:color="auto"/>
            </w:tcBorders>
            <w:shd w:val="clear" w:color="auto" w:fill="auto"/>
            <w:vAlign w:val="center"/>
            <w:hideMark/>
          </w:tcPr>
          <w:p w14:paraId="773A127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09E3065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Podedworze</w:t>
            </w:r>
          </w:p>
        </w:tc>
        <w:tc>
          <w:tcPr>
            <w:tcW w:w="2242" w:type="dxa"/>
            <w:tcBorders>
              <w:top w:val="nil"/>
              <w:left w:val="nil"/>
              <w:bottom w:val="single" w:sz="4" w:space="0" w:color="auto"/>
              <w:right w:val="nil"/>
            </w:tcBorders>
            <w:shd w:val="clear" w:color="auto" w:fill="auto"/>
            <w:noWrap/>
            <w:vAlign w:val="center"/>
            <w:hideMark/>
          </w:tcPr>
          <w:p w14:paraId="657730E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7A14E759"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1C6237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794B37F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8</w:t>
            </w:r>
          </w:p>
        </w:tc>
        <w:tc>
          <w:tcPr>
            <w:tcW w:w="2700" w:type="dxa"/>
            <w:tcBorders>
              <w:top w:val="nil"/>
              <w:left w:val="nil"/>
              <w:bottom w:val="single" w:sz="4" w:space="0" w:color="auto"/>
              <w:right w:val="single" w:sz="4" w:space="0" w:color="auto"/>
            </w:tcBorders>
            <w:shd w:val="clear" w:color="auto" w:fill="auto"/>
            <w:vAlign w:val="center"/>
            <w:hideMark/>
          </w:tcPr>
          <w:p w14:paraId="55AFC1BF"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Kraków </w:t>
            </w:r>
          </w:p>
        </w:tc>
        <w:tc>
          <w:tcPr>
            <w:tcW w:w="2700" w:type="dxa"/>
            <w:tcBorders>
              <w:top w:val="nil"/>
              <w:left w:val="nil"/>
              <w:bottom w:val="single" w:sz="4" w:space="0" w:color="auto"/>
              <w:right w:val="single" w:sz="4" w:space="0" w:color="auto"/>
            </w:tcBorders>
            <w:shd w:val="clear" w:color="auto" w:fill="auto"/>
            <w:vAlign w:val="center"/>
            <w:hideMark/>
          </w:tcPr>
          <w:p w14:paraId="52A8985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Brożka</w:t>
            </w:r>
          </w:p>
        </w:tc>
        <w:tc>
          <w:tcPr>
            <w:tcW w:w="2242" w:type="dxa"/>
            <w:tcBorders>
              <w:top w:val="nil"/>
              <w:left w:val="nil"/>
              <w:bottom w:val="single" w:sz="4" w:space="0" w:color="auto"/>
              <w:right w:val="nil"/>
            </w:tcBorders>
            <w:shd w:val="clear" w:color="auto" w:fill="auto"/>
            <w:noWrap/>
            <w:vAlign w:val="center"/>
            <w:hideMark/>
          </w:tcPr>
          <w:p w14:paraId="28E87D1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6FB504F7"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EFC406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7E3FD86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9</w:t>
            </w:r>
          </w:p>
        </w:tc>
        <w:tc>
          <w:tcPr>
            <w:tcW w:w="2700" w:type="dxa"/>
            <w:tcBorders>
              <w:top w:val="nil"/>
              <w:left w:val="nil"/>
              <w:bottom w:val="single" w:sz="4" w:space="0" w:color="auto"/>
              <w:right w:val="single" w:sz="4" w:space="0" w:color="auto"/>
            </w:tcBorders>
            <w:shd w:val="clear" w:color="auto" w:fill="auto"/>
            <w:vAlign w:val="center"/>
            <w:hideMark/>
          </w:tcPr>
          <w:p w14:paraId="725CF21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72BFD862"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Armii Krajowej</w:t>
            </w:r>
          </w:p>
        </w:tc>
        <w:tc>
          <w:tcPr>
            <w:tcW w:w="2242" w:type="dxa"/>
            <w:tcBorders>
              <w:top w:val="nil"/>
              <w:left w:val="nil"/>
              <w:bottom w:val="single" w:sz="4" w:space="0" w:color="auto"/>
              <w:right w:val="nil"/>
            </w:tcBorders>
            <w:shd w:val="clear" w:color="auto" w:fill="auto"/>
            <w:noWrap/>
            <w:vAlign w:val="center"/>
            <w:hideMark/>
          </w:tcPr>
          <w:p w14:paraId="44DD0FD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591B4ACD"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E8C667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lastRenderedPageBreak/>
              <w:t>I</w:t>
            </w:r>
          </w:p>
        </w:tc>
        <w:tc>
          <w:tcPr>
            <w:tcW w:w="597" w:type="dxa"/>
            <w:tcBorders>
              <w:top w:val="nil"/>
              <w:left w:val="nil"/>
              <w:bottom w:val="single" w:sz="4" w:space="0" w:color="auto"/>
              <w:right w:val="single" w:sz="4" w:space="0" w:color="auto"/>
            </w:tcBorders>
            <w:shd w:val="clear" w:color="auto" w:fill="auto"/>
            <w:vAlign w:val="bottom"/>
            <w:hideMark/>
          </w:tcPr>
          <w:p w14:paraId="3B441BC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10</w:t>
            </w:r>
          </w:p>
        </w:tc>
        <w:tc>
          <w:tcPr>
            <w:tcW w:w="2700" w:type="dxa"/>
            <w:tcBorders>
              <w:top w:val="nil"/>
              <w:left w:val="nil"/>
              <w:bottom w:val="single" w:sz="4" w:space="0" w:color="auto"/>
              <w:right w:val="single" w:sz="4" w:space="0" w:color="auto"/>
            </w:tcBorders>
            <w:shd w:val="clear" w:color="auto" w:fill="auto"/>
            <w:vAlign w:val="center"/>
            <w:hideMark/>
          </w:tcPr>
          <w:p w14:paraId="3EEA89B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46B31FC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ul. Skarbińskiego </w:t>
            </w:r>
          </w:p>
        </w:tc>
        <w:tc>
          <w:tcPr>
            <w:tcW w:w="2242" w:type="dxa"/>
            <w:tcBorders>
              <w:top w:val="nil"/>
              <w:left w:val="nil"/>
              <w:bottom w:val="single" w:sz="4" w:space="0" w:color="auto"/>
              <w:right w:val="nil"/>
            </w:tcBorders>
            <w:shd w:val="clear" w:color="auto" w:fill="auto"/>
            <w:noWrap/>
            <w:vAlign w:val="center"/>
            <w:hideMark/>
          </w:tcPr>
          <w:p w14:paraId="60D7FD3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leżący</w:t>
            </w:r>
          </w:p>
        </w:tc>
      </w:tr>
      <w:tr w:rsidR="00151FFA" w:rsidRPr="00151FFA" w14:paraId="261B64FC"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711906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47DDE23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11</w:t>
            </w:r>
          </w:p>
        </w:tc>
        <w:tc>
          <w:tcPr>
            <w:tcW w:w="2700" w:type="dxa"/>
            <w:tcBorders>
              <w:top w:val="nil"/>
              <w:left w:val="nil"/>
              <w:bottom w:val="single" w:sz="4" w:space="0" w:color="auto"/>
              <w:right w:val="single" w:sz="4" w:space="0" w:color="auto"/>
            </w:tcBorders>
            <w:shd w:val="clear" w:color="auto" w:fill="auto"/>
            <w:vAlign w:val="center"/>
            <w:hideMark/>
          </w:tcPr>
          <w:p w14:paraId="263D0CB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0F1C7D3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Jagodowa</w:t>
            </w:r>
          </w:p>
        </w:tc>
        <w:tc>
          <w:tcPr>
            <w:tcW w:w="2242" w:type="dxa"/>
            <w:tcBorders>
              <w:top w:val="nil"/>
              <w:left w:val="nil"/>
              <w:bottom w:val="single" w:sz="4" w:space="0" w:color="auto"/>
              <w:right w:val="nil"/>
            </w:tcBorders>
            <w:shd w:val="clear" w:color="auto" w:fill="auto"/>
            <w:vAlign w:val="center"/>
            <w:hideMark/>
          </w:tcPr>
          <w:p w14:paraId="52FBEF6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018D70E5"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3FDDDF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3D39B62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12</w:t>
            </w:r>
          </w:p>
        </w:tc>
        <w:tc>
          <w:tcPr>
            <w:tcW w:w="2700" w:type="dxa"/>
            <w:tcBorders>
              <w:top w:val="nil"/>
              <w:left w:val="nil"/>
              <w:bottom w:val="single" w:sz="4" w:space="0" w:color="auto"/>
              <w:right w:val="single" w:sz="4" w:space="0" w:color="auto"/>
            </w:tcBorders>
            <w:shd w:val="clear" w:color="auto" w:fill="auto"/>
            <w:noWrap/>
            <w:vAlign w:val="center"/>
            <w:hideMark/>
          </w:tcPr>
          <w:p w14:paraId="6A0D08EC"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Wola Radziszowska</w:t>
            </w:r>
          </w:p>
        </w:tc>
        <w:tc>
          <w:tcPr>
            <w:tcW w:w="2700" w:type="dxa"/>
            <w:tcBorders>
              <w:top w:val="nil"/>
              <w:left w:val="nil"/>
              <w:bottom w:val="single" w:sz="4" w:space="0" w:color="auto"/>
              <w:right w:val="single" w:sz="4" w:space="0" w:color="auto"/>
            </w:tcBorders>
            <w:shd w:val="clear" w:color="auto" w:fill="auto"/>
            <w:vAlign w:val="center"/>
            <w:hideMark/>
          </w:tcPr>
          <w:p w14:paraId="111C260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Wola Radziszowska</w:t>
            </w:r>
          </w:p>
        </w:tc>
        <w:tc>
          <w:tcPr>
            <w:tcW w:w="2242" w:type="dxa"/>
            <w:tcBorders>
              <w:top w:val="nil"/>
              <w:left w:val="nil"/>
              <w:bottom w:val="single" w:sz="4" w:space="0" w:color="auto"/>
              <w:right w:val="nil"/>
            </w:tcBorders>
            <w:shd w:val="clear" w:color="auto" w:fill="auto"/>
            <w:noWrap/>
            <w:vAlign w:val="center"/>
            <w:hideMark/>
          </w:tcPr>
          <w:p w14:paraId="7FEB50F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6455C495"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2A30A2F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26E9745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13</w:t>
            </w:r>
          </w:p>
        </w:tc>
        <w:tc>
          <w:tcPr>
            <w:tcW w:w="2700" w:type="dxa"/>
            <w:tcBorders>
              <w:top w:val="nil"/>
              <w:left w:val="nil"/>
              <w:bottom w:val="single" w:sz="4" w:space="0" w:color="auto"/>
              <w:right w:val="single" w:sz="4" w:space="0" w:color="auto"/>
            </w:tcBorders>
            <w:shd w:val="clear" w:color="auto" w:fill="auto"/>
            <w:vAlign w:val="center"/>
            <w:hideMark/>
          </w:tcPr>
          <w:p w14:paraId="6520137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Skawina</w:t>
            </w:r>
          </w:p>
        </w:tc>
        <w:tc>
          <w:tcPr>
            <w:tcW w:w="2700" w:type="dxa"/>
            <w:tcBorders>
              <w:top w:val="nil"/>
              <w:left w:val="nil"/>
              <w:bottom w:val="single" w:sz="4" w:space="0" w:color="auto"/>
              <w:right w:val="single" w:sz="4" w:space="0" w:color="auto"/>
            </w:tcBorders>
            <w:shd w:val="clear" w:color="auto" w:fill="auto"/>
            <w:vAlign w:val="center"/>
            <w:hideMark/>
          </w:tcPr>
          <w:p w14:paraId="1A96A73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Kwiatowa</w:t>
            </w:r>
          </w:p>
        </w:tc>
        <w:tc>
          <w:tcPr>
            <w:tcW w:w="2242" w:type="dxa"/>
            <w:tcBorders>
              <w:top w:val="nil"/>
              <w:left w:val="nil"/>
              <w:bottom w:val="single" w:sz="4" w:space="0" w:color="auto"/>
              <w:right w:val="nil"/>
            </w:tcBorders>
            <w:shd w:val="clear" w:color="auto" w:fill="auto"/>
            <w:noWrap/>
            <w:vAlign w:val="center"/>
            <w:hideMark/>
          </w:tcPr>
          <w:p w14:paraId="209A8E6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2A0A3EB5"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496366B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0567509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14</w:t>
            </w:r>
          </w:p>
        </w:tc>
        <w:tc>
          <w:tcPr>
            <w:tcW w:w="2700" w:type="dxa"/>
            <w:tcBorders>
              <w:top w:val="nil"/>
              <w:left w:val="nil"/>
              <w:bottom w:val="single" w:sz="4" w:space="0" w:color="auto"/>
              <w:right w:val="single" w:sz="4" w:space="0" w:color="auto"/>
            </w:tcBorders>
            <w:shd w:val="clear" w:color="auto" w:fill="auto"/>
            <w:vAlign w:val="center"/>
            <w:hideMark/>
          </w:tcPr>
          <w:p w14:paraId="678C9FB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Skawina</w:t>
            </w:r>
          </w:p>
        </w:tc>
        <w:tc>
          <w:tcPr>
            <w:tcW w:w="2700" w:type="dxa"/>
            <w:tcBorders>
              <w:top w:val="nil"/>
              <w:left w:val="nil"/>
              <w:bottom w:val="single" w:sz="4" w:space="0" w:color="auto"/>
              <w:right w:val="single" w:sz="4" w:space="0" w:color="auto"/>
            </w:tcBorders>
            <w:shd w:val="clear" w:color="auto" w:fill="auto"/>
            <w:vAlign w:val="center"/>
            <w:hideMark/>
          </w:tcPr>
          <w:p w14:paraId="18D7A23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Facimiech</w:t>
            </w:r>
          </w:p>
        </w:tc>
        <w:tc>
          <w:tcPr>
            <w:tcW w:w="2242" w:type="dxa"/>
            <w:tcBorders>
              <w:top w:val="nil"/>
              <w:left w:val="nil"/>
              <w:bottom w:val="single" w:sz="4" w:space="0" w:color="auto"/>
              <w:right w:val="nil"/>
            </w:tcBorders>
            <w:shd w:val="clear" w:color="auto" w:fill="auto"/>
            <w:noWrap/>
            <w:vAlign w:val="center"/>
            <w:hideMark/>
          </w:tcPr>
          <w:p w14:paraId="2377126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leżący</w:t>
            </w:r>
          </w:p>
        </w:tc>
      </w:tr>
      <w:tr w:rsidR="00151FFA" w:rsidRPr="00151FFA" w14:paraId="0DF4A730"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6614633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597" w:type="dxa"/>
            <w:tcBorders>
              <w:top w:val="nil"/>
              <w:left w:val="nil"/>
              <w:bottom w:val="single" w:sz="4" w:space="0" w:color="auto"/>
              <w:right w:val="single" w:sz="4" w:space="0" w:color="auto"/>
            </w:tcBorders>
            <w:shd w:val="clear" w:color="auto" w:fill="auto"/>
            <w:vAlign w:val="bottom"/>
            <w:hideMark/>
          </w:tcPr>
          <w:p w14:paraId="372E4CE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15</w:t>
            </w:r>
          </w:p>
        </w:tc>
        <w:tc>
          <w:tcPr>
            <w:tcW w:w="2700" w:type="dxa"/>
            <w:tcBorders>
              <w:top w:val="nil"/>
              <w:left w:val="nil"/>
              <w:bottom w:val="single" w:sz="4" w:space="0" w:color="auto"/>
              <w:right w:val="single" w:sz="4" w:space="0" w:color="auto"/>
            </w:tcBorders>
            <w:shd w:val="clear" w:color="auto" w:fill="auto"/>
            <w:vAlign w:val="center"/>
            <w:hideMark/>
          </w:tcPr>
          <w:p w14:paraId="06492EA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Rzozów</w:t>
            </w:r>
          </w:p>
        </w:tc>
        <w:tc>
          <w:tcPr>
            <w:tcW w:w="2700" w:type="dxa"/>
            <w:tcBorders>
              <w:top w:val="nil"/>
              <w:left w:val="nil"/>
              <w:bottom w:val="single" w:sz="4" w:space="0" w:color="auto"/>
              <w:right w:val="single" w:sz="4" w:space="0" w:color="auto"/>
            </w:tcBorders>
            <w:shd w:val="clear" w:color="auto" w:fill="auto"/>
            <w:vAlign w:val="center"/>
            <w:hideMark/>
          </w:tcPr>
          <w:p w14:paraId="408FBCB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Rzozów</w:t>
            </w:r>
          </w:p>
        </w:tc>
        <w:tc>
          <w:tcPr>
            <w:tcW w:w="2242" w:type="dxa"/>
            <w:tcBorders>
              <w:top w:val="nil"/>
              <w:left w:val="nil"/>
              <w:bottom w:val="single" w:sz="4" w:space="0" w:color="auto"/>
              <w:right w:val="nil"/>
            </w:tcBorders>
            <w:shd w:val="clear" w:color="auto" w:fill="auto"/>
            <w:vAlign w:val="center"/>
            <w:hideMark/>
          </w:tcPr>
          <w:p w14:paraId="6547C8F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4CE63947" w14:textId="77777777" w:rsidTr="00784302">
        <w:trPr>
          <w:trHeight w:val="300"/>
        </w:trPr>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DBE838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single" w:sz="8" w:space="0" w:color="auto"/>
              <w:left w:val="nil"/>
              <w:bottom w:val="single" w:sz="4" w:space="0" w:color="auto"/>
              <w:right w:val="single" w:sz="4" w:space="0" w:color="auto"/>
            </w:tcBorders>
            <w:shd w:val="clear" w:color="auto" w:fill="auto"/>
            <w:vAlign w:val="bottom"/>
            <w:hideMark/>
          </w:tcPr>
          <w:p w14:paraId="10C98B0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w:t>
            </w:r>
          </w:p>
        </w:tc>
        <w:tc>
          <w:tcPr>
            <w:tcW w:w="2700" w:type="dxa"/>
            <w:tcBorders>
              <w:top w:val="single" w:sz="8" w:space="0" w:color="auto"/>
              <w:left w:val="nil"/>
              <w:bottom w:val="single" w:sz="4" w:space="0" w:color="auto"/>
              <w:right w:val="single" w:sz="4" w:space="0" w:color="auto"/>
            </w:tcBorders>
            <w:shd w:val="clear" w:color="auto" w:fill="auto"/>
            <w:vAlign w:val="center"/>
            <w:hideMark/>
          </w:tcPr>
          <w:p w14:paraId="1EE70DB8"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Wieliczka</w:t>
            </w:r>
          </w:p>
        </w:tc>
        <w:tc>
          <w:tcPr>
            <w:tcW w:w="2700" w:type="dxa"/>
            <w:tcBorders>
              <w:top w:val="single" w:sz="8" w:space="0" w:color="auto"/>
              <w:left w:val="nil"/>
              <w:bottom w:val="single" w:sz="4" w:space="0" w:color="auto"/>
              <w:right w:val="single" w:sz="4" w:space="0" w:color="auto"/>
            </w:tcBorders>
            <w:shd w:val="clear" w:color="auto" w:fill="auto"/>
            <w:vAlign w:val="center"/>
            <w:hideMark/>
          </w:tcPr>
          <w:p w14:paraId="2106099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Różana</w:t>
            </w:r>
          </w:p>
        </w:tc>
        <w:tc>
          <w:tcPr>
            <w:tcW w:w="2242" w:type="dxa"/>
            <w:tcBorders>
              <w:top w:val="single" w:sz="8" w:space="0" w:color="auto"/>
              <w:left w:val="nil"/>
              <w:bottom w:val="single" w:sz="4" w:space="0" w:color="auto"/>
              <w:right w:val="nil"/>
            </w:tcBorders>
            <w:shd w:val="clear" w:color="auto" w:fill="auto"/>
            <w:noWrap/>
            <w:vAlign w:val="center"/>
            <w:hideMark/>
          </w:tcPr>
          <w:p w14:paraId="7FAA8CB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0E43071D"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730342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4F4CBFF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2</w:t>
            </w:r>
          </w:p>
        </w:tc>
        <w:tc>
          <w:tcPr>
            <w:tcW w:w="2700" w:type="dxa"/>
            <w:tcBorders>
              <w:top w:val="nil"/>
              <w:left w:val="nil"/>
              <w:bottom w:val="single" w:sz="4" w:space="0" w:color="auto"/>
              <w:right w:val="single" w:sz="4" w:space="0" w:color="auto"/>
            </w:tcBorders>
            <w:shd w:val="clear" w:color="auto" w:fill="auto"/>
            <w:vAlign w:val="center"/>
            <w:hideMark/>
          </w:tcPr>
          <w:p w14:paraId="4E6C2DE2"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27290CD2"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Miechowity</w:t>
            </w:r>
          </w:p>
        </w:tc>
        <w:tc>
          <w:tcPr>
            <w:tcW w:w="2242" w:type="dxa"/>
            <w:tcBorders>
              <w:top w:val="nil"/>
              <w:left w:val="nil"/>
              <w:bottom w:val="single" w:sz="4" w:space="0" w:color="auto"/>
              <w:right w:val="nil"/>
            </w:tcBorders>
            <w:shd w:val="clear" w:color="auto" w:fill="auto"/>
            <w:noWrap/>
            <w:vAlign w:val="center"/>
            <w:hideMark/>
          </w:tcPr>
          <w:p w14:paraId="6CDDA65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leżący</w:t>
            </w:r>
          </w:p>
        </w:tc>
      </w:tr>
      <w:tr w:rsidR="00151FFA" w:rsidRPr="00151FFA" w14:paraId="1CC9EAED"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C749D4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60C394E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3</w:t>
            </w:r>
          </w:p>
        </w:tc>
        <w:tc>
          <w:tcPr>
            <w:tcW w:w="2700" w:type="dxa"/>
            <w:tcBorders>
              <w:top w:val="nil"/>
              <w:left w:val="nil"/>
              <w:bottom w:val="single" w:sz="4" w:space="0" w:color="auto"/>
              <w:right w:val="single" w:sz="4" w:space="0" w:color="auto"/>
            </w:tcBorders>
            <w:shd w:val="clear" w:color="auto" w:fill="auto"/>
            <w:vAlign w:val="center"/>
            <w:hideMark/>
          </w:tcPr>
          <w:p w14:paraId="4A34140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noWrap/>
            <w:vAlign w:val="center"/>
            <w:hideMark/>
          </w:tcPr>
          <w:p w14:paraId="4AF1D7B1"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Krowoderskich Zuchów</w:t>
            </w:r>
          </w:p>
        </w:tc>
        <w:tc>
          <w:tcPr>
            <w:tcW w:w="2242" w:type="dxa"/>
            <w:tcBorders>
              <w:top w:val="nil"/>
              <w:left w:val="nil"/>
              <w:bottom w:val="single" w:sz="4" w:space="0" w:color="auto"/>
              <w:right w:val="nil"/>
            </w:tcBorders>
            <w:shd w:val="clear" w:color="auto" w:fill="auto"/>
            <w:noWrap/>
            <w:vAlign w:val="center"/>
            <w:hideMark/>
          </w:tcPr>
          <w:p w14:paraId="3AEC782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44E35E6F"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946448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67BF3B3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4</w:t>
            </w:r>
          </w:p>
        </w:tc>
        <w:tc>
          <w:tcPr>
            <w:tcW w:w="2700" w:type="dxa"/>
            <w:tcBorders>
              <w:top w:val="nil"/>
              <w:left w:val="nil"/>
              <w:bottom w:val="single" w:sz="4" w:space="0" w:color="auto"/>
              <w:right w:val="single" w:sz="4" w:space="0" w:color="auto"/>
            </w:tcBorders>
            <w:shd w:val="clear" w:color="auto" w:fill="auto"/>
            <w:vAlign w:val="center"/>
            <w:hideMark/>
          </w:tcPr>
          <w:p w14:paraId="2E4EAC5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1B35F11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ul. </w:t>
            </w:r>
            <w:proofErr w:type="spellStart"/>
            <w:r w:rsidRPr="00151FFA">
              <w:rPr>
                <w:rFonts w:ascii="Garamond" w:eastAsia="Times New Roman" w:hAnsi="Garamond" w:cs="Calibri"/>
                <w:lang w:eastAsia="pl-PL"/>
              </w:rPr>
              <w:t>Dauna</w:t>
            </w:r>
            <w:proofErr w:type="spellEnd"/>
          </w:p>
        </w:tc>
        <w:tc>
          <w:tcPr>
            <w:tcW w:w="2242" w:type="dxa"/>
            <w:tcBorders>
              <w:top w:val="nil"/>
              <w:left w:val="nil"/>
              <w:bottom w:val="single" w:sz="4" w:space="0" w:color="auto"/>
              <w:right w:val="nil"/>
            </w:tcBorders>
            <w:shd w:val="clear" w:color="auto" w:fill="auto"/>
            <w:noWrap/>
            <w:vAlign w:val="center"/>
            <w:hideMark/>
          </w:tcPr>
          <w:p w14:paraId="7F6E489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282728CF"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61AAAE2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6BE7E23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5</w:t>
            </w:r>
          </w:p>
        </w:tc>
        <w:tc>
          <w:tcPr>
            <w:tcW w:w="2700" w:type="dxa"/>
            <w:tcBorders>
              <w:top w:val="nil"/>
              <w:left w:val="nil"/>
              <w:bottom w:val="single" w:sz="4" w:space="0" w:color="auto"/>
              <w:right w:val="single" w:sz="4" w:space="0" w:color="auto"/>
            </w:tcBorders>
            <w:shd w:val="clear" w:color="auto" w:fill="auto"/>
            <w:vAlign w:val="center"/>
            <w:hideMark/>
          </w:tcPr>
          <w:p w14:paraId="39DF105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3D8356F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Teligi</w:t>
            </w:r>
          </w:p>
        </w:tc>
        <w:tc>
          <w:tcPr>
            <w:tcW w:w="2242" w:type="dxa"/>
            <w:tcBorders>
              <w:top w:val="nil"/>
              <w:left w:val="nil"/>
              <w:bottom w:val="single" w:sz="4" w:space="0" w:color="auto"/>
              <w:right w:val="nil"/>
            </w:tcBorders>
            <w:shd w:val="clear" w:color="auto" w:fill="auto"/>
            <w:noWrap/>
            <w:vAlign w:val="center"/>
            <w:hideMark/>
          </w:tcPr>
          <w:p w14:paraId="72AB13E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6D920628"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155675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446A3BC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6</w:t>
            </w:r>
          </w:p>
        </w:tc>
        <w:tc>
          <w:tcPr>
            <w:tcW w:w="2700" w:type="dxa"/>
            <w:tcBorders>
              <w:top w:val="nil"/>
              <w:left w:val="nil"/>
              <w:bottom w:val="single" w:sz="4" w:space="0" w:color="auto"/>
              <w:right w:val="single" w:sz="4" w:space="0" w:color="auto"/>
            </w:tcBorders>
            <w:shd w:val="clear" w:color="auto" w:fill="auto"/>
            <w:vAlign w:val="center"/>
            <w:hideMark/>
          </w:tcPr>
          <w:p w14:paraId="3A847D4A"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Raciborsko</w:t>
            </w:r>
          </w:p>
        </w:tc>
        <w:tc>
          <w:tcPr>
            <w:tcW w:w="2700" w:type="dxa"/>
            <w:tcBorders>
              <w:top w:val="nil"/>
              <w:left w:val="nil"/>
              <w:bottom w:val="single" w:sz="4" w:space="0" w:color="auto"/>
              <w:right w:val="single" w:sz="4" w:space="0" w:color="auto"/>
            </w:tcBorders>
            <w:shd w:val="clear" w:color="auto" w:fill="auto"/>
            <w:vAlign w:val="center"/>
            <w:hideMark/>
          </w:tcPr>
          <w:p w14:paraId="07C75B1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Raciborsko</w:t>
            </w:r>
          </w:p>
        </w:tc>
        <w:tc>
          <w:tcPr>
            <w:tcW w:w="2242" w:type="dxa"/>
            <w:tcBorders>
              <w:top w:val="nil"/>
              <w:left w:val="nil"/>
              <w:bottom w:val="single" w:sz="4" w:space="0" w:color="auto"/>
              <w:right w:val="nil"/>
            </w:tcBorders>
            <w:shd w:val="clear" w:color="auto" w:fill="auto"/>
            <w:noWrap/>
            <w:vAlign w:val="center"/>
            <w:hideMark/>
          </w:tcPr>
          <w:p w14:paraId="05FD9D8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623937F2"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60327D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121D228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7</w:t>
            </w:r>
          </w:p>
        </w:tc>
        <w:tc>
          <w:tcPr>
            <w:tcW w:w="2700" w:type="dxa"/>
            <w:tcBorders>
              <w:top w:val="nil"/>
              <w:left w:val="nil"/>
              <w:bottom w:val="single" w:sz="4" w:space="0" w:color="auto"/>
              <w:right w:val="single" w:sz="4" w:space="0" w:color="auto"/>
            </w:tcBorders>
            <w:shd w:val="clear" w:color="auto" w:fill="auto"/>
            <w:vAlign w:val="center"/>
            <w:hideMark/>
          </w:tcPr>
          <w:p w14:paraId="02C2555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Łapanów</w:t>
            </w:r>
          </w:p>
        </w:tc>
        <w:tc>
          <w:tcPr>
            <w:tcW w:w="2700" w:type="dxa"/>
            <w:tcBorders>
              <w:top w:val="nil"/>
              <w:left w:val="nil"/>
              <w:bottom w:val="single" w:sz="4" w:space="0" w:color="auto"/>
              <w:right w:val="single" w:sz="4" w:space="0" w:color="auto"/>
            </w:tcBorders>
            <w:shd w:val="clear" w:color="auto" w:fill="auto"/>
            <w:vAlign w:val="center"/>
            <w:hideMark/>
          </w:tcPr>
          <w:p w14:paraId="745071DF"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Łapanów</w:t>
            </w:r>
          </w:p>
        </w:tc>
        <w:tc>
          <w:tcPr>
            <w:tcW w:w="2242" w:type="dxa"/>
            <w:tcBorders>
              <w:top w:val="nil"/>
              <w:left w:val="nil"/>
              <w:bottom w:val="single" w:sz="4" w:space="0" w:color="auto"/>
              <w:right w:val="nil"/>
            </w:tcBorders>
            <w:shd w:val="clear" w:color="auto" w:fill="auto"/>
            <w:noWrap/>
            <w:vAlign w:val="center"/>
            <w:hideMark/>
          </w:tcPr>
          <w:p w14:paraId="4D2D699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094A7A7D"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48243A8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30E6DB7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8</w:t>
            </w:r>
          </w:p>
        </w:tc>
        <w:tc>
          <w:tcPr>
            <w:tcW w:w="2700" w:type="dxa"/>
            <w:tcBorders>
              <w:top w:val="nil"/>
              <w:left w:val="nil"/>
              <w:bottom w:val="single" w:sz="4" w:space="0" w:color="auto"/>
              <w:right w:val="single" w:sz="4" w:space="0" w:color="auto"/>
            </w:tcBorders>
            <w:shd w:val="clear" w:color="auto" w:fill="auto"/>
            <w:vAlign w:val="center"/>
            <w:hideMark/>
          </w:tcPr>
          <w:p w14:paraId="237E061A"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34BCCAD1" w14:textId="77777777" w:rsidR="00A80982" w:rsidRPr="00151FFA" w:rsidRDefault="00A80982" w:rsidP="00B04EBC">
            <w:pPr>
              <w:widowControl/>
              <w:rPr>
                <w:rFonts w:ascii="Garamond" w:eastAsia="Times New Roman" w:hAnsi="Garamond" w:cs="Calibri"/>
                <w:lang w:eastAsia="pl-PL"/>
              </w:rPr>
            </w:pPr>
            <w:proofErr w:type="spellStart"/>
            <w:r w:rsidRPr="00151FFA">
              <w:rPr>
                <w:rFonts w:ascii="Garamond" w:eastAsia="Times New Roman" w:hAnsi="Garamond" w:cs="Calibri"/>
                <w:lang w:eastAsia="pl-PL"/>
              </w:rPr>
              <w:t>Rżącka</w:t>
            </w:r>
            <w:proofErr w:type="spellEnd"/>
          </w:p>
        </w:tc>
        <w:tc>
          <w:tcPr>
            <w:tcW w:w="2242" w:type="dxa"/>
            <w:tcBorders>
              <w:top w:val="nil"/>
              <w:left w:val="nil"/>
              <w:bottom w:val="single" w:sz="4" w:space="0" w:color="auto"/>
              <w:right w:val="nil"/>
            </w:tcBorders>
            <w:shd w:val="clear" w:color="auto" w:fill="auto"/>
            <w:vAlign w:val="center"/>
            <w:hideMark/>
          </w:tcPr>
          <w:p w14:paraId="49BD96A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6C12801D"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949C8C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6EA7688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9</w:t>
            </w:r>
          </w:p>
        </w:tc>
        <w:tc>
          <w:tcPr>
            <w:tcW w:w="2700" w:type="dxa"/>
            <w:tcBorders>
              <w:top w:val="nil"/>
              <w:left w:val="nil"/>
              <w:bottom w:val="single" w:sz="4" w:space="0" w:color="auto"/>
              <w:right w:val="single" w:sz="4" w:space="0" w:color="auto"/>
            </w:tcBorders>
            <w:shd w:val="clear" w:color="auto" w:fill="auto"/>
            <w:vAlign w:val="center"/>
            <w:hideMark/>
          </w:tcPr>
          <w:p w14:paraId="276304A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1CB53D7A"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Śliczna</w:t>
            </w:r>
          </w:p>
        </w:tc>
        <w:tc>
          <w:tcPr>
            <w:tcW w:w="2242" w:type="dxa"/>
            <w:tcBorders>
              <w:top w:val="nil"/>
              <w:left w:val="nil"/>
              <w:bottom w:val="single" w:sz="4" w:space="0" w:color="auto"/>
              <w:right w:val="nil"/>
            </w:tcBorders>
            <w:shd w:val="clear" w:color="auto" w:fill="auto"/>
            <w:vAlign w:val="center"/>
            <w:hideMark/>
          </w:tcPr>
          <w:p w14:paraId="7004328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5E4FF9AA"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CC9BF1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02B588A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10</w:t>
            </w:r>
          </w:p>
        </w:tc>
        <w:tc>
          <w:tcPr>
            <w:tcW w:w="2700" w:type="dxa"/>
            <w:tcBorders>
              <w:top w:val="nil"/>
              <w:left w:val="nil"/>
              <w:bottom w:val="single" w:sz="4" w:space="0" w:color="auto"/>
              <w:right w:val="single" w:sz="4" w:space="0" w:color="auto"/>
            </w:tcBorders>
            <w:shd w:val="clear" w:color="auto" w:fill="auto"/>
            <w:vAlign w:val="center"/>
            <w:hideMark/>
          </w:tcPr>
          <w:p w14:paraId="0947AB8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1D8C63D7"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Aleksandry</w:t>
            </w:r>
          </w:p>
        </w:tc>
        <w:tc>
          <w:tcPr>
            <w:tcW w:w="2242" w:type="dxa"/>
            <w:tcBorders>
              <w:top w:val="nil"/>
              <w:left w:val="nil"/>
              <w:bottom w:val="single" w:sz="4" w:space="0" w:color="auto"/>
              <w:right w:val="nil"/>
            </w:tcBorders>
            <w:shd w:val="clear" w:color="auto" w:fill="auto"/>
            <w:vAlign w:val="center"/>
            <w:hideMark/>
          </w:tcPr>
          <w:p w14:paraId="2DDEFB0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754B2A47"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D29DBF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09E875C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11</w:t>
            </w:r>
          </w:p>
        </w:tc>
        <w:tc>
          <w:tcPr>
            <w:tcW w:w="2700" w:type="dxa"/>
            <w:tcBorders>
              <w:top w:val="nil"/>
              <w:left w:val="nil"/>
              <w:bottom w:val="single" w:sz="4" w:space="0" w:color="auto"/>
              <w:right w:val="single" w:sz="4" w:space="0" w:color="auto"/>
            </w:tcBorders>
            <w:shd w:val="clear" w:color="auto" w:fill="auto"/>
            <w:vAlign w:val="center"/>
            <w:hideMark/>
          </w:tcPr>
          <w:p w14:paraId="35FB7EC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0C3C761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Trybuny Ludów</w:t>
            </w:r>
          </w:p>
        </w:tc>
        <w:tc>
          <w:tcPr>
            <w:tcW w:w="2242" w:type="dxa"/>
            <w:tcBorders>
              <w:top w:val="nil"/>
              <w:left w:val="nil"/>
              <w:bottom w:val="single" w:sz="4" w:space="0" w:color="auto"/>
              <w:right w:val="nil"/>
            </w:tcBorders>
            <w:shd w:val="clear" w:color="auto" w:fill="auto"/>
            <w:vAlign w:val="center"/>
            <w:hideMark/>
          </w:tcPr>
          <w:p w14:paraId="0689F36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3D0303D8"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FA1D5A9"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5E8E959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12</w:t>
            </w:r>
          </w:p>
        </w:tc>
        <w:tc>
          <w:tcPr>
            <w:tcW w:w="2700" w:type="dxa"/>
            <w:tcBorders>
              <w:top w:val="nil"/>
              <w:left w:val="nil"/>
              <w:bottom w:val="single" w:sz="4" w:space="0" w:color="auto"/>
              <w:right w:val="single" w:sz="4" w:space="0" w:color="auto"/>
            </w:tcBorders>
            <w:shd w:val="clear" w:color="auto" w:fill="auto"/>
            <w:vAlign w:val="center"/>
            <w:hideMark/>
          </w:tcPr>
          <w:p w14:paraId="1F0D18CC"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547D0F4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Długosza</w:t>
            </w:r>
          </w:p>
        </w:tc>
        <w:tc>
          <w:tcPr>
            <w:tcW w:w="2242" w:type="dxa"/>
            <w:tcBorders>
              <w:top w:val="nil"/>
              <w:left w:val="nil"/>
              <w:bottom w:val="single" w:sz="4" w:space="0" w:color="auto"/>
              <w:right w:val="nil"/>
            </w:tcBorders>
            <w:shd w:val="clear" w:color="auto" w:fill="auto"/>
            <w:vAlign w:val="center"/>
            <w:hideMark/>
          </w:tcPr>
          <w:p w14:paraId="5CBF96A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4F66A80C"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7B74F6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0E6D3B3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13</w:t>
            </w:r>
          </w:p>
        </w:tc>
        <w:tc>
          <w:tcPr>
            <w:tcW w:w="2700" w:type="dxa"/>
            <w:tcBorders>
              <w:top w:val="nil"/>
              <w:left w:val="nil"/>
              <w:bottom w:val="single" w:sz="4" w:space="0" w:color="auto"/>
              <w:right w:val="single" w:sz="4" w:space="0" w:color="auto"/>
            </w:tcBorders>
            <w:shd w:val="clear" w:color="auto" w:fill="auto"/>
            <w:vAlign w:val="center"/>
            <w:hideMark/>
          </w:tcPr>
          <w:p w14:paraId="0F868ECC"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3820D05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Strzelców</w:t>
            </w:r>
          </w:p>
        </w:tc>
        <w:tc>
          <w:tcPr>
            <w:tcW w:w="2242" w:type="dxa"/>
            <w:tcBorders>
              <w:top w:val="nil"/>
              <w:left w:val="nil"/>
              <w:bottom w:val="single" w:sz="4" w:space="0" w:color="auto"/>
              <w:right w:val="nil"/>
            </w:tcBorders>
            <w:shd w:val="clear" w:color="auto" w:fill="auto"/>
            <w:noWrap/>
            <w:vAlign w:val="center"/>
            <w:hideMark/>
          </w:tcPr>
          <w:p w14:paraId="5DE5AE9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2EB2C816"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049B71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1702BCD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14</w:t>
            </w:r>
          </w:p>
        </w:tc>
        <w:tc>
          <w:tcPr>
            <w:tcW w:w="2700" w:type="dxa"/>
            <w:tcBorders>
              <w:top w:val="nil"/>
              <w:left w:val="nil"/>
              <w:bottom w:val="single" w:sz="4" w:space="0" w:color="auto"/>
              <w:right w:val="single" w:sz="4" w:space="0" w:color="auto"/>
            </w:tcBorders>
            <w:shd w:val="clear" w:color="auto" w:fill="auto"/>
            <w:vAlign w:val="center"/>
            <w:hideMark/>
          </w:tcPr>
          <w:p w14:paraId="5F1232E7"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5837C2B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Traugutta</w:t>
            </w:r>
          </w:p>
        </w:tc>
        <w:tc>
          <w:tcPr>
            <w:tcW w:w="2242" w:type="dxa"/>
            <w:tcBorders>
              <w:top w:val="nil"/>
              <w:left w:val="nil"/>
              <w:bottom w:val="single" w:sz="4" w:space="0" w:color="auto"/>
              <w:right w:val="nil"/>
            </w:tcBorders>
            <w:shd w:val="clear" w:color="auto" w:fill="auto"/>
            <w:vAlign w:val="center"/>
            <w:hideMark/>
          </w:tcPr>
          <w:p w14:paraId="6E36283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3C0C2920"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BB2CDA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3589764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15</w:t>
            </w:r>
          </w:p>
        </w:tc>
        <w:tc>
          <w:tcPr>
            <w:tcW w:w="2700" w:type="dxa"/>
            <w:tcBorders>
              <w:top w:val="nil"/>
              <w:left w:val="nil"/>
              <w:bottom w:val="single" w:sz="4" w:space="0" w:color="auto"/>
              <w:right w:val="single" w:sz="4" w:space="0" w:color="auto"/>
            </w:tcBorders>
            <w:shd w:val="clear" w:color="auto" w:fill="auto"/>
            <w:vAlign w:val="center"/>
            <w:hideMark/>
          </w:tcPr>
          <w:p w14:paraId="758C965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2D70085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Słomiana</w:t>
            </w:r>
          </w:p>
        </w:tc>
        <w:tc>
          <w:tcPr>
            <w:tcW w:w="2242" w:type="dxa"/>
            <w:tcBorders>
              <w:top w:val="nil"/>
              <w:left w:val="nil"/>
              <w:bottom w:val="single" w:sz="4" w:space="0" w:color="auto"/>
              <w:right w:val="nil"/>
            </w:tcBorders>
            <w:shd w:val="clear" w:color="auto" w:fill="auto"/>
            <w:noWrap/>
            <w:vAlign w:val="center"/>
            <w:hideMark/>
          </w:tcPr>
          <w:p w14:paraId="3DFD5E0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71400916"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992858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597" w:type="dxa"/>
            <w:tcBorders>
              <w:top w:val="nil"/>
              <w:left w:val="nil"/>
              <w:bottom w:val="single" w:sz="4" w:space="0" w:color="auto"/>
              <w:right w:val="single" w:sz="4" w:space="0" w:color="auto"/>
            </w:tcBorders>
            <w:shd w:val="clear" w:color="auto" w:fill="auto"/>
            <w:vAlign w:val="bottom"/>
            <w:hideMark/>
          </w:tcPr>
          <w:p w14:paraId="4519117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16</w:t>
            </w:r>
          </w:p>
        </w:tc>
        <w:tc>
          <w:tcPr>
            <w:tcW w:w="2700" w:type="dxa"/>
            <w:tcBorders>
              <w:top w:val="nil"/>
              <w:left w:val="nil"/>
              <w:bottom w:val="single" w:sz="4" w:space="0" w:color="auto"/>
              <w:right w:val="single" w:sz="4" w:space="0" w:color="auto"/>
            </w:tcBorders>
            <w:shd w:val="clear" w:color="auto" w:fill="auto"/>
            <w:vAlign w:val="center"/>
            <w:hideMark/>
          </w:tcPr>
          <w:p w14:paraId="6DBED28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4C9F3A8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Rączna</w:t>
            </w:r>
          </w:p>
        </w:tc>
        <w:tc>
          <w:tcPr>
            <w:tcW w:w="2242" w:type="dxa"/>
            <w:tcBorders>
              <w:top w:val="nil"/>
              <w:left w:val="nil"/>
              <w:bottom w:val="single" w:sz="4" w:space="0" w:color="auto"/>
              <w:right w:val="nil"/>
            </w:tcBorders>
            <w:shd w:val="clear" w:color="auto" w:fill="auto"/>
            <w:noWrap/>
            <w:vAlign w:val="center"/>
            <w:hideMark/>
          </w:tcPr>
          <w:p w14:paraId="1395B4A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65A6F5D3" w14:textId="77777777" w:rsidTr="00784302">
        <w:trPr>
          <w:trHeight w:val="300"/>
        </w:trPr>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A9877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597" w:type="dxa"/>
            <w:tcBorders>
              <w:top w:val="single" w:sz="8" w:space="0" w:color="auto"/>
              <w:left w:val="nil"/>
              <w:bottom w:val="single" w:sz="4" w:space="0" w:color="auto"/>
              <w:right w:val="single" w:sz="4" w:space="0" w:color="auto"/>
            </w:tcBorders>
            <w:shd w:val="clear" w:color="auto" w:fill="auto"/>
            <w:vAlign w:val="bottom"/>
            <w:hideMark/>
          </w:tcPr>
          <w:p w14:paraId="42BE4DB9"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w:t>
            </w:r>
          </w:p>
        </w:tc>
        <w:tc>
          <w:tcPr>
            <w:tcW w:w="2700" w:type="dxa"/>
            <w:tcBorders>
              <w:top w:val="single" w:sz="8" w:space="0" w:color="auto"/>
              <w:left w:val="nil"/>
              <w:bottom w:val="single" w:sz="4" w:space="0" w:color="auto"/>
              <w:right w:val="single" w:sz="4" w:space="0" w:color="auto"/>
            </w:tcBorders>
            <w:shd w:val="clear" w:color="auto" w:fill="auto"/>
            <w:vAlign w:val="center"/>
            <w:hideMark/>
          </w:tcPr>
          <w:p w14:paraId="19B89138"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single" w:sz="8" w:space="0" w:color="auto"/>
              <w:left w:val="nil"/>
              <w:bottom w:val="single" w:sz="4" w:space="0" w:color="auto"/>
              <w:right w:val="single" w:sz="4" w:space="0" w:color="auto"/>
            </w:tcBorders>
            <w:shd w:val="clear" w:color="auto" w:fill="auto"/>
            <w:vAlign w:val="center"/>
            <w:hideMark/>
          </w:tcPr>
          <w:p w14:paraId="58A7D11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Brożka</w:t>
            </w:r>
          </w:p>
        </w:tc>
        <w:tc>
          <w:tcPr>
            <w:tcW w:w="2242" w:type="dxa"/>
            <w:tcBorders>
              <w:top w:val="single" w:sz="8" w:space="0" w:color="auto"/>
              <w:left w:val="nil"/>
              <w:bottom w:val="single" w:sz="4" w:space="0" w:color="auto"/>
              <w:right w:val="nil"/>
            </w:tcBorders>
            <w:shd w:val="clear" w:color="auto" w:fill="auto"/>
            <w:noWrap/>
            <w:vAlign w:val="center"/>
            <w:hideMark/>
          </w:tcPr>
          <w:p w14:paraId="390DE8C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10B0C71F"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13184F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597" w:type="dxa"/>
            <w:tcBorders>
              <w:top w:val="nil"/>
              <w:left w:val="nil"/>
              <w:bottom w:val="single" w:sz="4" w:space="0" w:color="auto"/>
              <w:right w:val="single" w:sz="4" w:space="0" w:color="auto"/>
            </w:tcBorders>
            <w:shd w:val="clear" w:color="auto" w:fill="auto"/>
            <w:vAlign w:val="bottom"/>
            <w:hideMark/>
          </w:tcPr>
          <w:p w14:paraId="73C674A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2</w:t>
            </w:r>
          </w:p>
        </w:tc>
        <w:tc>
          <w:tcPr>
            <w:tcW w:w="2700" w:type="dxa"/>
            <w:tcBorders>
              <w:top w:val="nil"/>
              <w:left w:val="nil"/>
              <w:bottom w:val="single" w:sz="4" w:space="0" w:color="auto"/>
              <w:right w:val="single" w:sz="4" w:space="0" w:color="auto"/>
            </w:tcBorders>
            <w:shd w:val="clear" w:color="auto" w:fill="auto"/>
            <w:vAlign w:val="center"/>
            <w:hideMark/>
          </w:tcPr>
          <w:p w14:paraId="1F76401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Wrząsowice</w:t>
            </w:r>
          </w:p>
        </w:tc>
        <w:tc>
          <w:tcPr>
            <w:tcW w:w="2700" w:type="dxa"/>
            <w:tcBorders>
              <w:top w:val="nil"/>
              <w:left w:val="nil"/>
              <w:bottom w:val="single" w:sz="4" w:space="0" w:color="auto"/>
              <w:right w:val="single" w:sz="4" w:space="0" w:color="auto"/>
            </w:tcBorders>
            <w:shd w:val="clear" w:color="auto" w:fill="auto"/>
            <w:vAlign w:val="center"/>
            <w:hideMark/>
          </w:tcPr>
          <w:p w14:paraId="1684FA3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Wierzbowa</w:t>
            </w:r>
          </w:p>
        </w:tc>
        <w:tc>
          <w:tcPr>
            <w:tcW w:w="2242" w:type="dxa"/>
            <w:tcBorders>
              <w:top w:val="nil"/>
              <w:left w:val="nil"/>
              <w:bottom w:val="single" w:sz="4" w:space="0" w:color="auto"/>
              <w:right w:val="nil"/>
            </w:tcBorders>
            <w:shd w:val="clear" w:color="auto" w:fill="auto"/>
            <w:noWrap/>
            <w:vAlign w:val="center"/>
            <w:hideMark/>
          </w:tcPr>
          <w:p w14:paraId="0680A7C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2ECF81B3"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68D3BD9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597" w:type="dxa"/>
            <w:tcBorders>
              <w:top w:val="nil"/>
              <w:left w:val="nil"/>
              <w:bottom w:val="single" w:sz="4" w:space="0" w:color="auto"/>
              <w:right w:val="single" w:sz="4" w:space="0" w:color="auto"/>
            </w:tcBorders>
            <w:shd w:val="clear" w:color="auto" w:fill="auto"/>
            <w:vAlign w:val="bottom"/>
            <w:hideMark/>
          </w:tcPr>
          <w:p w14:paraId="1E1D0EB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3</w:t>
            </w:r>
          </w:p>
        </w:tc>
        <w:tc>
          <w:tcPr>
            <w:tcW w:w="2700" w:type="dxa"/>
            <w:tcBorders>
              <w:top w:val="nil"/>
              <w:left w:val="nil"/>
              <w:bottom w:val="single" w:sz="4" w:space="0" w:color="auto"/>
              <w:right w:val="single" w:sz="4" w:space="0" w:color="auto"/>
            </w:tcBorders>
            <w:shd w:val="clear" w:color="auto" w:fill="auto"/>
            <w:vAlign w:val="center"/>
            <w:hideMark/>
          </w:tcPr>
          <w:p w14:paraId="5BCA598C"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14:paraId="7CDA2C3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Skotnicka</w:t>
            </w:r>
          </w:p>
        </w:tc>
        <w:tc>
          <w:tcPr>
            <w:tcW w:w="2242" w:type="dxa"/>
            <w:tcBorders>
              <w:top w:val="nil"/>
              <w:left w:val="nil"/>
              <w:bottom w:val="single" w:sz="4" w:space="0" w:color="auto"/>
              <w:right w:val="nil"/>
            </w:tcBorders>
            <w:shd w:val="clear" w:color="auto" w:fill="auto"/>
            <w:vAlign w:val="center"/>
            <w:hideMark/>
          </w:tcPr>
          <w:p w14:paraId="58E0454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6EFF8B1F"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69AF8AF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597" w:type="dxa"/>
            <w:tcBorders>
              <w:top w:val="nil"/>
              <w:left w:val="nil"/>
              <w:bottom w:val="single" w:sz="4" w:space="0" w:color="auto"/>
              <w:right w:val="single" w:sz="4" w:space="0" w:color="auto"/>
            </w:tcBorders>
            <w:shd w:val="clear" w:color="auto" w:fill="auto"/>
            <w:vAlign w:val="bottom"/>
            <w:hideMark/>
          </w:tcPr>
          <w:p w14:paraId="0E73F96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4</w:t>
            </w:r>
          </w:p>
        </w:tc>
        <w:tc>
          <w:tcPr>
            <w:tcW w:w="2700" w:type="dxa"/>
            <w:tcBorders>
              <w:top w:val="nil"/>
              <w:left w:val="nil"/>
              <w:bottom w:val="single" w:sz="4" w:space="0" w:color="auto"/>
              <w:right w:val="single" w:sz="4" w:space="0" w:color="auto"/>
            </w:tcBorders>
            <w:shd w:val="clear" w:color="auto" w:fill="auto"/>
            <w:vAlign w:val="center"/>
            <w:hideMark/>
          </w:tcPr>
          <w:p w14:paraId="1232E68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Wołowice</w:t>
            </w:r>
          </w:p>
        </w:tc>
        <w:tc>
          <w:tcPr>
            <w:tcW w:w="2700" w:type="dxa"/>
            <w:tcBorders>
              <w:top w:val="nil"/>
              <w:left w:val="nil"/>
              <w:bottom w:val="single" w:sz="4" w:space="0" w:color="auto"/>
              <w:right w:val="single" w:sz="4" w:space="0" w:color="auto"/>
            </w:tcBorders>
            <w:shd w:val="clear" w:color="auto" w:fill="auto"/>
            <w:vAlign w:val="center"/>
            <w:hideMark/>
          </w:tcPr>
          <w:p w14:paraId="45C30FFA"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Wołowice</w:t>
            </w:r>
          </w:p>
        </w:tc>
        <w:tc>
          <w:tcPr>
            <w:tcW w:w="2242" w:type="dxa"/>
            <w:tcBorders>
              <w:top w:val="nil"/>
              <w:left w:val="nil"/>
              <w:bottom w:val="single" w:sz="4" w:space="0" w:color="auto"/>
              <w:right w:val="nil"/>
            </w:tcBorders>
            <w:shd w:val="clear" w:color="auto" w:fill="auto"/>
            <w:vAlign w:val="center"/>
            <w:hideMark/>
          </w:tcPr>
          <w:p w14:paraId="6748CD79"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A80982" w:rsidRPr="00151FFA" w14:paraId="15CEDE33"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C89213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597" w:type="dxa"/>
            <w:tcBorders>
              <w:top w:val="nil"/>
              <w:left w:val="nil"/>
              <w:bottom w:val="single" w:sz="4" w:space="0" w:color="auto"/>
              <w:right w:val="single" w:sz="4" w:space="0" w:color="auto"/>
            </w:tcBorders>
            <w:shd w:val="clear" w:color="auto" w:fill="auto"/>
            <w:vAlign w:val="bottom"/>
            <w:hideMark/>
          </w:tcPr>
          <w:p w14:paraId="13CD207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5</w:t>
            </w:r>
          </w:p>
        </w:tc>
        <w:tc>
          <w:tcPr>
            <w:tcW w:w="2700" w:type="dxa"/>
            <w:tcBorders>
              <w:top w:val="nil"/>
              <w:left w:val="nil"/>
              <w:bottom w:val="single" w:sz="4" w:space="0" w:color="auto"/>
              <w:right w:val="single" w:sz="4" w:space="0" w:color="auto"/>
            </w:tcBorders>
            <w:shd w:val="clear" w:color="auto" w:fill="auto"/>
            <w:vAlign w:val="center"/>
            <w:hideMark/>
          </w:tcPr>
          <w:p w14:paraId="3F634002"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Kraków </w:t>
            </w:r>
          </w:p>
        </w:tc>
        <w:tc>
          <w:tcPr>
            <w:tcW w:w="2700" w:type="dxa"/>
            <w:tcBorders>
              <w:top w:val="nil"/>
              <w:left w:val="nil"/>
              <w:bottom w:val="single" w:sz="4" w:space="0" w:color="auto"/>
              <w:right w:val="single" w:sz="4" w:space="0" w:color="auto"/>
            </w:tcBorders>
            <w:shd w:val="clear" w:color="auto" w:fill="auto"/>
            <w:vAlign w:val="center"/>
            <w:hideMark/>
          </w:tcPr>
          <w:p w14:paraId="5D9B713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Forteczna</w:t>
            </w:r>
          </w:p>
        </w:tc>
        <w:tc>
          <w:tcPr>
            <w:tcW w:w="2242" w:type="dxa"/>
            <w:tcBorders>
              <w:top w:val="nil"/>
              <w:left w:val="nil"/>
              <w:bottom w:val="single" w:sz="4" w:space="0" w:color="auto"/>
              <w:right w:val="nil"/>
            </w:tcBorders>
            <w:shd w:val="clear" w:color="auto" w:fill="auto"/>
            <w:vAlign w:val="center"/>
            <w:hideMark/>
          </w:tcPr>
          <w:p w14:paraId="2F52C7F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bl>
    <w:p w14:paraId="264114E9" w14:textId="2959BA95" w:rsidR="00A80982" w:rsidRPr="00151FFA" w:rsidRDefault="00A80982" w:rsidP="00B04EBC">
      <w:pPr>
        <w:widowControl/>
        <w:rPr>
          <w:rFonts w:ascii="Garamond" w:eastAsia="Times New Roman" w:hAnsi="Garamond" w:cs="Helvetica"/>
          <w:lang w:eastAsia="pl-PL"/>
        </w:rPr>
      </w:pPr>
    </w:p>
    <w:tbl>
      <w:tblPr>
        <w:tblW w:w="9062" w:type="dxa"/>
        <w:tblCellMar>
          <w:left w:w="70" w:type="dxa"/>
          <w:right w:w="70" w:type="dxa"/>
        </w:tblCellMar>
        <w:tblLook w:val="04A0" w:firstRow="1" w:lastRow="0" w:firstColumn="1" w:lastColumn="0" w:noHBand="0" w:noVBand="1"/>
      </w:tblPr>
      <w:tblGrid>
        <w:gridCol w:w="823"/>
        <w:gridCol w:w="600"/>
        <w:gridCol w:w="2698"/>
        <w:gridCol w:w="2699"/>
        <w:gridCol w:w="2242"/>
      </w:tblGrid>
      <w:tr w:rsidR="00151FFA" w:rsidRPr="00151FFA" w14:paraId="0F4F5E2F" w14:textId="77777777" w:rsidTr="00784302">
        <w:trPr>
          <w:trHeight w:val="402"/>
        </w:trPr>
        <w:tc>
          <w:tcPr>
            <w:tcW w:w="9062" w:type="dxa"/>
            <w:gridSpan w:val="5"/>
            <w:tcBorders>
              <w:top w:val="single" w:sz="8" w:space="0" w:color="auto"/>
              <w:left w:val="single" w:sz="8" w:space="0" w:color="auto"/>
              <w:bottom w:val="single" w:sz="8" w:space="0" w:color="auto"/>
              <w:right w:val="nil"/>
            </w:tcBorders>
            <w:shd w:val="clear" w:color="000000" w:fill="D9D9D9"/>
            <w:vAlign w:val="center"/>
            <w:hideMark/>
          </w:tcPr>
          <w:p w14:paraId="29CBECFD"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Harmonogram przewozów pacjentów dializowanych  na dzień 16 grudnia 2020 r.</w:t>
            </w:r>
          </w:p>
        </w:tc>
      </w:tr>
      <w:tr w:rsidR="00151FFA" w:rsidRPr="00151FFA" w14:paraId="21974B9C" w14:textId="77777777" w:rsidTr="00784302">
        <w:trPr>
          <w:trHeight w:val="402"/>
        </w:trPr>
        <w:tc>
          <w:tcPr>
            <w:tcW w:w="9062" w:type="dxa"/>
            <w:gridSpan w:val="5"/>
            <w:tcBorders>
              <w:top w:val="single" w:sz="8" w:space="0" w:color="auto"/>
              <w:left w:val="single" w:sz="8" w:space="0" w:color="auto"/>
              <w:bottom w:val="single" w:sz="8" w:space="0" w:color="auto"/>
              <w:right w:val="nil"/>
            </w:tcBorders>
            <w:shd w:val="clear" w:color="000000" w:fill="D9D9D9"/>
            <w:vAlign w:val="center"/>
            <w:hideMark/>
          </w:tcPr>
          <w:p w14:paraId="72DCF45B"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Wtorek, Czwartek, Sobota</w:t>
            </w:r>
          </w:p>
        </w:tc>
      </w:tr>
      <w:tr w:rsidR="00151FFA" w:rsidRPr="00151FFA" w14:paraId="726839A7" w14:textId="77777777" w:rsidTr="00784302">
        <w:trPr>
          <w:trHeight w:val="402"/>
        </w:trPr>
        <w:tc>
          <w:tcPr>
            <w:tcW w:w="823" w:type="dxa"/>
            <w:tcBorders>
              <w:top w:val="nil"/>
              <w:left w:val="single" w:sz="8" w:space="0" w:color="auto"/>
              <w:bottom w:val="single" w:sz="8" w:space="0" w:color="auto"/>
              <w:right w:val="single" w:sz="8" w:space="0" w:color="auto"/>
            </w:tcBorders>
            <w:shd w:val="clear" w:color="000000" w:fill="D9D9D9"/>
            <w:noWrap/>
            <w:vAlign w:val="center"/>
            <w:hideMark/>
          </w:tcPr>
          <w:p w14:paraId="443C5F96"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zmiana</w:t>
            </w:r>
          </w:p>
        </w:tc>
        <w:tc>
          <w:tcPr>
            <w:tcW w:w="600" w:type="dxa"/>
            <w:tcBorders>
              <w:top w:val="nil"/>
              <w:left w:val="nil"/>
              <w:bottom w:val="single" w:sz="8" w:space="0" w:color="auto"/>
              <w:right w:val="single" w:sz="8" w:space="0" w:color="auto"/>
            </w:tcBorders>
            <w:shd w:val="clear" w:color="000000" w:fill="D9D9D9"/>
            <w:vAlign w:val="center"/>
            <w:hideMark/>
          </w:tcPr>
          <w:p w14:paraId="5B2BD502"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l.p.</w:t>
            </w:r>
          </w:p>
        </w:tc>
        <w:tc>
          <w:tcPr>
            <w:tcW w:w="2698" w:type="dxa"/>
            <w:tcBorders>
              <w:top w:val="nil"/>
              <w:left w:val="nil"/>
              <w:bottom w:val="single" w:sz="8" w:space="0" w:color="auto"/>
              <w:right w:val="single" w:sz="8" w:space="0" w:color="auto"/>
            </w:tcBorders>
            <w:shd w:val="clear" w:color="000000" w:fill="D9D9D9"/>
            <w:vAlign w:val="center"/>
            <w:hideMark/>
          </w:tcPr>
          <w:p w14:paraId="3B978D8F"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miasto</w:t>
            </w:r>
          </w:p>
        </w:tc>
        <w:tc>
          <w:tcPr>
            <w:tcW w:w="2699" w:type="dxa"/>
            <w:tcBorders>
              <w:top w:val="nil"/>
              <w:left w:val="nil"/>
              <w:bottom w:val="single" w:sz="8" w:space="0" w:color="auto"/>
              <w:right w:val="single" w:sz="8" w:space="0" w:color="auto"/>
            </w:tcBorders>
            <w:shd w:val="clear" w:color="000000" w:fill="D9D9D9"/>
            <w:vAlign w:val="center"/>
            <w:hideMark/>
          </w:tcPr>
          <w:p w14:paraId="401E8D00"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adres</w:t>
            </w:r>
          </w:p>
        </w:tc>
        <w:tc>
          <w:tcPr>
            <w:tcW w:w="2242" w:type="dxa"/>
            <w:tcBorders>
              <w:top w:val="nil"/>
              <w:left w:val="nil"/>
              <w:bottom w:val="single" w:sz="8" w:space="0" w:color="auto"/>
              <w:right w:val="nil"/>
            </w:tcBorders>
            <w:shd w:val="clear" w:color="000000" w:fill="D9D9D9"/>
            <w:vAlign w:val="center"/>
            <w:hideMark/>
          </w:tcPr>
          <w:p w14:paraId="6F1421F9" w14:textId="77777777" w:rsidR="00A80982" w:rsidRPr="00151FFA" w:rsidRDefault="00A80982" w:rsidP="00B04EBC">
            <w:pPr>
              <w:widowControl/>
              <w:jc w:val="center"/>
              <w:rPr>
                <w:rFonts w:ascii="Garamond" w:eastAsia="Times New Roman" w:hAnsi="Garamond" w:cs="Calibri"/>
                <w:b/>
                <w:bCs/>
                <w:lang w:eastAsia="pl-PL"/>
              </w:rPr>
            </w:pPr>
            <w:r w:rsidRPr="00151FFA">
              <w:rPr>
                <w:rFonts w:ascii="Garamond" w:eastAsia="Times New Roman" w:hAnsi="Garamond" w:cs="Calibri"/>
                <w:b/>
                <w:bCs/>
                <w:lang w:eastAsia="pl-PL"/>
              </w:rPr>
              <w:t>stan pacjenta</w:t>
            </w:r>
          </w:p>
        </w:tc>
      </w:tr>
      <w:tr w:rsidR="00151FFA" w:rsidRPr="00151FFA" w14:paraId="43E55BE1"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2378A099"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65B5DAD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w:t>
            </w:r>
          </w:p>
        </w:tc>
        <w:tc>
          <w:tcPr>
            <w:tcW w:w="2698" w:type="dxa"/>
            <w:tcBorders>
              <w:top w:val="nil"/>
              <w:left w:val="nil"/>
              <w:bottom w:val="single" w:sz="4" w:space="0" w:color="auto"/>
              <w:right w:val="single" w:sz="4" w:space="0" w:color="auto"/>
            </w:tcBorders>
            <w:shd w:val="clear" w:color="auto" w:fill="auto"/>
            <w:vAlign w:val="center"/>
            <w:hideMark/>
          </w:tcPr>
          <w:p w14:paraId="0C9901A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64E07F0A"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Beskidzka</w:t>
            </w:r>
          </w:p>
        </w:tc>
        <w:tc>
          <w:tcPr>
            <w:tcW w:w="2242" w:type="dxa"/>
            <w:tcBorders>
              <w:top w:val="nil"/>
              <w:left w:val="nil"/>
              <w:bottom w:val="single" w:sz="4" w:space="0" w:color="auto"/>
              <w:right w:val="nil"/>
            </w:tcBorders>
            <w:shd w:val="clear" w:color="000000" w:fill="FFFFFF"/>
            <w:vAlign w:val="center"/>
            <w:hideMark/>
          </w:tcPr>
          <w:p w14:paraId="13767EA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21585141"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1029BB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6C1C47D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2</w:t>
            </w:r>
          </w:p>
        </w:tc>
        <w:tc>
          <w:tcPr>
            <w:tcW w:w="2698" w:type="dxa"/>
            <w:tcBorders>
              <w:top w:val="nil"/>
              <w:left w:val="nil"/>
              <w:bottom w:val="single" w:sz="4" w:space="0" w:color="auto"/>
              <w:right w:val="single" w:sz="4" w:space="0" w:color="auto"/>
            </w:tcBorders>
            <w:shd w:val="clear" w:color="auto" w:fill="auto"/>
            <w:vAlign w:val="center"/>
            <w:hideMark/>
          </w:tcPr>
          <w:p w14:paraId="13FD023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6C49A14F"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ul. </w:t>
            </w:r>
            <w:proofErr w:type="spellStart"/>
            <w:r w:rsidRPr="00151FFA">
              <w:rPr>
                <w:rFonts w:ascii="Garamond" w:eastAsia="Times New Roman" w:hAnsi="Garamond" w:cs="Calibri"/>
                <w:lang w:eastAsia="pl-PL"/>
              </w:rPr>
              <w:t>Kurczaba</w:t>
            </w:r>
            <w:proofErr w:type="spellEnd"/>
          </w:p>
        </w:tc>
        <w:tc>
          <w:tcPr>
            <w:tcW w:w="2242" w:type="dxa"/>
            <w:tcBorders>
              <w:top w:val="nil"/>
              <w:left w:val="nil"/>
              <w:bottom w:val="single" w:sz="4" w:space="0" w:color="auto"/>
              <w:right w:val="nil"/>
            </w:tcBorders>
            <w:shd w:val="clear" w:color="000000" w:fill="FFFFFF"/>
            <w:noWrap/>
            <w:vAlign w:val="center"/>
            <w:hideMark/>
          </w:tcPr>
          <w:p w14:paraId="5FBE448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3D8D5F6E"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431EC6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1A46F15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3</w:t>
            </w:r>
          </w:p>
        </w:tc>
        <w:tc>
          <w:tcPr>
            <w:tcW w:w="2698" w:type="dxa"/>
            <w:tcBorders>
              <w:top w:val="nil"/>
              <w:left w:val="nil"/>
              <w:bottom w:val="single" w:sz="4" w:space="0" w:color="auto"/>
              <w:right w:val="single" w:sz="4" w:space="0" w:color="auto"/>
            </w:tcBorders>
            <w:shd w:val="clear" w:color="auto" w:fill="auto"/>
            <w:vAlign w:val="center"/>
            <w:hideMark/>
          </w:tcPr>
          <w:p w14:paraId="2EA4E90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078D60C8"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os. Spółdzielcze</w:t>
            </w:r>
          </w:p>
        </w:tc>
        <w:tc>
          <w:tcPr>
            <w:tcW w:w="2242" w:type="dxa"/>
            <w:tcBorders>
              <w:top w:val="nil"/>
              <w:left w:val="nil"/>
              <w:bottom w:val="single" w:sz="4" w:space="0" w:color="auto"/>
              <w:right w:val="nil"/>
            </w:tcBorders>
            <w:shd w:val="clear" w:color="000000" w:fill="FFFFFF"/>
            <w:vAlign w:val="center"/>
            <w:hideMark/>
          </w:tcPr>
          <w:p w14:paraId="55C68FF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leżący</w:t>
            </w:r>
          </w:p>
        </w:tc>
      </w:tr>
      <w:tr w:rsidR="00151FFA" w:rsidRPr="00151FFA" w14:paraId="22E3ED7A"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7392C5F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60C2829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4</w:t>
            </w:r>
          </w:p>
        </w:tc>
        <w:tc>
          <w:tcPr>
            <w:tcW w:w="2698" w:type="dxa"/>
            <w:tcBorders>
              <w:top w:val="nil"/>
              <w:left w:val="nil"/>
              <w:bottom w:val="single" w:sz="4" w:space="0" w:color="auto"/>
              <w:right w:val="single" w:sz="4" w:space="0" w:color="auto"/>
            </w:tcBorders>
            <w:shd w:val="clear" w:color="auto" w:fill="auto"/>
            <w:vAlign w:val="center"/>
            <w:hideMark/>
          </w:tcPr>
          <w:p w14:paraId="21194C5A"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6292DC9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Krasickiego</w:t>
            </w:r>
          </w:p>
        </w:tc>
        <w:tc>
          <w:tcPr>
            <w:tcW w:w="2242" w:type="dxa"/>
            <w:tcBorders>
              <w:top w:val="nil"/>
              <w:left w:val="nil"/>
              <w:bottom w:val="single" w:sz="4" w:space="0" w:color="auto"/>
              <w:right w:val="nil"/>
            </w:tcBorders>
            <w:shd w:val="clear" w:color="000000" w:fill="FFFFFF"/>
            <w:vAlign w:val="center"/>
            <w:hideMark/>
          </w:tcPr>
          <w:p w14:paraId="3725095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6F66E1E5"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D1A34D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116AF06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5</w:t>
            </w:r>
          </w:p>
        </w:tc>
        <w:tc>
          <w:tcPr>
            <w:tcW w:w="2698" w:type="dxa"/>
            <w:tcBorders>
              <w:top w:val="nil"/>
              <w:left w:val="nil"/>
              <w:bottom w:val="single" w:sz="4" w:space="0" w:color="auto"/>
              <w:right w:val="single" w:sz="4" w:space="0" w:color="auto"/>
            </w:tcBorders>
            <w:shd w:val="clear" w:color="auto" w:fill="auto"/>
            <w:vAlign w:val="center"/>
            <w:hideMark/>
          </w:tcPr>
          <w:p w14:paraId="4E96864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7FA91A5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Bieżanowska</w:t>
            </w:r>
          </w:p>
        </w:tc>
        <w:tc>
          <w:tcPr>
            <w:tcW w:w="2242" w:type="dxa"/>
            <w:tcBorders>
              <w:top w:val="nil"/>
              <w:left w:val="nil"/>
              <w:bottom w:val="single" w:sz="4" w:space="0" w:color="auto"/>
              <w:right w:val="nil"/>
            </w:tcBorders>
            <w:shd w:val="clear" w:color="000000" w:fill="FFFFFF"/>
            <w:vAlign w:val="center"/>
            <w:hideMark/>
          </w:tcPr>
          <w:p w14:paraId="15656F2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0B1B9B86"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8F4F22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47FA5B4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6</w:t>
            </w:r>
          </w:p>
        </w:tc>
        <w:tc>
          <w:tcPr>
            <w:tcW w:w="2698" w:type="dxa"/>
            <w:tcBorders>
              <w:top w:val="nil"/>
              <w:left w:val="nil"/>
              <w:bottom w:val="single" w:sz="4" w:space="0" w:color="auto"/>
              <w:right w:val="single" w:sz="4" w:space="0" w:color="auto"/>
            </w:tcBorders>
            <w:shd w:val="clear" w:color="auto" w:fill="auto"/>
            <w:vAlign w:val="center"/>
            <w:hideMark/>
          </w:tcPr>
          <w:p w14:paraId="6A8C3A22"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209F22EA"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Zbożowa</w:t>
            </w:r>
          </w:p>
        </w:tc>
        <w:tc>
          <w:tcPr>
            <w:tcW w:w="2242" w:type="dxa"/>
            <w:tcBorders>
              <w:top w:val="nil"/>
              <w:left w:val="nil"/>
              <w:bottom w:val="single" w:sz="4" w:space="0" w:color="auto"/>
              <w:right w:val="nil"/>
            </w:tcBorders>
            <w:shd w:val="clear" w:color="000000" w:fill="FFFFFF"/>
            <w:vAlign w:val="center"/>
            <w:hideMark/>
          </w:tcPr>
          <w:p w14:paraId="140B287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0666C85B"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D2A0BB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110F5EF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7</w:t>
            </w:r>
          </w:p>
        </w:tc>
        <w:tc>
          <w:tcPr>
            <w:tcW w:w="2698" w:type="dxa"/>
            <w:tcBorders>
              <w:top w:val="nil"/>
              <w:left w:val="nil"/>
              <w:bottom w:val="single" w:sz="4" w:space="0" w:color="auto"/>
              <w:right w:val="single" w:sz="4" w:space="0" w:color="auto"/>
            </w:tcBorders>
            <w:shd w:val="clear" w:color="auto" w:fill="auto"/>
            <w:vAlign w:val="center"/>
            <w:hideMark/>
          </w:tcPr>
          <w:p w14:paraId="15BBFA0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6773005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Czarneckiego</w:t>
            </w:r>
          </w:p>
        </w:tc>
        <w:tc>
          <w:tcPr>
            <w:tcW w:w="2242" w:type="dxa"/>
            <w:tcBorders>
              <w:top w:val="nil"/>
              <w:left w:val="nil"/>
              <w:bottom w:val="single" w:sz="4" w:space="0" w:color="auto"/>
              <w:right w:val="nil"/>
            </w:tcBorders>
            <w:shd w:val="clear" w:color="000000" w:fill="FFFFFF"/>
            <w:vAlign w:val="center"/>
            <w:hideMark/>
          </w:tcPr>
          <w:p w14:paraId="41E196E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3AC69E5F"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020F38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7B2B127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8</w:t>
            </w:r>
          </w:p>
        </w:tc>
        <w:tc>
          <w:tcPr>
            <w:tcW w:w="2698" w:type="dxa"/>
            <w:tcBorders>
              <w:top w:val="nil"/>
              <w:left w:val="nil"/>
              <w:bottom w:val="single" w:sz="4" w:space="0" w:color="auto"/>
              <w:right w:val="single" w:sz="4" w:space="0" w:color="auto"/>
            </w:tcBorders>
            <w:shd w:val="clear" w:color="auto" w:fill="auto"/>
            <w:vAlign w:val="center"/>
            <w:hideMark/>
          </w:tcPr>
          <w:p w14:paraId="3E6FBD8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5FC62E9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Krasickiego</w:t>
            </w:r>
          </w:p>
        </w:tc>
        <w:tc>
          <w:tcPr>
            <w:tcW w:w="2242" w:type="dxa"/>
            <w:tcBorders>
              <w:top w:val="nil"/>
              <w:left w:val="nil"/>
              <w:bottom w:val="single" w:sz="4" w:space="0" w:color="auto"/>
              <w:right w:val="nil"/>
            </w:tcBorders>
            <w:shd w:val="clear" w:color="000000" w:fill="FFFFFF"/>
            <w:vAlign w:val="center"/>
            <w:hideMark/>
          </w:tcPr>
          <w:p w14:paraId="50F7500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4948E263"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70B67D5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23F2B8B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9</w:t>
            </w:r>
          </w:p>
        </w:tc>
        <w:tc>
          <w:tcPr>
            <w:tcW w:w="2698" w:type="dxa"/>
            <w:tcBorders>
              <w:top w:val="nil"/>
              <w:left w:val="nil"/>
              <w:bottom w:val="single" w:sz="4" w:space="0" w:color="auto"/>
              <w:right w:val="single" w:sz="4" w:space="0" w:color="auto"/>
            </w:tcBorders>
            <w:shd w:val="clear" w:color="auto" w:fill="auto"/>
            <w:vAlign w:val="center"/>
            <w:hideMark/>
          </w:tcPr>
          <w:p w14:paraId="31A40231"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7BF4EBDC"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Wielicka</w:t>
            </w:r>
          </w:p>
        </w:tc>
        <w:tc>
          <w:tcPr>
            <w:tcW w:w="2242" w:type="dxa"/>
            <w:tcBorders>
              <w:top w:val="nil"/>
              <w:left w:val="nil"/>
              <w:bottom w:val="single" w:sz="4" w:space="0" w:color="auto"/>
              <w:right w:val="nil"/>
            </w:tcBorders>
            <w:shd w:val="clear" w:color="000000" w:fill="FFFFFF"/>
            <w:vAlign w:val="center"/>
            <w:hideMark/>
          </w:tcPr>
          <w:p w14:paraId="7E0963D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5E7B0B05"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C21C65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06C37B7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10</w:t>
            </w:r>
          </w:p>
        </w:tc>
        <w:tc>
          <w:tcPr>
            <w:tcW w:w="2698" w:type="dxa"/>
            <w:tcBorders>
              <w:top w:val="nil"/>
              <w:left w:val="nil"/>
              <w:bottom w:val="single" w:sz="4" w:space="0" w:color="auto"/>
              <w:right w:val="single" w:sz="4" w:space="0" w:color="auto"/>
            </w:tcBorders>
            <w:shd w:val="clear" w:color="auto" w:fill="auto"/>
            <w:vAlign w:val="center"/>
            <w:hideMark/>
          </w:tcPr>
          <w:p w14:paraId="14640EA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5D92B34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Łużycka</w:t>
            </w:r>
          </w:p>
        </w:tc>
        <w:tc>
          <w:tcPr>
            <w:tcW w:w="2242" w:type="dxa"/>
            <w:tcBorders>
              <w:top w:val="nil"/>
              <w:left w:val="nil"/>
              <w:bottom w:val="single" w:sz="4" w:space="0" w:color="auto"/>
              <w:right w:val="nil"/>
            </w:tcBorders>
            <w:shd w:val="clear" w:color="000000" w:fill="FFFFFF"/>
            <w:vAlign w:val="center"/>
            <w:hideMark/>
          </w:tcPr>
          <w:p w14:paraId="5FF53EE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5B264B87"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162964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2E2B3AD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11</w:t>
            </w:r>
          </w:p>
        </w:tc>
        <w:tc>
          <w:tcPr>
            <w:tcW w:w="2698" w:type="dxa"/>
            <w:tcBorders>
              <w:top w:val="nil"/>
              <w:left w:val="nil"/>
              <w:bottom w:val="single" w:sz="4" w:space="0" w:color="auto"/>
              <w:right w:val="single" w:sz="4" w:space="0" w:color="auto"/>
            </w:tcBorders>
            <w:shd w:val="clear" w:color="auto" w:fill="auto"/>
            <w:vAlign w:val="center"/>
            <w:hideMark/>
          </w:tcPr>
          <w:p w14:paraId="4B7D3447"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Gaj</w:t>
            </w:r>
          </w:p>
        </w:tc>
        <w:tc>
          <w:tcPr>
            <w:tcW w:w="2699" w:type="dxa"/>
            <w:tcBorders>
              <w:top w:val="nil"/>
              <w:left w:val="nil"/>
              <w:bottom w:val="single" w:sz="4" w:space="0" w:color="auto"/>
              <w:right w:val="single" w:sz="4" w:space="0" w:color="auto"/>
            </w:tcBorders>
            <w:shd w:val="clear" w:color="auto" w:fill="auto"/>
            <w:vAlign w:val="center"/>
            <w:hideMark/>
          </w:tcPr>
          <w:p w14:paraId="1D4B706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Szkolna</w:t>
            </w:r>
          </w:p>
        </w:tc>
        <w:tc>
          <w:tcPr>
            <w:tcW w:w="2242" w:type="dxa"/>
            <w:tcBorders>
              <w:top w:val="nil"/>
              <w:left w:val="nil"/>
              <w:bottom w:val="single" w:sz="4" w:space="0" w:color="auto"/>
              <w:right w:val="nil"/>
            </w:tcBorders>
            <w:shd w:val="clear" w:color="000000" w:fill="FFFFFF"/>
            <w:vAlign w:val="center"/>
            <w:hideMark/>
          </w:tcPr>
          <w:p w14:paraId="72239C0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leżący</w:t>
            </w:r>
          </w:p>
        </w:tc>
      </w:tr>
      <w:tr w:rsidR="00151FFA" w:rsidRPr="00151FFA" w14:paraId="546F374B"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672C6BD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2E32AD6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12</w:t>
            </w:r>
          </w:p>
        </w:tc>
        <w:tc>
          <w:tcPr>
            <w:tcW w:w="2698" w:type="dxa"/>
            <w:tcBorders>
              <w:top w:val="nil"/>
              <w:left w:val="nil"/>
              <w:bottom w:val="single" w:sz="4" w:space="0" w:color="auto"/>
              <w:right w:val="single" w:sz="4" w:space="0" w:color="auto"/>
            </w:tcBorders>
            <w:shd w:val="clear" w:color="auto" w:fill="auto"/>
            <w:vAlign w:val="center"/>
            <w:hideMark/>
          </w:tcPr>
          <w:p w14:paraId="6932A05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Skawina</w:t>
            </w:r>
          </w:p>
        </w:tc>
        <w:tc>
          <w:tcPr>
            <w:tcW w:w="2699" w:type="dxa"/>
            <w:tcBorders>
              <w:top w:val="nil"/>
              <w:left w:val="nil"/>
              <w:bottom w:val="single" w:sz="4" w:space="0" w:color="auto"/>
              <w:right w:val="single" w:sz="4" w:space="0" w:color="auto"/>
            </w:tcBorders>
            <w:shd w:val="clear" w:color="auto" w:fill="auto"/>
            <w:vAlign w:val="center"/>
            <w:hideMark/>
          </w:tcPr>
          <w:p w14:paraId="563DAFE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Głowackiego</w:t>
            </w:r>
          </w:p>
        </w:tc>
        <w:tc>
          <w:tcPr>
            <w:tcW w:w="2242" w:type="dxa"/>
            <w:tcBorders>
              <w:top w:val="nil"/>
              <w:left w:val="nil"/>
              <w:bottom w:val="single" w:sz="4" w:space="0" w:color="auto"/>
              <w:right w:val="nil"/>
            </w:tcBorders>
            <w:shd w:val="clear" w:color="000000" w:fill="FFFFFF"/>
            <w:vAlign w:val="center"/>
            <w:hideMark/>
          </w:tcPr>
          <w:p w14:paraId="1791EE49"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503EA86E"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49A90AB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lastRenderedPageBreak/>
              <w:t>I</w:t>
            </w:r>
          </w:p>
        </w:tc>
        <w:tc>
          <w:tcPr>
            <w:tcW w:w="600" w:type="dxa"/>
            <w:tcBorders>
              <w:top w:val="nil"/>
              <w:left w:val="nil"/>
              <w:bottom w:val="single" w:sz="4" w:space="0" w:color="auto"/>
              <w:right w:val="single" w:sz="4" w:space="0" w:color="auto"/>
            </w:tcBorders>
            <w:shd w:val="clear" w:color="auto" w:fill="auto"/>
            <w:vAlign w:val="center"/>
            <w:hideMark/>
          </w:tcPr>
          <w:p w14:paraId="750DF45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13</w:t>
            </w:r>
          </w:p>
        </w:tc>
        <w:tc>
          <w:tcPr>
            <w:tcW w:w="2698" w:type="dxa"/>
            <w:tcBorders>
              <w:top w:val="nil"/>
              <w:left w:val="nil"/>
              <w:bottom w:val="single" w:sz="4" w:space="0" w:color="auto"/>
              <w:right w:val="single" w:sz="4" w:space="0" w:color="auto"/>
            </w:tcBorders>
            <w:shd w:val="clear" w:color="auto" w:fill="auto"/>
            <w:vAlign w:val="center"/>
            <w:hideMark/>
          </w:tcPr>
          <w:p w14:paraId="336374D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Bodzanów</w:t>
            </w:r>
          </w:p>
        </w:tc>
        <w:tc>
          <w:tcPr>
            <w:tcW w:w="2699" w:type="dxa"/>
            <w:tcBorders>
              <w:top w:val="nil"/>
              <w:left w:val="nil"/>
              <w:bottom w:val="single" w:sz="4" w:space="0" w:color="auto"/>
              <w:right w:val="single" w:sz="4" w:space="0" w:color="auto"/>
            </w:tcBorders>
            <w:shd w:val="clear" w:color="auto" w:fill="auto"/>
            <w:vAlign w:val="center"/>
            <w:hideMark/>
          </w:tcPr>
          <w:p w14:paraId="0987123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Bodzanów</w:t>
            </w:r>
          </w:p>
        </w:tc>
        <w:tc>
          <w:tcPr>
            <w:tcW w:w="2242" w:type="dxa"/>
            <w:tcBorders>
              <w:top w:val="nil"/>
              <w:left w:val="nil"/>
              <w:bottom w:val="single" w:sz="4" w:space="0" w:color="auto"/>
              <w:right w:val="nil"/>
            </w:tcBorders>
            <w:shd w:val="clear" w:color="000000" w:fill="FFFFFF"/>
            <w:vAlign w:val="center"/>
            <w:hideMark/>
          </w:tcPr>
          <w:p w14:paraId="1DD35A5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5F84CB04"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ED06D7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6D04181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14</w:t>
            </w:r>
          </w:p>
        </w:tc>
        <w:tc>
          <w:tcPr>
            <w:tcW w:w="2698" w:type="dxa"/>
            <w:tcBorders>
              <w:top w:val="nil"/>
              <w:left w:val="nil"/>
              <w:bottom w:val="single" w:sz="4" w:space="0" w:color="auto"/>
              <w:right w:val="single" w:sz="4" w:space="0" w:color="auto"/>
            </w:tcBorders>
            <w:shd w:val="clear" w:color="auto" w:fill="auto"/>
            <w:vAlign w:val="center"/>
            <w:hideMark/>
          </w:tcPr>
          <w:p w14:paraId="511DFEF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Bodzanów</w:t>
            </w:r>
          </w:p>
        </w:tc>
        <w:tc>
          <w:tcPr>
            <w:tcW w:w="2699" w:type="dxa"/>
            <w:tcBorders>
              <w:top w:val="nil"/>
              <w:left w:val="nil"/>
              <w:bottom w:val="single" w:sz="4" w:space="0" w:color="auto"/>
              <w:right w:val="single" w:sz="4" w:space="0" w:color="auto"/>
            </w:tcBorders>
            <w:shd w:val="clear" w:color="auto" w:fill="auto"/>
            <w:vAlign w:val="center"/>
            <w:hideMark/>
          </w:tcPr>
          <w:p w14:paraId="06CBB32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Bodzanów</w:t>
            </w:r>
          </w:p>
        </w:tc>
        <w:tc>
          <w:tcPr>
            <w:tcW w:w="2242" w:type="dxa"/>
            <w:tcBorders>
              <w:top w:val="nil"/>
              <w:left w:val="nil"/>
              <w:bottom w:val="single" w:sz="4" w:space="0" w:color="auto"/>
              <w:right w:val="nil"/>
            </w:tcBorders>
            <w:shd w:val="clear" w:color="000000" w:fill="FFFFFF"/>
            <w:vAlign w:val="center"/>
            <w:hideMark/>
          </w:tcPr>
          <w:p w14:paraId="4FA3F1E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leżący</w:t>
            </w:r>
          </w:p>
        </w:tc>
      </w:tr>
      <w:tr w:rsidR="00151FFA" w:rsidRPr="00151FFA" w14:paraId="5968EB89"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46D41F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6E87FDE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15</w:t>
            </w:r>
          </w:p>
        </w:tc>
        <w:tc>
          <w:tcPr>
            <w:tcW w:w="2698" w:type="dxa"/>
            <w:tcBorders>
              <w:top w:val="nil"/>
              <w:left w:val="nil"/>
              <w:bottom w:val="single" w:sz="4" w:space="0" w:color="auto"/>
              <w:right w:val="single" w:sz="4" w:space="0" w:color="auto"/>
            </w:tcBorders>
            <w:shd w:val="clear" w:color="auto" w:fill="auto"/>
            <w:vAlign w:val="center"/>
            <w:hideMark/>
          </w:tcPr>
          <w:p w14:paraId="7223DBE8"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Grabówki</w:t>
            </w:r>
          </w:p>
        </w:tc>
        <w:tc>
          <w:tcPr>
            <w:tcW w:w="2699" w:type="dxa"/>
            <w:tcBorders>
              <w:top w:val="nil"/>
              <w:left w:val="nil"/>
              <w:bottom w:val="single" w:sz="4" w:space="0" w:color="auto"/>
              <w:right w:val="single" w:sz="4" w:space="0" w:color="auto"/>
            </w:tcBorders>
            <w:shd w:val="clear" w:color="auto" w:fill="auto"/>
            <w:vAlign w:val="center"/>
            <w:hideMark/>
          </w:tcPr>
          <w:p w14:paraId="64B84997"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Grabówki</w:t>
            </w:r>
          </w:p>
        </w:tc>
        <w:tc>
          <w:tcPr>
            <w:tcW w:w="2242" w:type="dxa"/>
            <w:tcBorders>
              <w:top w:val="nil"/>
              <w:left w:val="nil"/>
              <w:bottom w:val="single" w:sz="4" w:space="0" w:color="auto"/>
              <w:right w:val="nil"/>
            </w:tcBorders>
            <w:shd w:val="clear" w:color="000000" w:fill="FFFFFF"/>
            <w:vAlign w:val="center"/>
            <w:hideMark/>
          </w:tcPr>
          <w:p w14:paraId="0CEC1ED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11AD1506"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2920CC2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14:paraId="6A449E6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16</w:t>
            </w:r>
          </w:p>
        </w:tc>
        <w:tc>
          <w:tcPr>
            <w:tcW w:w="2698" w:type="dxa"/>
            <w:tcBorders>
              <w:top w:val="nil"/>
              <w:left w:val="nil"/>
              <w:bottom w:val="single" w:sz="4" w:space="0" w:color="auto"/>
              <w:right w:val="single" w:sz="4" w:space="0" w:color="auto"/>
            </w:tcBorders>
            <w:shd w:val="clear" w:color="auto" w:fill="auto"/>
            <w:vAlign w:val="center"/>
            <w:hideMark/>
          </w:tcPr>
          <w:p w14:paraId="657EA68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46C71DDF"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Dworcowa</w:t>
            </w:r>
          </w:p>
        </w:tc>
        <w:tc>
          <w:tcPr>
            <w:tcW w:w="2242" w:type="dxa"/>
            <w:tcBorders>
              <w:top w:val="nil"/>
              <w:left w:val="nil"/>
              <w:bottom w:val="single" w:sz="4" w:space="0" w:color="auto"/>
              <w:right w:val="nil"/>
            </w:tcBorders>
            <w:shd w:val="clear" w:color="000000" w:fill="FFFFFF"/>
            <w:vAlign w:val="center"/>
            <w:hideMark/>
          </w:tcPr>
          <w:p w14:paraId="5FD1E0E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4539E8C2" w14:textId="77777777" w:rsidTr="00784302">
        <w:trPr>
          <w:trHeight w:val="300"/>
        </w:trPr>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0C2F4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single" w:sz="8" w:space="0" w:color="auto"/>
              <w:left w:val="nil"/>
              <w:bottom w:val="single" w:sz="4" w:space="0" w:color="auto"/>
              <w:right w:val="single" w:sz="4" w:space="0" w:color="auto"/>
            </w:tcBorders>
            <w:shd w:val="clear" w:color="auto" w:fill="auto"/>
            <w:vAlign w:val="center"/>
            <w:hideMark/>
          </w:tcPr>
          <w:p w14:paraId="467E245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w:t>
            </w:r>
          </w:p>
        </w:tc>
        <w:tc>
          <w:tcPr>
            <w:tcW w:w="2698" w:type="dxa"/>
            <w:tcBorders>
              <w:top w:val="single" w:sz="8" w:space="0" w:color="auto"/>
              <w:left w:val="nil"/>
              <w:bottom w:val="single" w:sz="4" w:space="0" w:color="auto"/>
              <w:right w:val="single" w:sz="4" w:space="0" w:color="auto"/>
            </w:tcBorders>
            <w:shd w:val="clear" w:color="auto" w:fill="auto"/>
            <w:vAlign w:val="center"/>
            <w:hideMark/>
          </w:tcPr>
          <w:p w14:paraId="7045C36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Rączna</w:t>
            </w:r>
          </w:p>
        </w:tc>
        <w:tc>
          <w:tcPr>
            <w:tcW w:w="2699" w:type="dxa"/>
            <w:tcBorders>
              <w:top w:val="single" w:sz="8" w:space="0" w:color="auto"/>
              <w:left w:val="nil"/>
              <w:bottom w:val="single" w:sz="4" w:space="0" w:color="auto"/>
              <w:right w:val="single" w:sz="4" w:space="0" w:color="auto"/>
            </w:tcBorders>
            <w:shd w:val="clear" w:color="auto" w:fill="auto"/>
            <w:vAlign w:val="center"/>
            <w:hideMark/>
          </w:tcPr>
          <w:p w14:paraId="3F66021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Rączna</w:t>
            </w:r>
          </w:p>
        </w:tc>
        <w:tc>
          <w:tcPr>
            <w:tcW w:w="2242" w:type="dxa"/>
            <w:tcBorders>
              <w:top w:val="single" w:sz="8" w:space="0" w:color="auto"/>
              <w:left w:val="nil"/>
              <w:bottom w:val="single" w:sz="4" w:space="0" w:color="auto"/>
              <w:right w:val="nil"/>
            </w:tcBorders>
            <w:shd w:val="clear" w:color="000000" w:fill="FFFFFF"/>
            <w:vAlign w:val="center"/>
            <w:hideMark/>
          </w:tcPr>
          <w:p w14:paraId="4769E9C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5330FD7B"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9A32B2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63BC28E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2</w:t>
            </w:r>
          </w:p>
        </w:tc>
        <w:tc>
          <w:tcPr>
            <w:tcW w:w="2698" w:type="dxa"/>
            <w:tcBorders>
              <w:top w:val="nil"/>
              <w:left w:val="nil"/>
              <w:bottom w:val="single" w:sz="4" w:space="0" w:color="auto"/>
              <w:right w:val="single" w:sz="4" w:space="0" w:color="auto"/>
            </w:tcBorders>
            <w:shd w:val="clear" w:color="auto" w:fill="auto"/>
            <w:vAlign w:val="center"/>
            <w:hideMark/>
          </w:tcPr>
          <w:p w14:paraId="4478F6D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6FA15071"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Czorsztyńska</w:t>
            </w:r>
          </w:p>
        </w:tc>
        <w:tc>
          <w:tcPr>
            <w:tcW w:w="2242" w:type="dxa"/>
            <w:tcBorders>
              <w:top w:val="nil"/>
              <w:left w:val="nil"/>
              <w:bottom w:val="single" w:sz="4" w:space="0" w:color="auto"/>
              <w:right w:val="nil"/>
            </w:tcBorders>
            <w:shd w:val="clear" w:color="000000" w:fill="FFFFFF"/>
            <w:noWrap/>
            <w:vAlign w:val="center"/>
            <w:hideMark/>
          </w:tcPr>
          <w:p w14:paraId="1A97F8D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3D7DD582"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979412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5BC6785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3</w:t>
            </w:r>
          </w:p>
        </w:tc>
        <w:tc>
          <w:tcPr>
            <w:tcW w:w="2698" w:type="dxa"/>
            <w:tcBorders>
              <w:top w:val="nil"/>
              <w:left w:val="nil"/>
              <w:bottom w:val="single" w:sz="4" w:space="0" w:color="auto"/>
              <w:right w:val="single" w:sz="4" w:space="0" w:color="auto"/>
            </w:tcBorders>
            <w:shd w:val="clear" w:color="auto" w:fill="auto"/>
            <w:vAlign w:val="center"/>
            <w:hideMark/>
          </w:tcPr>
          <w:p w14:paraId="6802D03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Dąbrowa Szlachecka</w:t>
            </w:r>
          </w:p>
        </w:tc>
        <w:tc>
          <w:tcPr>
            <w:tcW w:w="2699" w:type="dxa"/>
            <w:tcBorders>
              <w:top w:val="nil"/>
              <w:left w:val="nil"/>
              <w:bottom w:val="single" w:sz="4" w:space="0" w:color="auto"/>
              <w:right w:val="single" w:sz="4" w:space="0" w:color="auto"/>
            </w:tcBorders>
            <w:shd w:val="clear" w:color="auto" w:fill="auto"/>
            <w:vAlign w:val="center"/>
            <w:hideMark/>
          </w:tcPr>
          <w:p w14:paraId="4EFB5D98"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Dąbrowa Szlachecka</w:t>
            </w:r>
          </w:p>
        </w:tc>
        <w:tc>
          <w:tcPr>
            <w:tcW w:w="2242" w:type="dxa"/>
            <w:tcBorders>
              <w:top w:val="nil"/>
              <w:left w:val="nil"/>
              <w:bottom w:val="single" w:sz="4" w:space="0" w:color="auto"/>
              <w:right w:val="nil"/>
            </w:tcBorders>
            <w:shd w:val="clear" w:color="000000" w:fill="FFFFFF"/>
            <w:vAlign w:val="center"/>
            <w:hideMark/>
          </w:tcPr>
          <w:p w14:paraId="1C427B3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3DA3312D"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F749E9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57F5C45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4</w:t>
            </w:r>
          </w:p>
        </w:tc>
        <w:tc>
          <w:tcPr>
            <w:tcW w:w="2698" w:type="dxa"/>
            <w:tcBorders>
              <w:top w:val="nil"/>
              <w:left w:val="nil"/>
              <w:bottom w:val="single" w:sz="4" w:space="0" w:color="auto"/>
              <w:right w:val="single" w:sz="4" w:space="0" w:color="auto"/>
            </w:tcBorders>
            <w:shd w:val="clear" w:color="auto" w:fill="auto"/>
            <w:vAlign w:val="center"/>
            <w:hideMark/>
          </w:tcPr>
          <w:p w14:paraId="0A79957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Rączna</w:t>
            </w:r>
          </w:p>
        </w:tc>
        <w:tc>
          <w:tcPr>
            <w:tcW w:w="2699" w:type="dxa"/>
            <w:tcBorders>
              <w:top w:val="nil"/>
              <w:left w:val="nil"/>
              <w:bottom w:val="single" w:sz="4" w:space="0" w:color="auto"/>
              <w:right w:val="single" w:sz="4" w:space="0" w:color="auto"/>
            </w:tcBorders>
            <w:shd w:val="clear" w:color="auto" w:fill="auto"/>
            <w:vAlign w:val="center"/>
            <w:hideMark/>
          </w:tcPr>
          <w:p w14:paraId="75670277"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Rączna</w:t>
            </w:r>
          </w:p>
        </w:tc>
        <w:tc>
          <w:tcPr>
            <w:tcW w:w="2242" w:type="dxa"/>
            <w:tcBorders>
              <w:top w:val="nil"/>
              <w:left w:val="nil"/>
              <w:bottom w:val="single" w:sz="4" w:space="0" w:color="auto"/>
              <w:right w:val="nil"/>
            </w:tcBorders>
            <w:shd w:val="clear" w:color="000000" w:fill="FFFFFF"/>
            <w:vAlign w:val="center"/>
            <w:hideMark/>
          </w:tcPr>
          <w:p w14:paraId="0BD6771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32902AD0"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8A26F4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4A94C2A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5</w:t>
            </w:r>
          </w:p>
        </w:tc>
        <w:tc>
          <w:tcPr>
            <w:tcW w:w="2698" w:type="dxa"/>
            <w:tcBorders>
              <w:top w:val="nil"/>
              <w:left w:val="nil"/>
              <w:bottom w:val="single" w:sz="4" w:space="0" w:color="auto"/>
              <w:right w:val="single" w:sz="4" w:space="0" w:color="auto"/>
            </w:tcBorders>
            <w:shd w:val="clear" w:color="auto" w:fill="auto"/>
            <w:vAlign w:val="center"/>
            <w:hideMark/>
          </w:tcPr>
          <w:p w14:paraId="47FC46C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343500EA"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Wielicka</w:t>
            </w:r>
          </w:p>
        </w:tc>
        <w:tc>
          <w:tcPr>
            <w:tcW w:w="2242" w:type="dxa"/>
            <w:tcBorders>
              <w:top w:val="nil"/>
              <w:left w:val="nil"/>
              <w:bottom w:val="single" w:sz="4" w:space="0" w:color="auto"/>
              <w:right w:val="nil"/>
            </w:tcBorders>
            <w:shd w:val="clear" w:color="000000" w:fill="FFFFFF"/>
            <w:vAlign w:val="center"/>
            <w:hideMark/>
          </w:tcPr>
          <w:p w14:paraId="7070CDB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410751EB"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FC73ED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79C35AD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6</w:t>
            </w:r>
          </w:p>
        </w:tc>
        <w:tc>
          <w:tcPr>
            <w:tcW w:w="2698" w:type="dxa"/>
            <w:tcBorders>
              <w:top w:val="nil"/>
              <w:left w:val="nil"/>
              <w:bottom w:val="single" w:sz="4" w:space="0" w:color="auto"/>
              <w:right w:val="single" w:sz="4" w:space="0" w:color="auto"/>
            </w:tcBorders>
            <w:shd w:val="clear" w:color="auto" w:fill="auto"/>
            <w:vAlign w:val="center"/>
            <w:hideMark/>
          </w:tcPr>
          <w:p w14:paraId="5680803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Łyczanka</w:t>
            </w:r>
          </w:p>
        </w:tc>
        <w:tc>
          <w:tcPr>
            <w:tcW w:w="2699" w:type="dxa"/>
            <w:tcBorders>
              <w:top w:val="nil"/>
              <w:left w:val="nil"/>
              <w:bottom w:val="single" w:sz="4" w:space="0" w:color="auto"/>
              <w:right w:val="single" w:sz="4" w:space="0" w:color="auto"/>
            </w:tcBorders>
            <w:shd w:val="clear" w:color="auto" w:fill="auto"/>
            <w:vAlign w:val="center"/>
            <w:hideMark/>
          </w:tcPr>
          <w:p w14:paraId="1AC3619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Wąska</w:t>
            </w:r>
          </w:p>
        </w:tc>
        <w:tc>
          <w:tcPr>
            <w:tcW w:w="2242" w:type="dxa"/>
            <w:tcBorders>
              <w:top w:val="nil"/>
              <w:left w:val="nil"/>
              <w:bottom w:val="single" w:sz="4" w:space="0" w:color="auto"/>
              <w:right w:val="nil"/>
            </w:tcBorders>
            <w:shd w:val="clear" w:color="000000" w:fill="FFFFFF"/>
            <w:vAlign w:val="center"/>
            <w:hideMark/>
          </w:tcPr>
          <w:p w14:paraId="5483029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1C27C5FB"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0DE6FE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0077A7F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7</w:t>
            </w:r>
          </w:p>
        </w:tc>
        <w:tc>
          <w:tcPr>
            <w:tcW w:w="2698" w:type="dxa"/>
            <w:tcBorders>
              <w:top w:val="nil"/>
              <w:left w:val="nil"/>
              <w:bottom w:val="single" w:sz="4" w:space="0" w:color="auto"/>
              <w:right w:val="single" w:sz="4" w:space="0" w:color="auto"/>
            </w:tcBorders>
            <w:shd w:val="clear" w:color="auto" w:fill="auto"/>
            <w:vAlign w:val="center"/>
            <w:hideMark/>
          </w:tcPr>
          <w:p w14:paraId="0974822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55B20BE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Wysłouchów</w:t>
            </w:r>
          </w:p>
        </w:tc>
        <w:tc>
          <w:tcPr>
            <w:tcW w:w="2242" w:type="dxa"/>
            <w:tcBorders>
              <w:top w:val="nil"/>
              <w:left w:val="nil"/>
              <w:bottom w:val="single" w:sz="4" w:space="0" w:color="auto"/>
              <w:right w:val="nil"/>
            </w:tcBorders>
            <w:shd w:val="clear" w:color="000000" w:fill="FFFFFF"/>
            <w:vAlign w:val="center"/>
            <w:hideMark/>
          </w:tcPr>
          <w:p w14:paraId="2A806EC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4BBBD6EB"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CE2EC4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68900FB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8</w:t>
            </w:r>
          </w:p>
        </w:tc>
        <w:tc>
          <w:tcPr>
            <w:tcW w:w="2698" w:type="dxa"/>
            <w:tcBorders>
              <w:top w:val="nil"/>
              <w:left w:val="nil"/>
              <w:bottom w:val="single" w:sz="4" w:space="0" w:color="auto"/>
              <w:right w:val="single" w:sz="4" w:space="0" w:color="auto"/>
            </w:tcBorders>
            <w:shd w:val="clear" w:color="auto" w:fill="auto"/>
            <w:vAlign w:val="center"/>
            <w:hideMark/>
          </w:tcPr>
          <w:p w14:paraId="79B73C0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058728B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Ściegiennego</w:t>
            </w:r>
          </w:p>
        </w:tc>
        <w:tc>
          <w:tcPr>
            <w:tcW w:w="2242" w:type="dxa"/>
            <w:tcBorders>
              <w:top w:val="nil"/>
              <w:left w:val="nil"/>
              <w:bottom w:val="single" w:sz="4" w:space="0" w:color="auto"/>
              <w:right w:val="nil"/>
            </w:tcBorders>
            <w:shd w:val="clear" w:color="000000" w:fill="FFFFFF"/>
            <w:vAlign w:val="center"/>
            <w:hideMark/>
          </w:tcPr>
          <w:p w14:paraId="2D30FF3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leżący</w:t>
            </w:r>
          </w:p>
        </w:tc>
      </w:tr>
      <w:tr w:rsidR="00151FFA" w:rsidRPr="00151FFA" w14:paraId="6E883592"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030CB7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6AFA62C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9</w:t>
            </w:r>
          </w:p>
        </w:tc>
        <w:tc>
          <w:tcPr>
            <w:tcW w:w="2698" w:type="dxa"/>
            <w:tcBorders>
              <w:top w:val="nil"/>
              <w:left w:val="nil"/>
              <w:bottom w:val="single" w:sz="4" w:space="0" w:color="auto"/>
              <w:right w:val="single" w:sz="4" w:space="0" w:color="auto"/>
            </w:tcBorders>
            <w:shd w:val="clear" w:color="auto" w:fill="auto"/>
            <w:vAlign w:val="center"/>
            <w:hideMark/>
          </w:tcPr>
          <w:p w14:paraId="22AB6DB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Liszki </w:t>
            </w:r>
          </w:p>
        </w:tc>
        <w:tc>
          <w:tcPr>
            <w:tcW w:w="2699" w:type="dxa"/>
            <w:tcBorders>
              <w:top w:val="nil"/>
              <w:left w:val="nil"/>
              <w:bottom w:val="single" w:sz="4" w:space="0" w:color="auto"/>
              <w:right w:val="single" w:sz="4" w:space="0" w:color="auto"/>
            </w:tcBorders>
            <w:shd w:val="clear" w:color="auto" w:fill="auto"/>
            <w:vAlign w:val="center"/>
            <w:hideMark/>
          </w:tcPr>
          <w:p w14:paraId="259DDBF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Liszki </w:t>
            </w:r>
          </w:p>
        </w:tc>
        <w:tc>
          <w:tcPr>
            <w:tcW w:w="2242" w:type="dxa"/>
            <w:tcBorders>
              <w:top w:val="nil"/>
              <w:left w:val="nil"/>
              <w:bottom w:val="single" w:sz="4" w:space="0" w:color="auto"/>
              <w:right w:val="nil"/>
            </w:tcBorders>
            <w:shd w:val="clear" w:color="000000" w:fill="FFFFFF"/>
            <w:vAlign w:val="center"/>
            <w:hideMark/>
          </w:tcPr>
          <w:p w14:paraId="340CEA6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6E919579"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7A7C13E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05156EE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10</w:t>
            </w:r>
          </w:p>
        </w:tc>
        <w:tc>
          <w:tcPr>
            <w:tcW w:w="2698" w:type="dxa"/>
            <w:tcBorders>
              <w:top w:val="nil"/>
              <w:left w:val="nil"/>
              <w:bottom w:val="single" w:sz="4" w:space="0" w:color="auto"/>
              <w:right w:val="single" w:sz="4" w:space="0" w:color="auto"/>
            </w:tcBorders>
            <w:shd w:val="clear" w:color="auto" w:fill="auto"/>
            <w:vAlign w:val="center"/>
            <w:hideMark/>
          </w:tcPr>
          <w:p w14:paraId="224C348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60875FF4"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Dekarzy</w:t>
            </w:r>
          </w:p>
        </w:tc>
        <w:tc>
          <w:tcPr>
            <w:tcW w:w="2242" w:type="dxa"/>
            <w:tcBorders>
              <w:top w:val="nil"/>
              <w:left w:val="nil"/>
              <w:bottom w:val="single" w:sz="4" w:space="0" w:color="auto"/>
              <w:right w:val="nil"/>
            </w:tcBorders>
            <w:shd w:val="clear" w:color="000000" w:fill="FFFFFF"/>
            <w:vAlign w:val="center"/>
            <w:hideMark/>
          </w:tcPr>
          <w:p w14:paraId="4478EFB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0C1BB890"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62203A2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09645D2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11</w:t>
            </w:r>
          </w:p>
        </w:tc>
        <w:tc>
          <w:tcPr>
            <w:tcW w:w="2698" w:type="dxa"/>
            <w:tcBorders>
              <w:top w:val="nil"/>
              <w:left w:val="nil"/>
              <w:bottom w:val="single" w:sz="4" w:space="0" w:color="auto"/>
              <w:right w:val="single" w:sz="4" w:space="0" w:color="auto"/>
            </w:tcBorders>
            <w:shd w:val="clear" w:color="auto" w:fill="auto"/>
            <w:vAlign w:val="center"/>
            <w:hideMark/>
          </w:tcPr>
          <w:p w14:paraId="6A56CA0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1E9264F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Lea</w:t>
            </w:r>
          </w:p>
        </w:tc>
        <w:tc>
          <w:tcPr>
            <w:tcW w:w="2242" w:type="dxa"/>
            <w:tcBorders>
              <w:top w:val="nil"/>
              <w:left w:val="nil"/>
              <w:bottom w:val="single" w:sz="4" w:space="0" w:color="auto"/>
              <w:right w:val="nil"/>
            </w:tcBorders>
            <w:shd w:val="clear" w:color="000000" w:fill="FFFFFF"/>
            <w:vAlign w:val="center"/>
            <w:hideMark/>
          </w:tcPr>
          <w:p w14:paraId="7137FE1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7F2D8130"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E8417B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4C8DE80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12</w:t>
            </w:r>
          </w:p>
        </w:tc>
        <w:tc>
          <w:tcPr>
            <w:tcW w:w="2698" w:type="dxa"/>
            <w:tcBorders>
              <w:top w:val="nil"/>
              <w:left w:val="nil"/>
              <w:bottom w:val="single" w:sz="4" w:space="0" w:color="auto"/>
              <w:right w:val="single" w:sz="4" w:space="0" w:color="auto"/>
            </w:tcBorders>
            <w:shd w:val="clear" w:color="auto" w:fill="auto"/>
            <w:vAlign w:val="center"/>
            <w:hideMark/>
          </w:tcPr>
          <w:p w14:paraId="7B0AF848"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6EE3D4A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pl. Wolnica</w:t>
            </w:r>
          </w:p>
        </w:tc>
        <w:tc>
          <w:tcPr>
            <w:tcW w:w="2242" w:type="dxa"/>
            <w:tcBorders>
              <w:top w:val="nil"/>
              <w:left w:val="nil"/>
              <w:bottom w:val="single" w:sz="4" w:space="0" w:color="auto"/>
              <w:right w:val="nil"/>
            </w:tcBorders>
            <w:shd w:val="clear" w:color="000000" w:fill="FFFFFF"/>
            <w:vAlign w:val="center"/>
            <w:hideMark/>
          </w:tcPr>
          <w:p w14:paraId="3561ACC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6643EA2C"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0FC2122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233F955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13</w:t>
            </w:r>
          </w:p>
        </w:tc>
        <w:tc>
          <w:tcPr>
            <w:tcW w:w="2698" w:type="dxa"/>
            <w:tcBorders>
              <w:top w:val="nil"/>
              <w:left w:val="nil"/>
              <w:bottom w:val="single" w:sz="4" w:space="0" w:color="auto"/>
              <w:right w:val="single" w:sz="4" w:space="0" w:color="auto"/>
            </w:tcBorders>
            <w:shd w:val="clear" w:color="auto" w:fill="auto"/>
            <w:vAlign w:val="center"/>
            <w:hideMark/>
          </w:tcPr>
          <w:p w14:paraId="5950503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7923321D"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Narciarska</w:t>
            </w:r>
          </w:p>
        </w:tc>
        <w:tc>
          <w:tcPr>
            <w:tcW w:w="2242" w:type="dxa"/>
            <w:tcBorders>
              <w:top w:val="nil"/>
              <w:left w:val="nil"/>
              <w:bottom w:val="single" w:sz="4" w:space="0" w:color="auto"/>
              <w:right w:val="nil"/>
            </w:tcBorders>
            <w:shd w:val="clear" w:color="000000" w:fill="FFFFFF"/>
            <w:vAlign w:val="center"/>
            <w:hideMark/>
          </w:tcPr>
          <w:p w14:paraId="5646695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6DCF3D20"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67B835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5B6A3C8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14</w:t>
            </w:r>
          </w:p>
        </w:tc>
        <w:tc>
          <w:tcPr>
            <w:tcW w:w="2698" w:type="dxa"/>
            <w:tcBorders>
              <w:top w:val="nil"/>
              <w:left w:val="nil"/>
              <w:bottom w:val="single" w:sz="4" w:space="0" w:color="auto"/>
              <w:right w:val="single" w:sz="4" w:space="0" w:color="auto"/>
            </w:tcBorders>
            <w:shd w:val="clear" w:color="auto" w:fill="auto"/>
            <w:vAlign w:val="center"/>
            <w:hideMark/>
          </w:tcPr>
          <w:p w14:paraId="15A1E3E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7EB130B1"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Babińskiego</w:t>
            </w:r>
          </w:p>
        </w:tc>
        <w:tc>
          <w:tcPr>
            <w:tcW w:w="2242" w:type="dxa"/>
            <w:tcBorders>
              <w:top w:val="nil"/>
              <w:left w:val="nil"/>
              <w:bottom w:val="single" w:sz="4" w:space="0" w:color="auto"/>
              <w:right w:val="nil"/>
            </w:tcBorders>
            <w:shd w:val="clear" w:color="000000" w:fill="FFFFFF"/>
            <w:vAlign w:val="center"/>
            <w:hideMark/>
          </w:tcPr>
          <w:p w14:paraId="6EA5E85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68C004F9"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4268E7A4"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14:paraId="4D8B518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15</w:t>
            </w:r>
          </w:p>
        </w:tc>
        <w:tc>
          <w:tcPr>
            <w:tcW w:w="2698" w:type="dxa"/>
            <w:tcBorders>
              <w:top w:val="nil"/>
              <w:left w:val="nil"/>
              <w:bottom w:val="single" w:sz="4" w:space="0" w:color="auto"/>
              <w:right w:val="single" w:sz="4" w:space="0" w:color="auto"/>
            </w:tcBorders>
            <w:shd w:val="clear" w:color="auto" w:fill="auto"/>
            <w:vAlign w:val="center"/>
            <w:hideMark/>
          </w:tcPr>
          <w:p w14:paraId="74C35E7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060AE9F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Aleja Pokoju</w:t>
            </w:r>
          </w:p>
        </w:tc>
        <w:tc>
          <w:tcPr>
            <w:tcW w:w="2242" w:type="dxa"/>
            <w:tcBorders>
              <w:top w:val="nil"/>
              <w:left w:val="nil"/>
              <w:bottom w:val="single" w:sz="4" w:space="0" w:color="auto"/>
              <w:right w:val="nil"/>
            </w:tcBorders>
            <w:shd w:val="clear" w:color="000000" w:fill="FFFFFF"/>
            <w:noWrap/>
            <w:vAlign w:val="center"/>
            <w:hideMark/>
          </w:tcPr>
          <w:p w14:paraId="6BBDBB1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0F2239FA" w14:textId="77777777" w:rsidTr="00784302">
        <w:trPr>
          <w:trHeight w:val="300"/>
        </w:trPr>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8BC29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single" w:sz="8" w:space="0" w:color="auto"/>
              <w:left w:val="nil"/>
              <w:bottom w:val="single" w:sz="4" w:space="0" w:color="auto"/>
              <w:right w:val="single" w:sz="4" w:space="0" w:color="auto"/>
            </w:tcBorders>
            <w:shd w:val="clear" w:color="auto" w:fill="auto"/>
            <w:vAlign w:val="center"/>
            <w:hideMark/>
          </w:tcPr>
          <w:p w14:paraId="71B3DCA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w:t>
            </w:r>
          </w:p>
        </w:tc>
        <w:tc>
          <w:tcPr>
            <w:tcW w:w="2698" w:type="dxa"/>
            <w:tcBorders>
              <w:top w:val="single" w:sz="8" w:space="0" w:color="auto"/>
              <w:left w:val="nil"/>
              <w:bottom w:val="single" w:sz="4" w:space="0" w:color="auto"/>
              <w:right w:val="single" w:sz="4" w:space="0" w:color="auto"/>
            </w:tcBorders>
            <w:shd w:val="clear" w:color="auto" w:fill="auto"/>
            <w:vAlign w:val="center"/>
            <w:hideMark/>
          </w:tcPr>
          <w:p w14:paraId="1C2625A1"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Kraków </w:t>
            </w:r>
          </w:p>
        </w:tc>
        <w:tc>
          <w:tcPr>
            <w:tcW w:w="2699" w:type="dxa"/>
            <w:tcBorders>
              <w:top w:val="single" w:sz="8" w:space="0" w:color="auto"/>
              <w:left w:val="nil"/>
              <w:bottom w:val="single" w:sz="4" w:space="0" w:color="auto"/>
              <w:right w:val="single" w:sz="4" w:space="0" w:color="auto"/>
            </w:tcBorders>
            <w:shd w:val="clear" w:color="auto" w:fill="auto"/>
            <w:vAlign w:val="center"/>
            <w:hideMark/>
          </w:tcPr>
          <w:p w14:paraId="7E7E554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Aleksandry</w:t>
            </w:r>
          </w:p>
        </w:tc>
        <w:tc>
          <w:tcPr>
            <w:tcW w:w="2242" w:type="dxa"/>
            <w:tcBorders>
              <w:top w:val="single" w:sz="8" w:space="0" w:color="auto"/>
              <w:left w:val="nil"/>
              <w:bottom w:val="single" w:sz="4" w:space="0" w:color="auto"/>
              <w:right w:val="nil"/>
            </w:tcBorders>
            <w:shd w:val="clear" w:color="000000" w:fill="FFFFFF"/>
            <w:vAlign w:val="center"/>
            <w:hideMark/>
          </w:tcPr>
          <w:p w14:paraId="4F9B2D3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27A21B90"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2F16D8A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1A8163C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2</w:t>
            </w:r>
          </w:p>
        </w:tc>
        <w:tc>
          <w:tcPr>
            <w:tcW w:w="2698" w:type="dxa"/>
            <w:tcBorders>
              <w:top w:val="nil"/>
              <w:left w:val="nil"/>
              <w:bottom w:val="single" w:sz="4" w:space="0" w:color="auto"/>
              <w:right w:val="single" w:sz="4" w:space="0" w:color="auto"/>
            </w:tcBorders>
            <w:shd w:val="clear" w:color="auto" w:fill="auto"/>
            <w:vAlign w:val="center"/>
            <w:hideMark/>
          </w:tcPr>
          <w:p w14:paraId="70DE2B4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162F160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MACKIEWICZA</w:t>
            </w:r>
          </w:p>
        </w:tc>
        <w:tc>
          <w:tcPr>
            <w:tcW w:w="2242" w:type="dxa"/>
            <w:tcBorders>
              <w:top w:val="nil"/>
              <w:left w:val="nil"/>
              <w:bottom w:val="single" w:sz="4" w:space="0" w:color="auto"/>
              <w:right w:val="nil"/>
            </w:tcBorders>
            <w:shd w:val="clear" w:color="000000" w:fill="FFFFFF"/>
            <w:vAlign w:val="center"/>
            <w:hideMark/>
          </w:tcPr>
          <w:p w14:paraId="276D4FFB"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22B99D52"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110832D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029224B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3</w:t>
            </w:r>
          </w:p>
        </w:tc>
        <w:tc>
          <w:tcPr>
            <w:tcW w:w="2698" w:type="dxa"/>
            <w:tcBorders>
              <w:top w:val="nil"/>
              <w:left w:val="nil"/>
              <w:bottom w:val="single" w:sz="4" w:space="0" w:color="auto"/>
              <w:right w:val="single" w:sz="4" w:space="0" w:color="auto"/>
            </w:tcBorders>
            <w:shd w:val="clear" w:color="auto" w:fill="auto"/>
            <w:vAlign w:val="center"/>
            <w:hideMark/>
          </w:tcPr>
          <w:p w14:paraId="3B96469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Olszowice</w:t>
            </w:r>
          </w:p>
        </w:tc>
        <w:tc>
          <w:tcPr>
            <w:tcW w:w="2699" w:type="dxa"/>
            <w:tcBorders>
              <w:top w:val="nil"/>
              <w:left w:val="nil"/>
              <w:bottom w:val="single" w:sz="4" w:space="0" w:color="auto"/>
              <w:right w:val="single" w:sz="4" w:space="0" w:color="auto"/>
            </w:tcBorders>
            <w:shd w:val="clear" w:color="auto" w:fill="auto"/>
            <w:vAlign w:val="center"/>
            <w:hideMark/>
          </w:tcPr>
          <w:p w14:paraId="0F1EA963"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Wspólna</w:t>
            </w:r>
          </w:p>
        </w:tc>
        <w:tc>
          <w:tcPr>
            <w:tcW w:w="2242" w:type="dxa"/>
            <w:tcBorders>
              <w:top w:val="nil"/>
              <w:left w:val="nil"/>
              <w:bottom w:val="single" w:sz="4" w:space="0" w:color="auto"/>
              <w:right w:val="nil"/>
            </w:tcBorders>
            <w:shd w:val="clear" w:color="000000" w:fill="FFFFFF"/>
            <w:noWrap/>
            <w:vAlign w:val="center"/>
            <w:hideMark/>
          </w:tcPr>
          <w:p w14:paraId="2654EA9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11DD289A"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45D5182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1B0D317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4</w:t>
            </w:r>
          </w:p>
        </w:tc>
        <w:tc>
          <w:tcPr>
            <w:tcW w:w="2698" w:type="dxa"/>
            <w:tcBorders>
              <w:top w:val="nil"/>
              <w:left w:val="nil"/>
              <w:bottom w:val="single" w:sz="4" w:space="0" w:color="auto"/>
              <w:right w:val="single" w:sz="4" w:space="0" w:color="auto"/>
            </w:tcBorders>
            <w:shd w:val="clear" w:color="auto" w:fill="auto"/>
            <w:vAlign w:val="center"/>
            <w:hideMark/>
          </w:tcPr>
          <w:p w14:paraId="642F8822"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0E865B6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Drużbackiej</w:t>
            </w:r>
          </w:p>
        </w:tc>
        <w:tc>
          <w:tcPr>
            <w:tcW w:w="2242" w:type="dxa"/>
            <w:tcBorders>
              <w:top w:val="nil"/>
              <w:left w:val="nil"/>
              <w:bottom w:val="single" w:sz="4" w:space="0" w:color="auto"/>
              <w:right w:val="nil"/>
            </w:tcBorders>
            <w:shd w:val="clear" w:color="000000" w:fill="FFFFFF"/>
            <w:noWrap/>
            <w:vAlign w:val="center"/>
            <w:hideMark/>
          </w:tcPr>
          <w:p w14:paraId="536CD96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2E0CEC1A"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6C6B49CD"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6AFB1D9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5</w:t>
            </w:r>
          </w:p>
        </w:tc>
        <w:tc>
          <w:tcPr>
            <w:tcW w:w="2698" w:type="dxa"/>
            <w:tcBorders>
              <w:top w:val="nil"/>
              <w:left w:val="nil"/>
              <w:bottom w:val="single" w:sz="4" w:space="0" w:color="auto"/>
              <w:right w:val="single" w:sz="4" w:space="0" w:color="auto"/>
            </w:tcBorders>
            <w:shd w:val="clear" w:color="auto" w:fill="auto"/>
            <w:vAlign w:val="center"/>
            <w:hideMark/>
          </w:tcPr>
          <w:p w14:paraId="3EAB9EF2"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58FD8972"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Wysłouchów</w:t>
            </w:r>
          </w:p>
        </w:tc>
        <w:tc>
          <w:tcPr>
            <w:tcW w:w="2242" w:type="dxa"/>
            <w:tcBorders>
              <w:top w:val="nil"/>
              <w:left w:val="nil"/>
              <w:bottom w:val="single" w:sz="4" w:space="0" w:color="auto"/>
              <w:right w:val="nil"/>
            </w:tcBorders>
            <w:shd w:val="clear" w:color="000000" w:fill="FFFFFF"/>
            <w:noWrap/>
            <w:vAlign w:val="center"/>
            <w:hideMark/>
          </w:tcPr>
          <w:p w14:paraId="118ECAF6"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3555914F"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40CA65C8"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2FAF764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6</w:t>
            </w:r>
          </w:p>
        </w:tc>
        <w:tc>
          <w:tcPr>
            <w:tcW w:w="2698" w:type="dxa"/>
            <w:tcBorders>
              <w:top w:val="nil"/>
              <w:left w:val="nil"/>
              <w:bottom w:val="single" w:sz="4" w:space="0" w:color="auto"/>
              <w:right w:val="single" w:sz="4" w:space="0" w:color="auto"/>
            </w:tcBorders>
            <w:shd w:val="clear" w:color="auto" w:fill="auto"/>
            <w:vAlign w:val="center"/>
            <w:hideMark/>
          </w:tcPr>
          <w:p w14:paraId="795A8791" w14:textId="77777777" w:rsidR="00A80982" w:rsidRPr="00151FFA" w:rsidRDefault="00A80982" w:rsidP="00B04EBC">
            <w:pPr>
              <w:widowControl/>
              <w:rPr>
                <w:rFonts w:ascii="Garamond" w:eastAsia="Times New Roman" w:hAnsi="Garamond" w:cs="Calibri"/>
                <w:lang w:eastAsia="pl-PL"/>
              </w:rPr>
            </w:pPr>
            <w:proofErr w:type="spellStart"/>
            <w:r w:rsidRPr="00151FFA">
              <w:rPr>
                <w:rFonts w:ascii="Garamond" w:eastAsia="Times New Roman" w:hAnsi="Garamond" w:cs="Calibri"/>
                <w:lang w:eastAsia="pl-PL"/>
              </w:rPr>
              <w:t>Węgrzce</w:t>
            </w:r>
            <w:proofErr w:type="spellEnd"/>
          </w:p>
        </w:tc>
        <w:tc>
          <w:tcPr>
            <w:tcW w:w="2699" w:type="dxa"/>
            <w:tcBorders>
              <w:top w:val="nil"/>
              <w:left w:val="nil"/>
              <w:bottom w:val="single" w:sz="4" w:space="0" w:color="auto"/>
              <w:right w:val="single" w:sz="4" w:space="0" w:color="auto"/>
            </w:tcBorders>
            <w:shd w:val="clear" w:color="auto" w:fill="auto"/>
            <w:vAlign w:val="center"/>
            <w:hideMark/>
          </w:tcPr>
          <w:p w14:paraId="210FC1D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Mała Wieś</w:t>
            </w:r>
          </w:p>
        </w:tc>
        <w:tc>
          <w:tcPr>
            <w:tcW w:w="2242" w:type="dxa"/>
            <w:tcBorders>
              <w:top w:val="nil"/>
              <w:left w:val="nil"/>
              <w:bottom w:val="single" w:sz="4" w:space="0" w:color="auto"/>
              <w:right w:val="nil"/>
            </w:tcBorders>
            <w:shd w:val="clear" w:color="000000" w:fill="FFFFFF"/>
            <w:vAlign w:val="center"/>
            <w:hideMark/>
          </w:tcPr>
          <w:p w14:paraId="748BE177"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wózek</w:t>
            </w:r>
          </w:p>
        </w:tc>
      </w:tr>
      <w:tr w:rsidR="00151FFA" w:rsidRPr="00151FFA" w14:paraId="399C42C5"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2EB45FF0"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58D144A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7</w:t>
            </w:r>
          </w:p>
        </w:tc>
        <w:tc>
          <w:tcPr>
            <w:tcW w:w="2698" w:type="dxa"/>
            <w:tcBorders>
              <w:top w:val="nil"/>
              <w:left w:val="nil"/>
              <w:bottom w:val="single" w:sz="4" w:space="0" w:color="auto"/>
              <w:right w:val="single" w:sz="4" w:space="0" w:color="auto"/>
            </w:tcBorders>
            <w:shd w:val="clear" w:color="auto" w:fill="auto"/>
            <w:vAlign w:val="center"/>
            <w:hideMark/>
          </w:tcPr>
          <w:p w14:paraId="6F441CB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230EE5C9"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Miechowity</w:t>
            </w:r>
          </w:p>
        </w:tc>
        <w:tc>
          <w:tcPr>
            <w:tcW w:w="2242" w:type="dxa"/>
            <w:tcBorders>
              <w:top w:val="nil"/>
              <w:left w:val="nil"/>
              <w:bottom w:val="single" w:sz="4" w:space="0" w:color="auto"/>
              <w:right w:val="nil"/>
            </w:tcBorders>
            <w:shd w:val="clear" w:color="000000" w:fill="FFFFFF"/>
            <w:vAlign w:val="center"/>
            <w:hideMark/>
          </w:tcPr>
          <w:p w14:paraId="0D921E2C"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7E4B2085"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3ABA4FA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188F0D4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8</w:t>
            </w:r>
          </w:p>
        </w:tc>
        <w:tc>
          <w:tcPr>
            <w:tcW w:w="2698" w:type="dxa"/>
            <w:tcBorders>
              <w:top w:val="nil"/>
              <w:left w:val="nil"/>
              <w:bottom w:val="single" w:sz="4" w:space="0" w:color="auto"/>
              <w:right w:val="single" w:sz="4" w:space="0" w:color="auto"/>
            </w:tcBorders>
            <w:shd w:val="clear" w:color="auto" w:fill="auto"/>
            <w:vAlign w:val="center"/>
            <w:hideMark/>
          </w:tcPr>
          <w:p w14:paraId="42FCC1BE"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Lusina</w:t>
            </w:r>
          </w:p>
        </w:tc>
        <w:tc>
          <w:tcPr>
            <w:tcW w:w="2699" w:type="dxa"/>
            <w:tcBorders>
              <w:top w:val="nil"/>
              <w:left w:val="nil"/>
              <w:bottom w:val="single" w:sz="4" w:space="0" w:color="auto"/>
              <w:right w:val="single" w:sz="4" w:space="0" w:color="auto"/>
            </w:tcBorders>
            <w:shd w:val="clear" w:color="auto" w:fill="auto"/>
            <w:vAlign w:val="center"/>
            <w:hideMark/>
          </w:tcPr>
          <w:p w14:paraId="75A1804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Wrzosowa</w:t>
            </w:r>
          </w:p>
        </w:tc>
        <w:tc>
          <w:tcPr>
            <w:tcW w:w="2242" w:type="dxa"/>
            <w:tcBorders>
              <w:top w:val="nil"/>
              <w:left w:val="nil"/>
              <w:bottom w:val="single" w:sz="4" w:space="0" w:color="auto"/>
              <w:right w:val="nil"/>
            </w:tcBorders>
            <w:shd w:val="clear" w:color="000000" w:fill="FFFFFF"/>
            <w:vAlign w:val="center"/>
            <w:hideMark/>
          </w:tcPr>
          <w:p w14:paraId="4FC2C6A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1856EC4B"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232B8F3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592134D3"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9</w:t>
            </w:r>
          </w:p>
        </w:tc>
        <w:tc>
          <w:tcPr>
            <w:tcW w:w="2698" w:type="dxa"/>
            <w:tcBorders>
              <w:top w:val="nil"/>
              <w:left w:val="nil"/>
              <w:bottom w:val="single" w:sz="4" w:space="0" w:color="auto"/>
              <w:right w:val="single" w:sz="4" w:space="0" w:color="auto"/>
            </w:tcBorders>
            <w:shd w:val="clear" w:color="auto" w:fill="auto"/>
            <w:vAlign w:val="center"/>
            <w:hideMark/>
          </w:tcPr>
          <w:p w14:paraId="69F45D5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 xml:space="preserve">Kokotów </w:t>
            </w:r>
          </w:p>
        </w:tc>
        <w:tc>
          <w:tcPr>
            <w:tcW w:w="2699" w:type="dxa"/>
            <w:tcBorders>
              <w:top w:val="nil"/>
              <w:left w:val="nil"/>
              <w:bottom w:val="single" w:sz="4" w:space="0" w:color="auto"/>
              <w:right w:val="single" w:sz="4" w:space="0" w:color="auto"/>
            </w:tcBorders>
            <w:shd w:val="clear" w:color="auto" w:fill="auto"/>
            <w:vAlign w:val="center"/>
            <w:hideMark/>
          </w:tcPr>
          <w:p w14:paraId="5EACBE05"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Kokotów</w:t>
            </w:r>
          </w:p>
        </w:tc>
        <w:tc>
          <w:tcPr>
            <w:tcW w:w="2242" w:type="dxa"/>
            <w:tcBorders>
              <w:top w:val="nil"/>
              <w:left w:val="nil"/>
              <w:bottom w:val="single" w:sz="4" w:space="0" w:color="auto"/>
              <w:right w:val="nil"/>
            </w:tcBorders>
            <w:shd w:val="clear" w:color="000000" w:fill="FFFFFF"/>
            <w:vAlign w:val="center"/>
            <w:hideMark/>
          </w:tcPr>
          <w:p w14:paraId="2402BE9A"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71B6176D"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59B3C49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608AFD9F"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10</w:t>
            </w:r>
          </w:p>
        </w:tc>
        <w:tc>
          <w:tcPr>
            <w:tcW w:w="2698" w:type="dxa"/>
            <w:tcBorders>
              <w:top w:val="nil"/>
              <w:left w:val="nil"/>
              <w:bottom w:val="single" w:sz="4" w:space="0" w:color="auto"/>
              <w:right w:val="single" w:sz="4" w:space="0" w:color="auto"/>
            </w:tcBorders>
            <w:shd w:val="clear" w:color="auto" w:fill="auto"/>
            <w:vAlign w:val="center"/>
            <w:hideMark/>
          </w:tcPr>
          <w:p w14:paraId="4F30B240"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1A3313E6"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Dożynkowa</w:t>
            </w:r>
          </w:p>
        </w:tc>
        <w:tc>
          <w:tcPr>
            <w:tcW w:w="2242" w:type="dxa"/>
            <w:tcBorders>
              <w:top w:val="nil"/>
              <w:left w:val="nil"/>
              <w:bottom w:val="single" w:sz="4" w:space="0" w:color="auto"/>
              <w:right w:val="nil"/>
            </w:tcBorders>
            <w:shd w:val="clear" w:color="000000" w:fill="FFFFFF"/>
            <w:vAlign w:val="center"/>
            <w:hideMark/>
          </w:tcPr>
          <w:p w14:paraId="348F1F72"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r w:rsidR="00151FFA" w:rsidRPr="00151FFA" w14:paraId="1B7F5981" w14:textId="77777777" w:rsidTr="00784302">
        <w:trPr>
          <w:trHeight w:val="300"/>
        </w:trPr>
        <w:tc>
          <w:tcPr>
            <w:tcW w:w="823" w:type="dxa"/>
            <w:tcBorders>
              <w:top w:val="nil"/>
              <w:left w:val="single" w:sz="8" w:space="0" w:color="auto"/>
              <w:bottom w:val="single" w:sz="4" w:space="0" w:color="auto"/>
              <w:right w:val="single" w:sz="4" w:space="0" w:color="auto"/>
            </w:tcBorders>
            <w:shd w:val="clear" w:color="auto" w:fill="auto"/>
            <w:vAlign w:val="center"/>
            <w:hideMark/>
          </w:tcPr>
          <w:p w14:paraId="71ADA795"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14:paraId="2E02EA0E"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11</w:t>
            </w:r>
          </w:p>
        </w:tc>
        <w:tc>
          <w:tcPr>
            <w:tcW w:w="2698" w:type="dxa"/>
            <w:tcBorders>
              <w:top w:val="nil"/>
              <w:left w:val="nil"/>
              <w:bottom w:val="single" w:sz="4" w:space="0" w:color="auto"/>
              <w:right w:val="single" w:sz="4" w:space="0" w:color="auto"/>
            </w:tcBorders>
            <w:shd w:val="clear" w:color="auto" w:fill="auto"/>
            <w:vAlign w:val="center"/>
            <w:hideMark/>
          </w:tcPr>
          <w:p w14:paraId="40D9D65B"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14:paraId="00012E8A" w14:textId="77777777" w:rsidR="00A80982" w:rsidRPr="00151FFA" w:rsidRDefault="00A80982" w:rsidP="00B04EBC">
            <w:pPr>
              <w:widowControl/>
              <w:rPr>
                <w:rFonts w:ascii="Garamond" w:eastAsia="Times New Roman" w:hAnsi="Garamond" w:cs="Calibri"/>
                <w:lang w:eastAsia="pl-PL"/>
              </w:rPr>
            </w:pPr>
            <w:r w:rsidRPr="00151FFA">
              <w:rPr>
                <w:rFonts w:ascii="Garamond" w:eastAsia="Times New Roman" w:hAnsi="Garamond" w:cs="Calibri"/>
                <w:lang w:eastAsia="pl-PL"/>
              </w:rPr>
              <w:t>ul. Okólna</w:t>
            </w:r>
          </w:p>
        </w:tc>
        <w:tc>
          <w:tcPr>
            <w:tcW w:w="2242" w:type="dxa"/>
            <w:tcBorders>
              <w:top w:val="nil"/>
              <w:left w:val="nil"/>
              <w:bottom w:val="single" w:sz="4" w:space="0" w:color="auto"/>
              <w:right w:val="nil"/>
            </w:tcBorders>
            <w:shd w:val="clear" w:color="000000" w:fill="FFFFFF"/>
            <w:vAlign w:val="center"/>
            <w:hideMark/>
          </w:tcPr>
          <w:p w14:paraId="48631091" w14:textId="77777777" w:rsidR="00A80982" w:rsidRPr="00151FFA" w:rsidRDefault="00A80982" w:rsidP="00B04EBC">
            <w:pPr>
              <w:widowControl/>
              <w:jc w:val="center"/>
              <w:rPr>
                <w:rFonts w:ascii="Garamond" w:eastAsia="Times New Roman" w:hAnsi="Garamond" w:cs="Calibri"/>
                <w:lang w:eastAsia="pl-PL"/>
              </w:rPr>
            </w:pPr>
            <w:r w:rsidRPr="00151FFA">
              <w:rPr>
                <w:rFonts w:ascii="Garamond" w:eastAsia="Times New Roman" w:hAnsi="Garamond" w:cs="Calibri"/>
                <w:lang w:eastAsia="pl-PL"/>
              </w:rPr>
              <w:t> </w:t>
            </w:r>
          </w:p>
        </w:tc>
      </w:tr>
    </w:tbl>
    <w:p w14:paraId="76A86A7A" w14:textId="77777777" w:rsidR="007D1DF1" w:rsidRPr="00151FFA" w:rsidRDefault="007D1DF1" w:rsidP="00B04EBC">
      <w:pPr>
        <w:jc w:val="both"/>
        <w:rPr>
          <w:rFonts w:ascii="Garamond" w:hAnsi="Garamond"/>
          <w:b/>
          <w:lang w:eastAsia="pl-PL"/>
        </w:rPr>
      </w:pPr>
    </w:p>
    <w:p w14:paraId="7490E108" w14:textId="102D0E75"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11</w:t>
      </w:r>
    </w:p>
    <w:p w14:paraId="37641AEC" w14:textId="5FF7B107"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2 ust. 7 Wzoru Umowy: Wykonawca wnosi o dokonanie zmiany przedmiotowego postanowienia poprzez wskazanie, że każdy pacjent/sprzęt/wynik badań, przewożony do różnych miejsc docelowych, traktowany jest przez Wykonawcę jako odrębne zlecenie przewozu. </w:t>
      </w:r>
    </w:p>
    <w:p w14:paraId="1669B231"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Jeżeli Zamawiający nie wyrazi zgody na powyżej wskazaną zmianę alternatywną zmianą postanowienia, proponowaną przez Wykonawcę jest wskazanie, że transport pacjenta/sprzętu/wyniku badań przewożony do różnych miejsc docelowych poza Krakowem będzie traktowane jako jedno zlecenie, a na terenie Krakowa jako osobne. </w:t>
      </w:r>
    </w:p>
    <w:p w14:paraId="68A9D36D" w14:textId="42DC0D84" w:rsidR="008E70FE"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8E70FE" w:rsidRPr="00151FFA">
        <w:rPr>
          <w:rFonts w:ascii="Garamond" w:eastAsia="Times New Roman" w:hAnsi="Garamond" w:cs="Helvetica"/>
          <w:b/>
          <w:lang w:eastAsia="pl-PL"/>
        </w:rPr>
        <w:t xml:space="preserve">Zamawiający </w:t>
      </w:r>
      <w:r w:rsidR="00492CED" w:rsidRPr="00151FFA">
        <w:rPr>
          <w:rFonts w:ascii="Garamond" w:eastAsia="Times New Roman" w:hAnsi="Garamond" w:cs="Helvetica"/>
          <w:b/>
          <w:lang w:eastAsia="pl-PL"/>
        </w:rPr>
        <w:t>nie wyraża zgody. Wzór umowy pozostaje bez zmian.</w:t>
      </w:r>
    </w:p>
    <w:p w14:paraId="6FE5CF33" w14:textId="77777777" w:rsidR="007D1DF1" w:rsidRPr="00151FFA" w:rsidRDefault="007D1DF1" w:rsidP="00B04EBC">
      <w:pPr>
        <w:jc w:val="both"/>
        <w:rPr>
          <w:rFonts w:ascii="Garamond" w:hAnsi="Garamond"/>
          <w:lang w:eastAsia="pl-PL"/>
        </w:rPr>
      </w:pPr>
    </w:p>
    <w:p w14:paraId="5D7DC9CC" w14:textId="5C816ABD"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12</w:t>
      </w:r>
    </w:p>
    <w:p w14:paraId="5E4AC9B7" w14:textId="7CF26D2B" w:rsidR="007D1DF1" w:rsidRPr="00151FFA" w:rsidRDefault="007D1DF1" w:rsidP="00B04EBC">
      <w:pPr>
        <w:jc w:val="both"/>
        <w:rPr>
          <w:rFonts w:ascii="Garamond" w:hAnsi="Garamond"/>
          <w:lang w:eastAsia="pl-PL"/>
        </w:rPr>
      </w:pPr>
      <w:r w:rsidRPr="00151FFA">
        <w:rPr>
          <w:rFonts w:ascii="Garamond" w:hAnsi="Garamond"/>
          <w:lang w:eastAsia="pl-PL"/>
        </w:rPr>
        <w:t>Dotyczy postanowienia § 2 ust. 14 Wzoru Umowy: Wykonawca wnosi o dokonanie zmiany przedmiotowego postanowienia poprzez wskazanie, że w związku z prawem Zamawiającego do przeprowadzenia przedmiotowej kontroli konieczne jest uprzedzenie o zamiarze przeprowadzenia kontroli (w terminie co najmniej 5 dni roboczych przed planowanym terminem kontroli), konieczne jest odpowiednie upoważnienie pracownika przeprowadzającego kontrolę, Wykonawca ma możliwość składania zastrzeżeń zarówno co do osoby przeprowadzającej kontrolę, jak i co do samego przebiegu kont</w:t>
      </w:r>
      <w:r w:rsidR="00784302" w:rsidRPr="00151FFA">
        <w:rPr>
          <w:rFonts w:ascii="Garamond" w:hAnsi="Garamond"/>
          <w:lang w:eastAsia="pl-PL"/>
        </w:rPr>
        <w:t xml:space="preserve">roli. Wykonawca wnosi również </w:t>
      </w:r>
      <w:r w:rsidR="00784302" w:rsidRPr="00151FFA">
        <w:rPr>
          <w:rFonts w:ascii="Garamond" w:hAnsi="Garamond"/>
          <w:lang w:eastAsia="pl-PL"/>
        </w:rPr>
        <w:lastRenderedPageBreak/>
        <w:t>o </w:t>
      </w:r>
      <w:r w:rsidRPr="00151FFA">
        <w:rPr>
          <w:rFonts w:ascii="Garamond" w:hAnsi="Garamond"/>
          <w:lang w:eastAsia="pl-PL"/>
        </w:rPr>
        <w:t>wprowadzenie obowiązku podpisania przez kontrolera i kontrolowan</w:t>
      </w:r>
      <w:r w:rsidR="00784302" w:rsidRPr="00151FFA">
        <w:rPr>
          <w:rFonts w:ascii="Garamond" w:hAnsi="Garamond"/>
          <w:lang w:eastAsia="pl-PL"/>
        </w:rPr>
        <w:t>y pojazd lub zespół protokołu z </w:t>
      </w:r>
      <w:r w:rsidRPr="00151FFA">
        <w:rPr>
          <w:rFonts w:ascii="Garamond" w:hAnsi="Garamond"/>
          <w:lang w:eastAsia="pl-PL"/>
        </w:rPr>
        <w:t xml:space="preserve">przeprowadzonej kontroli. </w:t>
      </w:r>
    </w:p>
    <w:p w14:paraId="6052986E" w14:textId="7F4D3A84" w:rsidR="005A1016"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5A1016" w:rsidRPr="00151FFA">
        <w:rPr>
          <w:rFonts w:ascii="Garamond" w:eastAsia="Times New Roman" w:hAnsi="Garamond" w:cs="Helvetica"/>
          <w:b/>
          <w:lang w:eastAsia="pl-PL"/>
        </w:rPr>
        <w:t xml:space="preserve">Zamawiający </w:t>
      </w:r>
      <w:r w:rsidR="00E66030" w:rsidRPr="00151FFA">
        <w:rPr>
          <w:rFonts w:ascii="Garamond" w:eastAsia="Times New Roman" w:hAnsi="Garamond" w:cs="Helvetica"/>
          <w:b/>
          <w:lang w:eastAsia="pl-PL"/>
        </w:rPr>
        <w:t xml:space="preserve">nie wyraża zgody. Wzór umowy pozostaje bez zmian. </w:t>
      </w:r>
    </w:p>
    <w:p w14:paraId="76296AC9" w14:textId="77777777" w:rsidR="007D1DF1" w:rsidRPr="00151FFA" w:rsidRDefault="007D1DF1" w:rsidP="00B04EBC">
      <w:pPr>
        <w:jc w:val="both"/>
        <w:rPr>
          <w:rFonts w:ascii="Garamond" w:hAnsi="Garamond"/>
          <w:lang w:eastAsia="pl-PL"/>
        </w:rPr>
      </w:pPr>
    </w:p>
    <w:p w14:paraId="3CEA687F" w14:textId="32665653"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13</w:t>
      </w:r>
    </w:p>
    <w:p w14:paraId="508FF47C" w14:textId="3A774220"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3 ust. 2 Wzoru Umowy: Wykonawca zwraca się z prośbą o przedstawienie przez Zamawiającego maksymalnej szacunkowej ilości pojazdów niezbędnych do przewożenia pacjentów dializowanych, gdyż pozwoli to na prawidłowe oszacowanie wartości oferty Wykonawców. </w:t>
      </w:r>
    </w:p>
    <w:p w14:paraId="56963433" w14:textId="6EF1760F" w:rsidR="005A1016"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5A1016" w:rsidRPr="00151FFA">
        <w:rPr>
          <w:rFonts w:ascii="Garamond" w:eastAsia="Times New Roman" w:hAnsi="Garamond" w:cs="Helvetica"/>
          <w:b/>
          <w:lang w:eastAsia="pl-PL"/>
        </w:rPr>
        <w:t>Zamawiający nie określa szacunkowej ilości pojazdów niezbędnych do przewożenia pacjentów dializowanych. Pozostaje to w gestii Wykonawcy</w:t>
      </w:r>
      <w:r w:rsidR="00F40896" w:rsidRPr="00151FFA">
        <w:rPr>
          <w:rFonts w:ascii="Garamond" w:eastAsia="Times New Roman" w:hAnsi="Garamond" w:cs="Helvetica"/>
          <w:b/>
          <w:lang w:eastAsia="pl-PL"/>
        </w:rPr>
        <w:t>.</w:t>
      </w:r>
      <w:r w:rsidR="005A1016" w:rsidRPr="00151FFA">
        <w:rPr>
          <w:rFonts w:ascii="Garamond" w:eastAsia="Times New Roman" w:hAnsi="Garamond" w:cs="Helvetica"/>
          <w:b/>
          <w:lang w:eastAsia="pl-PL"/>
        </w:rPr>
        <w:t xml:space="preserve"> </w:t>
      </w:r>
    </w:p>
    <w:p w14:paraId="3DA3191B" w14:textId="77777777" w:rsidR="007D1DF1" w:rsidRPr="00151FFA" w:rsidRDefault="007D1DF1" w:rsidP="00B04EBC">
      <w:pPr>
        <w:jc w:val="both"/>
        <w:rPr>
          <w:rFonts w:ascii="Garamond" w:hAnsi="Garamond"/>
          <w:lang w:eastAsia="pl-PL"/>
        </w:rPr>
      </w:pPr>
    </w:p>
    <w:p w14:paraId="2DDB45AD" w14:textId="26627663"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14</w:t>
      </w:r>
    </w:p>
    <w:p w14:paraId="67014D07" w14:textId="4D4EB8B2"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6 ust. 12 Wzoru Umowy: Wykonawca zwraca się z prośbą </w:t>
      </w:r>
      <w:r w:rsidR="00784302" w:rsidRPr="00151FFA">
        <w:rPr>
          <w:rFonts w:ascii="Garamond" w:hAnsi="Garamond"/>
          <w:lang w:eastAsia="pl-PL"/>
        </w:rPr>
        <w:t>o skrócenie, w </w:t>
      </w:r>
      <w:r w:rsidRPr="00151FFA">
        <w:rPr>
          <w:rFonts w:ascii="Garamond" w:hAnsi="Garamond"/>
          <w:lang w:eastAsia="pl-PL"/>
        </w:rPr>
        <w:t xml:space="preserve">przypadku braku płatności Zamawiającego, terminu, w którym Wykonawca będzie zobowiązany do świadczenia usług do okresu 30 dni, zamiast 60 dni. </w:t>
      </w:r>
    </w:p>
    <w:p w14:paraId="288AE236" w14:textId="3A87EA46" w:rsidR="005A1016"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5A1016" w:rsidRPr="00151FFA">
        <w:rPr>
          <w:rFonts w:ascii="Garamond" w:eastAsia="Times New Roman" w:hAnsi="Garamond" w:cs="Helvetica"/>
          <w:b/>
          <w:lang w:eastAsia="pl-PL"/>
        </w:rPr>
        <w:t xml:space="preserve">Zamawiający </w:t>
      </w:r>
      <w:r w:rsidR="00A53AAA" w:rsidRPr="00151FFA">
        <w:rPr>
          <w:rFonts w:ascii="Garamond" w:eastAsia="Times New Roman" w:hAnsi="Garamond" w:cs="Helvetica"/>
          <w:b/>
          <w:lang w:eastAsia="pl-PL"/>
        </w:rPr>
        <w:t>nie wyraża zgody. Wzór umowy pozostaje bez zmian.</w:t>
      </w:r>
    </w:p>
    <w:p w14:paraId="37F4F2DD" w14:textId="70C91288" w:rsidR="007D1DF1" w:rsidRPr="00151FFA" w:rsidRDefault="007D1DF1" w:rsidP="00B04EBC">
      <w:pPr>
        <w:jc w:val="both"/>
        <w:rPr>
          <w:rFonts w:ascii="Garamond" w:hAnsi="Garamond"/>
          <w:lang w:eastAsia="pl-PL"/>
        </w:rPr>
      </w:pPr>
    </w:p>
    <w:p w14:paraId="6CD8E457" w14:textId="2524F9BA"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15</w:t>
      </w:r>
    </w:p>
    <w:p w14:paraId="4B15E2A6" w14:textId="3A7D378E"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7 ust. 1 Wzoru Umowy: Wykonawca zwraca się z prośbą </w:t>
      </w:r>
    </w:p>
    <w:p w14:paraId="21A4D665"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o doprecyzowanie, że w opisanej w postanowieniu sytuacji Zamawiający odstąpi od naliczenia kary umownej, jeżeli konieczność skorzystania z wykonania zastępczego wyniknie z nagłego zwiększenia zapotrzebowania na usługi Wykonawcy, nieuregulowanego postanowieniami Umowy. </w:t>
      </w:r>
    </w:p>
    <w:p w14:paraId="543C3AB8" w14:textId="0B3356BA" w:rsidR="00AF6F6C"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AF6F6C" w:rsidRPr="00151FFA">
        <w:rPr>
          <w:rFonts w:ascii="Garamond" w:eastAsia="Times New Roman" w:hAnsi="Garamond" w:cs="Helvetica"/>
          <w:b/>
          <w:lang w:eastAsia="pl-PL"/>
        </w:rPr>
        <w:t xml:space="preserve">Zamawiający </w:t>
      </w:r>
      <w:r w:rsidR="00A53AAA" w:rsidRPr="00151FFA">
        <w:rPr>
          <w:rFonts w:ascii="Garamond" w:eastAsia="Times New Roman" w:hAnsi="Garamond" w:cs="Helvetica"/>
          <w:b/>
          <w:lang w:eastAsia="pl-PL"/>
        </w:rPr>
        <w:t>nie wyraża zgody. Wzór umowy pozostaje bez zmian.</w:t>
      </w:r>
      <w:r w:rsidR="00281E3E" w:rsidRPr="00151FFA">
        <w:rPr>
          <w:rFonts w:ascii="Garamond" w:eastAsia="Times New Roman" w:hAnsi="Garamond" w:cs="Helvetica"/>
          <w:b/>
          <w:lang w:eastAsia="pl-PL"/>
        </w:rPr>
        <w:t xml:space="preserve"> </w:t>
      </w:r>
    </w:p>
    <w:p w14:paraId="4BC19D3C" w14:textId="77777777" w:rsidR="007D1DF1" w:rsidRPr="00151FFA" w:rsidRDefault="007D1DF1" w:rsidP="00B04EBC">
      <w:pPr>
        <w:jc w:val="both"/>
        <w:rPr>
          <w:rFonts w:ascii="Garamond" w:hAnsi="Garamond"/>
          <w:lang w:eastAsia="pl-PL"/>
        </w:rPr>
      </w:pPr>
    </w:p>
    <w:p w14:paraId="19C147E3" w14:textId="34D785E2"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16</w:t>
      </w:r>
    </w:p>
    <w:p w14:paraId="5DB9D7A5" w14:textId="56A88348"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8 ust. 4 Wzoru Umowy: Wykonawca zwraca się z prośbą </w:t>
      </w:r>
    </w:p>
    <w:p w14:paraId="3D92AE68"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o zmianę przedmiotowego postanowienia poprzez określenie jednak stałej wysokości kary umownej, np. 2% wynagrodzenia brutto, gdyż obecna treść postanowienia pozwala Zamawiającemu w sposób całkowicie dowolny i arbitralny kształtować wysokość kary umownej, a dodatkowo nie zostały przez Zamawiającego uregulowane żadne przesłanki dokonywania oceny „stopnia uchybienia Wykonawcy”, co również wprowadza całkowitą dowolność po stronie Zamawiającego. Brak dokładnej wysokości kary umownej uniemożliwia prawidłowe oszacowanie ryzyka realizacji Zamówienia, jak również oszacowanie kwoty zaoferowanego przez Wykonawców wynagrodzenia. W chwili obecnej każdy z Wykonawców musiałby oszacować ryzyko zapłaty najwyższej kary umownej, co znacząco może wpłynąć na zwiększenie zaoferowanych przez Wykonawców cen realizacji Zamówienia. W przypadku braku zgody Zamawiającego na zastosowanie powyżej zaproponowanego rozwiązania, Wykonawca wnosi </w:t>
      </w:r>
    </w:p>
    <w:p w14:paraId="3F39A0FA"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o uregulowanie konkretnych poziomów kar, mogących być nałożonymi w konkretnych, znanych stronom, sytuacjach nienależytego wykonania zamówienia. </w:t>
      </w:r>
    </w:p>
    <w:p w14:paraId="18862978" w14:textId="3D78ADD9" w:rsidR="00AF6F6C"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AF6F6C" w:rsidRPr="00151FFA">
        <w:rPr>
          <w:rFonts w:ascii="Garamond" w:eastAsia="Times New Roman" w:hAnsi="Garamond" w:cs="Helvetica"/>
          <w:b/>
          <w:lang w:eastAsia="pl-PL"/>
        </w:rPr>
        <w:t xml:space="preserve">Zamawiający </w:t>
      </w:r>
      <w:r w:rsidR="00464FA6" w:rsidRPr="00151FFA">
        <w:rPr>
          <w:rFonts w:ascii="Garamond" w:eastAsia="Times New Roman" w:hAnsi="Garamond" w:cs="Helvetica"/>
          <w:b/>
          <w:lang w:eastAsia="pl-PL"/>
        </w:rPr>
        <w:t xml:space="preserve">nie wyraża zgody. Wzór umowy pozostaje bez zmian. </w:t>
      </w:r>
    </w:p>
    <w:p w14:paraId="20E15E74" w14:textId="616DA25B" w:rsidR="007D1DF1" w:rsidRPr="00151FFA" w:rsidRDefault="007D1DF1" w:rsidP="00B04EBC">
      <w:pPr>
        <w:jc w:val="both"/>
        <w:rPr>
          <w:rFonts w:ascii="Garamond" w:hAnsi="Garamond"/>
          <w:lang w:eastAsia="pl-PL"/>
        </w:rPr>
      </w:pPr>
    </w:p>
    <w:p w14:paraId="6C696C05" w14:textId="4DE0CBEF" w:rsidR="007D1DF1" w:rsidRPr="00151FFA" w:rsidRDefault="007D1DF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17</w:t>
      </w:r>
    </w:p>
    <w:p w14:paraId="45434322" w14:textId="350ECBBD"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8 ust. 7 Wzoru Umowy: Wykonawca zwraca się z prośbą o zmianę przedmiotowego postanowienia poprzez określenie kary umownej na poziomie 2% wynagrodzenia brutto. </w:t>
      </w:r>
    </w:p>
    <w:p w14:paraId="6B28A169" w14:textId="69C6328D" w:rsidR="00AF6F6C"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AF6F6C" w:rsidRPr="00151FFA">
        <w:rPr>
          <w:rFonts w:ascii="Garamond" w:eastAsia="Times New Roman" w:hAnsi="Garamond" w:cs="Helvetica"/>
          <w:b/>
          <w:lang w:eastAsia="pl-PL"/>
        </w:rPr>
        <w:t xml:space="preserve">Zamawiający </w:t>
      </w:r>
      <w:r w:rsidR="0069238C" w:rsidRPr="00151FFA">
        <w:rPr>
          <w:rFonts w:ascii="Garamond" w:eastAsia="Times New Roman" w:hAnsi="Garamond" w:cs="Helvetica"/>
          <w:b/>
          <w:lang w:eastAsia="pl-PL"/>
        </w:rPr>
        <w:t xml:space="preserve">nie wyraża zgody. Wzór umowy pozostaje bez zmian. </w:t>
      </w:r>
    </w:p>
    <w:p w14:paraId="407355A1" w14:textId="77777777" w:rsidR="007D1DF1" w:rsidRPr="00151FFA" w:rsidRDefault="007D1DF1" w:rsidP="00B04EBC">
      <w:pPr>
        <w:jc w:val="both"/>
        <w:rPr>
          <w:rFonts w:ascii="Garamond" w:hAnsi="Garamond"/>
          <w:lang w:eastAsia="pl-PL"/>
        </w:rPr>
      </w:pPr>
    </w:p>
    <w:p w14:paraId="162B3954" w14:textId="5E16F886" w:rsidR="007D1DF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18</w:t>
      </w:r>
    </w:p>
    <w:p w14:paraId="2151A769" w14:textId="094FFB02"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8 ust. 9 Wzoru Umowy: Wykonawca zwraca się z prośbą o zmianę przedmiotowego postanowienia poprzez doprecyzowanie, że z zakresu możliwie dochodzonego odszkodowania zostają wyłączone utracone korzyści. </w:t>
      </w:r>
    </w:p>
    <w:p w14:paraId="77DCEC98" w14:textId="5F724C57" w:rsidR="00AF6F6C"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AF6F6C" w:rsidRPr="00151FFA">
        <w:rPr>
          <w:rFonts w:ascii="Garamond" w:eastAsia="Times New Roman" w:hAnsi="Garamond" w:cs="Helvetica"/>
          <w:b/>
          <w:lang w:eastAsia="pl-PL"/>
        </w:rPr>
        <w:t xml:space="preserve">Zamawiający </w:t>
      </w:r>
      <w:r w:rsidR="009A5340" w:rsidRPr="00151FFA">
        <w:rPr>
          <w:rFonts w:ascii="Garamond" w:eastAsia="Times New Roman" w:hAnsi="Garamond" w:cs="Helvetica"/>
          <w:b/>
          <w:lang w:eastAsia="pl-PL"/>
        </w:rPr>
        <w:t xml:space="preserve">nie wyraża zgody. Wzór umowy pozostaje bez zmian. </w:t>
      </w:r>
    </w:p>
    <w:p w14:paraId="54903C7D" w14:textId="77777777" w:rsidR="007D1DF1" w:rsidRPr="00151FFA" w:rsidRDefault="007D1DF1" w:rsidP="00B04EBC">
      <w:pPr>
        <w:jc w:val="both"/>
        <w:rPr>
          <w:rFonts w:ascii="Garamond" w:hAnsi="Garamond"/>
          <w:lang w:eastAsia="pl-PL"/>
        </w:rPr>
      </w:pPr>
    </w:p>
    <w:p w14:paraId="5B25A012" w14:textId="26BA7F20" w:rsidR="00D1722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19</w:t>
      </w:r>
    </w:p>
    <w:p w14:paraId="4A94CD4B" w14:textId="5C5D4441"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9 ust. 1 Wzoru Umowy: Wykonawca zwraca się z prośbą o zmianę przedmiotowego postanowienia poprzez zastrzeżenie odpowiedzialności wobec osób trzecich Wykonawcy wyłącznie za winę umyślną i szkody na osobie. </w:t>
      </w:r>
    </w:p>
    <w:p w14:paraId="40CE96A6" w14:textId="68BDDEA2" w:rsidR="00AF6F6C"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AF6F6C" w:rsidRPr="00151FFA">
        <w:rPr>
          <w:rFonts w:ascii="Garamond" w:eastAsia="Times New Roman" w:hAnsi="Garamond" w:cs="Helvetica"/>
          <w:b/>
          <w:lang w:eastAsia="pl-PL"/>
        </w:rPr>
        <w:t xml:space="preserve">Zamawiający </w:t>
      </w:r>
      <w:r w:rsidR="0069238C" w:rsidRPr="00151FFA">
        <w:rPr>
          <w:rFonts w:ascii="Garamond" w:eastAsia="Times New Roman" w:hAnsi="Garamond" w:cs="Helvetica"/>
          <w:b/>
          <w:lang w:eastAsia="pl-PL"/>
        </w:rPr>
        <w:t xml:space="preserve">nie wyraża zgody. Wzór umowy pozostaje bez zmian.  </w:t>
      </w:r>
    </w:p>
    <w:p w14:paraId="4994945B" w14:textId="77777777" w:rsidR="007D1DF1" w:rsidRPr="00151FFA" w:rsidRDefault="007D1DF1" w:rsidP="00B04EBC">
      <w:pPr>
        <w:jc w:val="both"/>
        <w:rPr>
          <w:rFonts w:ascii="Garamond" w:hAnsi="Garamond"/>
          <w:lang w:eastAsia="pl-PL"/>
        </w:rPr>
      </w:pPr>
    </w:p>
    <w:p w14:paraId="5D428D80" w14:textId="66F78652" w:rsidR="00D1722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20</w:t>
      </w:r>
    </w:p>
    <w:p w14:paraId="45F17FEA" w14:textId="01106B3A"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9 ust. 5 Wzoru Umowy: Wykonawca zwraca się z prośbą o zmianę przedmiotowego postanowienia poprzez wprowadzenie obowiązku Zamawiającego do wezwania Wykonawcy do dostarczenia dokumentu potwierdzającego zawarcia umowy ubezpieczenia zanim Zamawiający będzie uprawniony zawrzeć umowę w imieniu i na koszt Wykonawcy – skoro bowiem Wykonawca będzie dostarczał dowody opłacenia składek, jasnym jest, że będzie posiadał zawartą umowę. </w:t>
      </w:r>
    </w:p>
    <w:p w14:paraId="50AD5B00" w14:textId="64569443" w:rsidR="00EE3FE2" w:rsidRPr="00151FFA" w:rsidRDefault="007D1DF1" w:rsidP="00B04EBC">
      <w:pPr>
        <w:jc w:val="both"/>
        <w:rPr>
          <w:rFonts w:ascii="Garamond" w:eastAsia="Times New Roman" w:hAnsi="Garamond" w:cs="Helvetica"/>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465BA9" w:rsidRPr="00151FFA">
        <w:rPr>
          <w:rFonts w:ascii="Garamond" w:eastAsia="Times New Roman" w:hAnsi="Garamond" w:cs="Helvetica"/>
          <w:b/>
          <w:lang w:eastAsia="pl-PL"/>
        </w:rPr>
        <w:t>Zamawiający</w:t>
      </w:r>
      <w:r w:rsidR="002258D3" w:rsidRPr="00151FFA">
        <w:rPr>
          <w:rFonts w:ascii="Garamond" w:eastAsia="Times New Roman" w:hAnsi="Garamond" w:cs="Helvetica"/>
          <w:b/>
          <w:lang w:eastAsia="pl-PL"/>
        </w:rPr>
        <w:t xml:space="preserve"> </w:t>
      </w:r>
      <w:r w:rsidR="00D6044C" w:rsidRPr="00151FFA">
        <w:rPr>
          <w:rFonts w:ascii="Garamond" w:eastAsia="Times New Roman" w:hAnsi="Garamond" w:cs="Helvetica"/>
          <w:b/>
          <w:lang w:eastAsia="pl-PL"/>
        </w:rPr>
        <w:t xml:space="preserve">dokonuje zmiany </w:t>
      </w:r>
      <w:r w:rsidR="00EE3FE2" w:rsidRPr="00151FFA">
        <w:rPr>
          <w:rFonts w:ascii="Garamond" w:eastAsia="Times New Roman" w:hAnsi="Garamond" w:cs="Helvetica"/>
          <w:b/>
          <w:lang w:eastAsia="pl-PL"/>
        </w:rPr>
        <w:t>postanowienia</w:t>
      </w:r>
      <w:r w:rsidR="00D6044C" w:rsidRPr="00151FFA">
        <w:rPr>
          <w:rFonts w:ascii="Garamond" w:eastAsia="Times New Roman" w:hAnsi="Garamond" w:cs="Helvetica"/>
          <w:b/>
          <w:lang w:eastAsia="pl-PL"/>
        </w:rPr>
        <w:t xml:space="preserve"> §9 ust</w:t>
      </w:r>
      <w:r w:rsidR="00EE3FE2" w:rsidRPr="00151FFA">
        <w:rPr>
          <w:rFonts w:ascii="Garamond" w:eastAsia="Times New Roman" w:hAnsi="Garamond" w:cs="Helvetica"/>
          <w:b/>
          <w:lang w:eastAsia="pl-PL"/>
        </w:rPr>
        <w:t xml:space="preserve">. 5 wzoru Umowy. §9 ust. 5 </w:t>
      </w:r>
      <w:r w:rsidR="00E9541C" w:rsidRPr="00151FFA">
        <w:rPr>
          <w:rFonts w:ascii="Garamond" w:eastAsia="Times New Roman" w:hAnsi="Garamond" w:cs="Helvetica"/>
          <w:b/>
          <w:lang w:eastAsia="pl-PL"/>
        </w:rPr>
        <w:t xml:space="preserve">wzoru umowy </w:t>
      </w:r>
      <w:r w:rsidR="00EE3FE2" w:rsidRPr="00151FFA">
        <w:rPr>
          <w:rFonts w:ascii="Garamond" w:eastAsia="Times New Roman" w:hAnsi="Garamond" w:cs="Helvetica"/>
          <w:b/>
          <w:lang w:eastAsia="pl-PL"/>
        </w:rPr>
        <w:t>otrzymuje następujące brzmienie:</w:t>
      </w:r>
    </w:p>
    <w:p w14:paraId="7AB7D653" w14:textId="1323B22F" w:rsidR="00EE3FE2" w:rsidRPr="00151FFA" w:rsidRDefault="00EE3FE2" w:rsidP="00B04EBC">
      <w:pPr>
        <w:pStyle w:val="Akapitzlist"/>
        <w:widowControl/>
        <w:numPr>
          <w:ilvl w:val="0"/>
          <w:numId w:val="6"/>
        </w:numPr>
        <w:suppressAutoHyphens/>
        <w:ind w:left="284" w:hanging="284"/>
        <w:jc w:val="both"/>
        <w:rPr>
          <w:rFonts w:ascii="Garamond" w:eastAsia="Times New Roman" w:hAnsi="Garamond"/>
          <w:i/>
          <w:lang w:eastAsia="zh-CN"/>
        </w:rPr>
      </w:pPr>
      <w:r w:rsidRPr="00151FFA">
        <w:rPr>
          <w:rFonts w:ascii="Garamond" w:eastAsia="Times New Roman" w:hAnsi="Garamond"/>
          <w:i/>
          <w:lang w:eastAsia="zh-CN"/>
        </w:rPr>
        <w:t>Jeżeli wraz z dowodami opłacania składek Wykonawca nie dostarczy dokumentu potwierdzającego zawarcie umowy ubezpieczenia, Szpital Uniwersytecki będzie mógł zawrzeć stosowną umowę ubezpieczenia na koszt i ryzyko Wykonawcy, po uprzednim wezwaniu Wykonawcy do przedłożenia dokumentu potwierdzającego zawarcie umowy ubezpieczenia. Koszty, które Szpital Uniwersytecki poniesie z tego tytułu będą potrącane z wynagrodzenia należnego Wykonawcy, na co Wykonawca wyraża zgodę.</w:t>
      </w:r>
    </w:p>
    <w:p w14:paraId="5CC51796" w14:textId="4E9F2699" w:rsidR="007D1DF1" w:rsidRPr="00151FFA" w:rsidRDefault="007D1DF1" w:rsidP="00B04EBC">
      <w:pPr>
        <w:jc w:val="both"/>
        <w:rPr>
          <w:rFonts w:ascii="Garamond" w:hAnsi="Garamond"/>
          <w:lang w:eastAsia="pl-PL"/>
        </w:rPr>
      </w:pPr>
    </w:p>
    <w:p w14:paraId="3FE94E3C" w14:textId="66164954" w:rsidR="00D1722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21</w:t>
      </w:r>
    </w:p>
    <w:p w14:paraId="5B73C332" w14:textId="5B839813" w:rsidR="007D1DF1" w:rsidRPr="00151FFA" w:rsidRDefault="007D1DF1" w:rsidP="00B04EBC">
      <w:pPr>
        <w:jc w:val="both"/>
        <w:rPr>
          <w:rFonts w:ascii="Garamond" w:hAnsi="Garamond"/>
          <w:lang w:eastAsia="pl-PL"/>
        </w:rPr>
      </w:pPr>
      <w:r w:rsidRPr="00151FFA">
        <w:rPr>
          <w:rFonts w:ascii="Garamond" w:hAnsi="Garamond"/>
          <w:lang w:eastAsia="pl-PL"/>
        </w:rPr>
        <w:t>Dotyczy postanowienia § 9 ust. 6 Wzoru Umowy: Wykonawca zwraca się z prośbą o zmianę przedmiotowego postanowienia poprzez wprowadzenie doprecyzowania, że odpowiedzialność ta dotyczy wyłącznie decyzji/pism wydanych w związku z wykonaniem umowy przez Wykonawcę i obejmuje ona zawinione przez</w:t>
      </w:r>
      <w:r w:rsidR="00D17221" w:rsidRPr="00151FFA">
        <w:rPr>
          <w:rFonts w:ascii="Garamond" w:hAnsi="Garamond"/>
          <w:lang w:eastAsia="pl-PL"/>
        </w:rPr>
        <w:t xml:space="preserve"> Wykonawcę skutki prawne </w:t>
      </w:r>
      <w:r w:rsidRPr="00151FFA">
        <w:rPr>
          <w:rFonts w:ascii="Garamond" w:hAnsi="Garamond"/>
          <w:lang w:eastAsia="pl-PL"/>
        </w:rPr>
        <w:t xml:space="preserve">i finansowe. W obecnym kształcie postanowienie może zostać odczytane jako przełożenie odpowiedzialności na Wykonawcę </w:t>
      </w:r>
      <w:r w:rsidR="00784302" w:rsidRPr="00151FFA">
        <w:rPr>
          <w:rFonts w:ascii="Garamond" w:hAnsi="Garamond"/>
          <w:lang w:eastAsia="pl-PL"/>
        </w:rPr>
        <w:t>za jakiekolwiek skutki prawne i </w:t>
      </w:r>
      <w:r w:rsidRPr="00151FFA">
        <w:rPr>
          <w:rFonts w:ascii="Garamond" w:hAnsi="Garamond"/>
          <w:lang w:eastAsia="pl-PL"/>
        </w:rPr>
        <w:t xml:space="preserve">finansowe wobec Zamawiającego, wynikające z pism, decyzji itd. organów kontrolnych, bez ograniczenia do kontroli związanych z tym konkretnym Zamówieniem. </w:t>
      </w:r>
    </w:p>
    <w:p w14:paraId="4FEE934B" w14:textId="28CFA190" w:rsidR="00DA3143" w:rsidRPr="00151FFA" w:rsidRDefault="007D1DF1" w:rsidP="00B04EBC">
      <w:pPr>
        <w:jc w:val="both"/>
        <w:rPr>
          <w:rFonts w:ascii="Garamond" w:eastAsia="Times New Roman" w:hAnsi="Garamond" w:cs="Helvetica"/>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434A0F" w:rsidRPr="00151FFA">
        <w:rPr>
          <w:rFonts w:ascii="Garamond" w:eastAsia="Times New Roman" w:hAnsi="Garamond" w:cs="Helvetica"/>
          <w:b/>
          <w:lang w:eastAsia="pl-PL"/>
        </w:rPr>
        <w:t>Zamawiający</w:t>
      </w:r>
      <w:r w:rsidR="00CF5643" w:rsidRPr="00151FFA">
        <w:rPr>
          <w:rFonts w:ascii="Garamond" w:eastAsia="Times New Roman" w:hAnsi="Garamond" w:cs="Helvetica"/>
          <w:b/>
          <w:lang w:eastAsia="pl-PL"/>
        </w:rPr>
        <w:t xml:space="preserve"> wyraża zgodę</w:t>
      </w:r>
      <w:r w:rsidR="00B15B1E" w:rsidRPr="00151FFA">
        <w:rPr>
          <w:rFonts w:ascii="Garamond" w:eastAsia="Times New Roman" w:hAnsi="Garamond" w:cs="Helvetica"/>
          <w:b/>
          <w:lang w:eastAsia="pl-PL"/>
        </w:rPr>
        <w:t>.</w:t>
      </w:r>
      <w:r w:rsidR="00D73628" w:rsidRPr="00151FFA">
        <w:rPr>
          <w:rFonts w:ascii="Garamond" w:eastAsia="Times New Roman" w:hAnsi="Garamond" w:cs="Helvetica"/>
          <w:b/>
          <w:lang w:eastAsia="pl-PL"/>
        </w:rPr>
        <w:t xml:space="preserve"> §9 ust. 6 Umowy otrzymuje następujące brzmienie</w:t>
      </w:r>
      <w:r w:rsidR="00DA3143" w:rsidRPr="00151FFA">
        <w:rPr>
          <w:rFonts w:ascii="Garamond" w:eastAsia="Times New Roman" w:hAnsi="Garamond" w:cs="Helvetica"/>
          <w:b/>
          <w:lang w:eastAsia="pl-PL"/>
        </w:rPr>
        <w:t>:</w:t>
      </w:r>
    </w:p>
    <w:p w14:paraId="2BDB8540" w14:textId="6E595CBC" w:rsidR="00DA3143" w:rsidRPr="00151FFA" w:rsidRDefault="00DA3143" w:rsidP="00B04EBC">
      <w:pPr>
        <w:pStyle w:val="Akapitzlist"/>
        <w:numPr>
          <w:ilvl w:val="0"/>
          <w:numId w:val="6"/>
        </w:numPr>
        <w:ind w:left="284" w:hanging="284"/>
        <w:jc w:val="both"/>
        <w:rPr>
          <w:rFonts w:ascii="Garamond" w:eastAsia="Times New Roman" w:hAnsi="Garamond" w:cs="Helvetica"/>
          <w:i/>
          <w:lang w:eastAsia="pl-PL"/>
        </w:rPr>
      </w:pPr>
      <w:r w:rsidRPr="00151FFA">
        <w:rPr>
          <w:rFonts w:ascii="Garamond" w:hAnsi="Garamond"/>
          <w:i/>
        </w:rPr>
        <w:t xml:space="preserve">Wykonawca ponosi wszelkie skutki prawne </w:t>
      </w:r>
      <w:r w:rsidR="00B04EBC" w:rsidRPr="00151FFA">
        <w:rPr>
          <w:rFonts w:ascii="Garamond" w:hAnsi="Garamond"/>
          <w:i/>
        </w:rPr>
        <w:t xml:space="preserve">i finansowe względem Szpitala </w:t>
      </w:r>
      <w:r w:rsidRPr="00151FFA">
        <w:rPr>
          <w:rFonts w:ascii="Garamond" w:hAnsi="Garamond"/>
          <w:i/>
        </w:rPr>
        <w:t>Uniwersyteckiego wynikające z decyzji, pism itd. organów kontrolnych, wydanych w związku z realizacją przedmiotowej Umowy.</w:t>
      </w:r>
    </w:p>
    <w:p w14:paraId="031449D5" w14:textId="3290561F" w:rsidR="007D1DF1" w:rsidRPr="00151FFA" w:rsidRDefault="00D73628" w:rsidP="00B04EBC">
      <w:pPr>
        <w:jc w:val="both"/>
        <w:rPr>
          <w:rFonts w:ascii="Garamond" w:hAnsi="Garamond"/>
          <w:b/>
          <w:lang w:eastAsia="pl-PL"/>
        </w:rPr>
      </w:pPr>
      <w:r w:rsidRPr="00151FFA">
        <w:rPr>
          <w:rFonts w:ascii="Garamond" w:eastAsia="Times New Roman" w:hAnsi="Garamond" w:cs="Helvetica"/>
          <w:b/>
          <w:lang w:eastAsia="pl-PL"/>
        </w:rPr>
        <w:t xml:space="preserve"> </w:t>
      </w:r>
      <w:r w:rsidR="00B15B1E" w:rsidRPr="00151FFA">
        <w:rPr>
          <w:rFonts w:ascii="Garamond" w:eastAsia="Times New Roman" w:hAnsi="Garamond" w:cs="Helvetica"/>
          <w:b/>
          <w:lang w:eastAsia="pl-PL"/>
        </w:rPr>
        <w:t xml:space="preserve"> </w:t>
      </w:r>
    </w:p>
    <w:p w14:paraId="4E1BAC4C" w14:textId="7BDB5371" w:rsidR="00D1722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22</w:t>
      </w:r>
    </w:p>
    <w:p w14:paraId="74984684" w14:textId="1FA714A1"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10 ust. 2 Wzoru Umowy: Wykonawca zwraca się z prośbą o zmianę przedmiotowego postanowienia poprzez jego wykreślenie, gdyż Zamawiającemu przysługuje już prawo naliczenia kar umownych na nienależyte wykonanie zamówienia. </w:t>
      </w:r>
    </w:p>
    <w:p w14:paraId="44D2413F" w14:textId="64C813F0" w:rsidR="00434A0F"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434A0F" w:rsidRPr="00151FFA">
        <w:rPr>
          <w:rFonts w:ascii="Garamond" w:eastAsia="Times New Roman" w:hAnsi="Garamond" w:cs="Helvetica"/>
          <w:b/>
          <w:lang w:eastAsia="pl-PL"/>
        </w:rPr>
        <w:t>Zamawiający</w:t>
      </w:r>
      <w:r w:rsidR="00B15B1E" w:rsidRPr="00151FFA">
        <w:rPr>
          <w:rFonts w:ascii="Garamond" w:eastAsia="Times New Roman" w:hAnsi="Garamond" w:cs="Helvetica"/>
          <w:b/>
          <w:lang w:eastAsia="pl-PL"/>
        </w:rPr>
        <w:t xml:space="preserve"> nie wyraża zgody. Wzór umowy pozostaje bez zmian.</w:t>
      </w:r>
    </w:p>
    <w:p w14:paraId="10D62E37" w14:textId="77777777" w:rsidR="007D1DF1" w:rsidRPr="00151FFA" w:rsidRDefault="007D1DF1" w:rsidP="00B04EBC">
      <w:pPr>
        <w:jc w:val="both"/>
        <w:rPr>
          <w:rFonts w:ascii="Garamond" w:hAnsi="Garamond"/>
          <w:lang w:eastAsia="pl-PL"/>
        </w:rPr>
      </w:pPr>
    </w:p>
    <w:p w14:paraId="3899C9F0" w14:textId="39427561" w:rsidR="00D1722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23</w:t>
      </w:r>
    </w:p>
    <w:p w14:paraId="03B7BBFE" w14:textId="1437B7FB"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10 ust. 3 Wzoru Umowy: Wykonawca zwraca się z prośbą </w:t>
      </w:r>
    </w:p>
    <w:p w14:paraId="3AB3A1BE" w14:textId="77777777" w:rsidR="007D1DF1" w:rsidRPr="00151FFA" w:rsidRDefault="007D1DF1" w:rsidP="00B04EBC">
      <w:pPr>
        <w:jc w:val="both"/>
        <w:rPr>
          <w:rFonts w:ascii="Garamond" w:hAnsi="Garamond"/>
          <w:lang w:eastAsia="pl-PL"/>
        </w:rPr>
      </w:pPr>
      <w:r w:rsidRPr="00151FFA">
        <w:rPr>
          <w:rFonts w:ascii="Garamond" w:hAnsi="Garamond"/>
          <w:lang w:eastAsia="pl-PL"/>
        </w:rPr>
        <w:t xml:space="preserve">o zmianę przedmiotowego postanowienia poprzez doprecyzowanie, że musi dojść do trzykrotnego udowodnionego rażącego naruszenia postanowień Umowy, by Zamawiający był uprawniony rozwiązać Umowę ze skutkiem natychmiastowym. </w:t>
      </w:r>
    </w:p>
    <w:p w14:paraId="16DC1A0C" w14:textId="0FECF441" w:rsidR="009F33CB"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9F33CB" w:rsidRPr="00151FFA">
        <w:rPr>
          <w:rFonts w:ascii="Garamond" w:eastAsia="Times New Roman" w:hAnsi="Garamond" w:cs="Helvetica"/>
          <w:b/>
          <w:lang w:eastAsia="pl-PL"/>
        </w:rPr>
        <w:t xml:space="preserve">Zamawiający </w:t>
      </w:r>
      <w:r w:rsidR="00FF796E" w:rsidRPr="00151FFA">
        <w:rPr>
          <w:rFonts w:ascii="Garamond" w:eastAsia="Times New Roman" w:hAnsi="Garamond" w:cs="Helvetica"/>
          <w:b/>
          <w:lang w:eastAsia="pl-PL"/>
        </w:rPr>
        <w:t xml:space="preserve">nie wyraża zgody. Wzór umowy pozostaje bez zmian. </w:t>
      </w:r>
    </w:p>
    <w:p w14:paraId="7F903F91" w14:textId="77777777" w:rsidR="00D17221" w:rsidRPr="00151FFA" w:rsidRDefault="00D17221" w:rsidP="00B04EBC">
      <w:pPr>
        <w:jc w:val="both"/>
        <w:rPr>
          <w:rFonts w:ascii="Garamond" w:hAnsi="Garamond"/>
          <w:lang w:eastAsia="pl-PL"/>
        </w:rPr>
      </w:pPr>
    </w:p>
    <w:p w14:paraId="456EDB05" w14:textId="56CA9C81" w:rsidR="00D1722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24</w:t>
      </w:r>
    </w:p>
    <w:p w14:paraId="7FDADE89" w14:textId="77777777" w:rsidR="00784302" w:rsidRPr="00151FFA" w:rsidRDefault="007D1DF1" w:rsidP="00B04EBC">
      <w:pPr>
        <w:jc w:val="both"/>
        <w:rPr>
          <w:rFonts w:ascii="Garamond" w:hAnsi="Garamond"/>
          <w:lang w:eastAsia="pl-PL"/>
        </w:rPr>
      </w:pPr>
      <w:r w:rsidRPr="00151FFA">
        <w:rPr>
          <w:rFonts w:ascii="Garamond" w:hAnsi="Garamond"/>
          <w:lang w:eastAsia="pl-PL"/>
        </w:rPr>
        <w:t>Dotyczy postanowienia § 12 ust. 3 Wzoru Umowy: Wykonawca zwraca się z prośbą o zmianę przedmiotowego postanowienia poprzez doprecyzowanie, że Wykonawca jest uprawniony do przetwarzania danych osobowych nie tylko osób wskazanych w ust. 1, ale również pacjentów, co wynika z Umowy powierzenia przetwarzania danych osobowych. Postanowienie w obe</w:t>
      </w:r>
      <w:r w:rsidR="00784302" w:rsidRPr="00151FFA">
        <w:rPr>
          <w:rFonts w:ascii="Garamond" w:hAnsi="Garamond"/>
          <w:lang w:eastAsia="pl-PL"/>
        </w:rPr>
        <w:t>cnym brzmieniu jest sprzeczne z </w:t>
      </w:r>
      <w:r w:rsidRPr="00151FFA">
        <w:rPr>
          <w:rFonts w:ascii="Garamond" w:hAnsi="Garamond"/>
          <w:lang w:eastAsia="pl-PL"/>
        </w:rPr>
        <w:t>postanowieniami Umowy powierzenia przetwarzania danych osobo</w:t>
      </w:r>
      <w:r w:rsidR="00784302" w:rsidRPr="00151FFA">
        <w:rPr>
          <w:rFonts w:ascii="Garamond" w:hAnsi="Garamond"/>
          <w:lang w:eastAsia="pl-PL"/>
        </w:rPr>
        <w:t>wych. Wykonawca wnosi również o </w:t>
      </w:r>
      <w:r w:rsidRPr="00151FFA">
        <w:rPr>
          <w:rFonts w:ascii="Garamond" w:hAnsi="Garamond"/>
          <w:lang w:eastAsia="pl-PL"/>
        </w:rPr>
        <w:t xml:space="preserve">doprecyzowanie, że dostęp do tych danych będą miały nie tylko osoby skierowane do realizacji przedmiotu umowy, ale również pracownicy administracyjni Wykonawcy, obsługujący tę realizację. </w:t>
      </w:r>
    </w:p>
    <w:p w14:paraId="22143182" w14:textId="46A268B4" w:rsidR="00A12918" w:rsidRPr="00151FFA" w:rsidRDefault="007D1DF1" w:rsidP="00B04EBC">
      <w:pPr>
        <w:jc w:val="both"/>
        <w:rPr>
          <w:rFonts w:ascii="Garamond" w:hAnsi="Garamond"/>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606F0A" w:rsidRPr="00151FFA">
        <w:rPr>
          <w:rFonts w:ascii="Garamond" w:hAnsi="Garamond"/>
          <w:b/>
        </w:rPr>
        <w:t xml:space="preserve">Zamawiający nie wyraża zgody na zaproponowane modyfikacje. Zamawiający wyjaśnia jednocześnie, że § 12 ust. 3 Wzoru Umowy stanowi, że Wykonawca oraz osoby, z pomocą których Wykonawca wykonuje umowę, nie są uprawnione do przetwarzania danych osobowych, których administratorem lub podmiotem przetwarzającym jest Szpital Uniwersytecki, innych niż określone w ust. 1 i powierzone do przetwarzania zgodnie z ust. 2 niniejszego paragrafu, a zatem nie ogranicza możliwości przetwarzania przez Wykonawcę danych powierzonych mu do przetwarzania na podstawie umowy powierzenia przetwarzania danych osobowych, ani nie określa warunków przetwarzania przez Wykonawcę danych osobowych udostępnionych lub powierzonych </w:t>
      </w:r>
      <w:r w:rsidR="00606F0A" w:rsidRPr="00151FFA">
        <w:rPr>
          <w:rFonts w:ascii="Garamond" w:hAnsi="Garamond"/>
          <w:b/>
        </w:rPr>
        <w:lastRenderedPageBreak/>
        <w:t>mu przez Szpital zgodnie z odpowiednio § 12 ust. 1 i 2.</w:t>
      </w:r>
    </w:p>
    <w:p w14:paraId="315584C3" w14:textId="56E4C4CC" w:rsidR="007D1DF1" w:rsidRPr="00151FFA" w:rsidRDefault="007D1DF1" w:rsidP="00B04EBC">
      <w:pPr>
        <w:jc w:val="both"/>
        <w:rPr>
          <w:rFonts w:ascii="Garamond" w:hAnsi="Garamond"/>
          <w:lang w:eastAsia="pl-PL"/>
        </w:rPr>
      </w:pPr>
    </w:p>
    <w:p w14:paraId="562011D4" w14:textId="200CC5EC" w:rsidR="00D1722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25</w:t>
      </w:r>
    </w:p>
    <w:p w14:paraId="59C94B34" w14:textId="741D76E0"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17 Wzoru Umowy: Wykonawca zwraca się z prośbą o zmianę przedmiotowego postanowienia poprzez wskazanie, że pomieszczenie zostanie udostępnione Wykonawcy w ramach wynagrodzenia przewidzianego umową lub nieodpłatnie. W przypadku braku zgody Zamawiającego na dokonanie zaproponowanej zmiany, Wykonawca wnosi o dokładne określenie stawki za udostępnienie pomieszczeń. </w:t>
      </w:r>
    </w:p>
    <w:p w14:paraId="6574BAF2" w14:textId="16C8AB72" w:rsidR="00A12918"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602100" w:rsidRPr="00151FFA">
        <w:rPr>
          <w:rFonts w:ascii="Garamond" w:eastAsia="Times New Roman" w:hAnsi="Garamond" w:cs="Helvetica"/>
          <w:b/>
          <w:lang w:eastAsia="pl-PL"/>
        </w:rPr>
        <w:t xml:space="preserve">Udostępnienie pomieszczeń realizowane jest na podstawie odrębnie zawartej </w:t>
      </w:r>
      <w:r w:rsidR="00146EDB" w:rsidRPr="00151FFA">
        <w:rPr>
          <w:rFonts w:ascii="Garamond" w:eastAsia="Times New Roman" w:hAnsi="Garamond" w:cs="Helvetica"/>
          <w:b/>
          <w:lang w:eastAsia="pl-PL"/>
        </w:rPr>
        <w:t>z </w:t>
      </w:r>
      <w:r w:rsidR="00EB27B9" w:rsidRPr="00151FFA">
        <w:rPr>
          <w:rFonts w:ascii="Garamond" w:eastAsia="Times New Roman" w:hAnsi="Garamond" w:cs="Helvetica"/>
          <w:b/>
          <w:lang w:eastAsia="pl-PL"/>
        </w:rPr>
        <w:t xml:space="preserve">Wykonawcą </w:t>
      </w:r>
      <w:r w:rsidR="00602100" w:rsidRPr="00151FFA">
        <w:rPr>
          <w:rFonts w:ascii="Garamond" w:eastAsia="Times New Roman" w:hAnsi="Garamond" w:cs="Helvetica"/>
          <w:b/>
          <w:lang w:eastAsia="pl-PL"/>
        </w:rPr>
        <w:t xml:space="preserve">umowy najmu, gdzie aktualny czynsz najmu określany jest </w:t>
      </w:r>
      <w:r w:rsidR="00146EDB" w:rsidRPr="00151FFA">
        <w:rPr>
          <w:rFonts w:ascii="Garamond" w:eastAsia="Times New Roman" w:hAnsi="Garamond" w:cs="Helvetica"/>
          <w:b/>
          <w:lang w:eastAsia="pl-PL"/>
        </w:rPr>
        <w:t>w oparciu o </w:t>
      </w:r>
      <w:r w:rsidR="00EB27B9" w:rsidRPr="00151FFA">
        <w:rPr>
          <w:rFonts w:ascii="Garamond" w:eastAsia="Times New Roman" w:hAnsi="Garamond" w:cs="Helvetica"/>
          <w:b/>
          <w:lang w:eastAsia="pl-PL"/>
        </w:rPr>
        <w:t>obowiązujące stawki rynkowe</w:t>
      </w:r>
      <w:r w:rsidR="00602100" w:rsidRPr="00151FFA">
        <w:rPr>
          <w:rFonts w:ascii="Garamond" w:eastAsia="Times New Roman" w:hAnsi="Garamond" w:cs="Helvetica"/>
          <w:b/>
          <w:lang w:eastAsia="pl-PL"/>
        </w:rPr>
        <w:t>. Aktualnie wynajmowana powierzchnia to 144,43 m2, z kwotą najmu w wysokości 5.000,00 zł netto</w:t>
      </w:r>
      <w:r w:rsidR="00EB27B9" w:rsidRPr="00151FFA">
        <w:rPr>
          <w:rFonts w:ascii="Garamond" w:eastAsia="Times New Roman" w:hAnsi="Garamond" w:cs="Helvetica"/>
          <w:b/>
          <w:lang w:eastAsia="pl-PL"/>
        </w:rPr>
        <w:t xml:space="preserve"> miesięcznie</w:t>
      </w:r>
      <w:r w:rsidR="00602100" w:rsidRPr="00151FFA">
        <w:rPr>
          <w:rFonts w:ascii="Garamond" w:eastAsia="Times New Roman" w:hAnsi="Garamond" w:cs="Helvetica"/>
          <w:b/>
          <w:lang w:eastAsia="pl-PL"/>
        </w:rPr>
        <w:t>.</w:t>
      </w:r>
    </w:p>
    <w:p w14:paraId="333D11D1" w14:textId="609CE188" w:rsidR="007D1DF1" w:rsidRPr="00151FFA" w:rsidRDefault="007D1DF1" w:rsidP="00B04EBC">
      <w:pPr>
        <w:jc w:val="both"/>
        <w:rPr>
          <w:rFonts w:ascii="Garamond" w:hAnsi="Garamond"/>
          <w:lang w:eastAsia="pl-PL"/>
        </w:rPr>
      </w:pPr>
    </w:p>
    <w:p w14:paraId="7D85067A" w14:textId="5BC5F809" w:rsidR="00D1722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26</w:t>
      </w:r>
    </w:p>
    <w:p w14:paraId="04BE8F6B" w14:textId="0969453F" w:rsidR="007D1DF1" w:rsidRPr="00151FFA" w:rsidRDefault="007D1DF1" w:rsidP="00B04EBC">
      <w:pPr>
        <w:jc w:val="both"/>
        <w:rPr>
          <w:rFonts w:ascii="Garamond" w:hAnsi="Garamond"/>
          <w:lang w:eastAsia="pl-PL"/>
        </w:rPr>
      </w:pPr>
      <w:r w:rsidRPr="00151FFA">
        <w:rPr>
          <w:rFonts w:ascii="Garamond" w:hAnsi="Garamond"/>
          <w:lang w:eastAsia="pl-PL"/>
        </w:rPr>
        <w:t xml:space="preserve">Dotyczy postanowienia § 18 ust. 3 lit f Wzoru Umowy: Wykonawca zwraca się z prośbą o zmianę przedmiotowego postanowienia poprzez zastrzeżenie obowiązku podjęcia uprzednich negocjacji co do możliwości zwiększenia ilości ambulansów i zespołów wyjazdowych oraz wysokości wynagrodzenia w takiej sytuacji. </w:t>
      </w:r>
    </w:p>
    <w:p w14:paraId="47419066" w14:textId="74E0DB0C" w:rsidR="00A12918"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011566" w:rsidRPr="00151FFA">
        <w:rPr>
          <w:rFonts w:ascii="Garamond" w:eastAsia="Times New Roman" w:hAnsi="Garamond" w:cs="Helvetica"/>
          <w:b/>
          <w:lang w:eastAsia="pl-PL"/>
        </w:rPr>
        <w:t xml:space="preserve">Zamawiający </w:t>
      </w:r>
      <w:r w:rsidR="004535D6" w:rsidRPr="00151FFA">
        <w:rPr>
          <w:rFonts w:ascii="Garamond" w:eastAsia="Times New Roman" w:hAnsi="Garamond" w:cs="Helvetica"/>
          <w:b/>
          <w:lang w:eastAsia="pl-PL"/>
        </w:rPr>
        <w:t>nie wyraża zgody. Wzór umowy pozostaje bez zmian.</w:t>
      </w:r>
      <w:r w:rsidR="00F03E47" w:rsidRPr="00151FFA">
        <w:rPr>
          <w:rFonts w:ascii="Garamond" w:eastAsia="Times New Roman" w:hAnsi="Garamond" w:cs="Helvetica"/>
          <w:b/>
          <w:lang w:eastAsia="pl-PL"/>
        </w:rPr>
        <w:t xml:space="preserve"> Jednocześnie Zamawiający informuje, że zmiany o których mowa w §18 ust. 3 lit. f </w:t>
      </w:r>
      <w:r w:rsidR="00B47CE6" w:rsidRPr="00151FFA">
        <w:rPr>
          <w:rFonts w:ascii="Garamond" w:eastAsia="Times New Roman" w:hAnsi="Garamond" w:cs="Helvetica"/>
          <w:b/>
          <w:lang w:eastAsia="pl-PL"/>
        </w:rPr>
        <w:t>wzoru umowy, wymagają zawarcia ane</w:t>
      </w:r>
      <w:r w:rsidR="00F03E47" w:rsidRPr="00151FFA">
        <w:rPr>
          <w:rFonts w:ascii="Garamond" w:eastAsia="Times New Roman" w:hAnsi="Garamond" w:cs="Helvetica"/>
          <w:b/>
          <w:lang w:eastAsia="pl-PL"/>
        </w:rPr>
        <w:t>k</w:t>
      </w:r>
      <w:r w:rsidR="00B47CE6" w:rsidRPr="00151FFA">
        <w:rPr>
          <w:rFonts w:ascii="Garamond" w:eastAsia="Times New Roman" w:hAnsi="Garamond" w:cs="Helvetica"/>
          <w:b/>
          <w:lang w:eastAsia="pl-PL"/>
        </w:rPr>
        <w:t>s</w:t>
      </w:r>
      <w:r w:rsidR="00F03E47" w:rsidRPr="00151FFA">
        <w:rPr>
          <w:rFonts w:ascii="Garamond" w:eastAsia="Times New Roman" w:hAnsi="Garamond" w:cs="Helvetica"/>
          <w:b/>
          <w:lang w:eastAsia="pl-PL"/>
        </w:rPr>
        <w:t>u do Umowy.</w:t>
      </w:r>
      <w:r w:rsidR="004535D6" w:rsidRPr="00151FFA">
        <w:rPr>
          <w:rFonts w:ascii="Garamond" w:eastAsia="Times New Roman" w:hAnsi="Garamond" w:cs="Helvetica"/>
          <w:b/>
          <w:lang w:eastAsia="pl-PL"/>
        </w:rPr>
        <w:t xml:space="preserve"> </w:t>
      </w:r>
    </w:p>
    <w:p w14:paraId="1D90AF59" w14:textId="21372A56" w:rsidR="007D1DF1" w:rsidRPr="00151FFA" w:rsidRDefault="007D1DF1" w:rsidP="00B04EBC">
      <w:pPr>
        <w:jc w:val="both"/>
        <w:rPr>
          <w:rFonts w:ascii="Garamond" w:hAnsi="Garamond"/>
          <w:lang w:eastAsia="pl-PL"/>
        </w:rPr>
      </w:pPr>
    </w:p>
    <w:p w14:paraId="5C5FDC8A" w14:textId="0A27459A" w:rsidR="00D17221" w:rsidRPr="00151FFA" w:rsidRDefault="00D17221" w:rsidP="00B04EBC">
      <w:pPr>
        <w:jc w:val="both"/>
        <w:rPr>
          <w:rFonts w:ascii="Garamond" w:hAnsi="Garamond"/>
          <w:lang w:eastAsia="pl-PL"/>
        </w:rPr>
      </w:pPr>
      <w:r w:rsidRPr="00151FFA">
        <w:rPr>
          <w:rFonts w:ascii="Garamond" w:hAnsi="Garamond"/>
          <w:b/>
        </w:rPr>
        <w:t>Pytanie</w:t>
      </w:r>
      <w:r w:rsidR="004F0634" w:rsidRPr="00151FFA">
        <w:rPr>
          <w:rFonts w:ascii="Garamond" w:hAnsi="Garamond"/>
          <w:b/>
        </w:rPr>
        <w:t xml:space="preserve"> 27</w:t>
      </w:r>
    </w:p>
    <w:p w14:paraId="37BEE676" w14:textId="5DFD3889" w:rsidR="007D1DF1" w:rsidRPr="00151FFA" w:rsidRDefault="007D1DF1" w:rsidP="00B04EBC">
      <w:pPr>
        <w:jc w:val="both"/>
        <w:rPr>
          <w:rFonts w:ascii="Garamond" w:hAnsi="Garamond"/>
          <w:lang w:eastAsia="pl-PL"/>
        </w:rPr>
      </w:pPr>
      <w:r w:rsidRPr="00151FFA">
        <w:rPr>
          <w:rFonts w:ascii="Garamond" w:hAnsi="Garamond"/>
          <w:lang w:eastAsia="pl-PL"/>
        </w:rPr>
        <w:t>Dotyczy postanowienia § 19 ust. 8 Wzoru Umowy: Wykonawca zwraca się z prośbą o zmianę przedmiotowego postanowienia poprzez zastrzeżenie obowiązku Zamawiającego do uprzedniego pisemnego wezwania Wykonawcy do przedłużenia zabezpieczenia należytego wykonania umowy lub do wniesienia nowego zabezpieczenia.</w:t>
      </w:r>
    </w:p>
    <w:p w14:paraId="5A198D2B" w14:textId="1DD545FB" w:rsidR="00BE571D" w:rsidRPr="00151FFA" w:rsidRDefault="007D1DF1"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BE571D" w:rsidRPr="00151FFA">
        <w:rPr>
          <w:rFonts w:ascii="Garamond" w:eastAsia="Times New Roman" w:hAnsi="Garamond" w:cs="Helvetica"/>
          <w:b/>
          <w:lang w:eastAsia="pl-PL"/>
        </w:rPr>
        <w:t xml:space="preserve">Zamawiający </w:t>
      </w:r>
      <w:r w:rsidR="005301C3" w:rsidRPr="00151FFA">
        <w:rPr>
          <w:rFonts w:ascii="Garamond" w:eastAsia="Times New Roman" w:hAnsi="Garamond" w:cs="Helvetica"/>
          <w:b/>
          <w:lang w:eastAsia="pl-PL"/>
        </w:rPr>
        <w:t xml:space="preserve">nie wyraża zgody. Wzór umowy </w:t>
      </w:r>
      <w:r w:rsidR="00870764" w:rsidRPr="00151FFA">
        <w:rPr>
          <w:rFonts w:ascii="Garamond" w:eastAsia="Times New Roman" w:hAnsi="Garamond" w:cs="Helvetica"/>
          <w:b/>
          <w:lang w:eastAsia="pl-PL"/>
        </w:rPr>
        <w:t xml:space="preserve">pozostaje bez zmian. </w:t>
      </w:r>
    </w:p>
    <w:p w14:paraId="214B6793" w14:textId="64D13670" w:rsidR="0062233B" w:rsidRPr="00151FFA" w:rsidRDefault="0062233B" w:rsidP="00B04EBC">
      <w:pPr>
        <w:jc w:val="both"/>
        <w:rPr>
          <w:rFonts w:ascii="Garamond" w:hAnsi="Garamond"/>
          <w:b/>
          <w:lang w:eastAsia="pl-PL"/>
        </w:rPr>
      </w:pPr>
    </w:p>
    <w:p w14:paraId="49224955" w14:textId="29828E01" w:rsidR="0062233B" w:rsidRPr="00151FFA" w:rsidRDefault="0062233B" w:rsidP="00B04EBC">
      <w:pPr>
        <w:jc w:val="both"/>
        <w:rPr>
          <w:rFonts w:ascii="Garamond" w:hAnsi="Garamond"/>
          <w:b/>
          <w:lang w:eastAsia="pl-PL"/>
        </w:rPr>
      </w:pPr>
      <w:r w:rsidRPr="00151FFA">
        <w:rPr>
          <w:rFonts w:ascii="Garamond" w:hAnsi="Garamond"/>
          <w:b/>
          <w:lang w:eastAsia="pl-PL"/>
        </w:rPr>
        <w:t>Pytanie 28</w:t>
      </w:r>
    </w:p>
    <w:p w14:paraId="352C3504" w14:textId="77777777" w:rsidR="0062233B" w:rsidRPr="00151FFA" w:rsidRDefault="0062233B" w:rsidP="00B04EBC">
      <w:pPr>
        <w:jc w:val="both"/>
        <w:rPr>
          <w:rFonts w:ascii="Garamond" w:hAnsi="Garamond"/>
          <w:lang w:eastAsia="pl-PL"/>
        </w:rPr>
      </w:pPr>
      <w:r w:rsidRPr="00151FFA">
        <w:rPr>
          <w:rFonts w:ascii="Garamond" w:hAnsi="Garamond"/>
          <w:lang w:eastAsia="pl-PL"/>
        </w:rPr>
        <w:t xml:space="preserve">Czy Zamawiający nie bierze na siebie zbyt dużego ryzyka udzielając zamówienia jednemu wykonawcy? Wyłonienie jednego wykonawcy w tak dużym zadaniu może w przyszłości spowodować problemy z wykonaniem usługi należycie (upadki </w:t>
      </w:r>
      <w:proofErr w:type="spellStart"/>
      <w:r w:rsidRPr="00151FFA">
        <w:rPr>
          <w:rFonts w:ascii="Garamond" w:hAnsi="Garamond"/>
          <w:lang w:eastAsia="pl-PL"/>
        </w:rPr>
        <w:t>firm,pandemia</w:t>
      </w:r>
      <w:proofErr w:type="spellEnd"/>
      <w:r w:rsidRPr="00151FFA">
        <w:rPr>
          <w:rFonts w:ascii="Garamond" w:hAnsi="Garamond"/>
          <w:lang w:eastAsia="pl-PL"/>
        </w:rPr>
        <w:t xml:space="preserve">), Tym bardziej zasadny jest podział przedmiotowego transportu na poszczególne zadania. </w:t>
      </w:r>
    </w:p>
    <w:p w14:paraId="08D5386B" w14:textId="2B65E844" w:rsidR="00BE571D" w:rsidRPr="00151FFA" w:rsidRDefault="0062233B" w:rsidP="00B04EBC">
      <w:pPr>
        <w:jc w:val="both"/>
        <w:rPr>
          <w:rFonts w:ascii="Garamond" w:eastAsiaTheme="minorHAnsi" w:hAnsi="Garamond" w:cstheme="minorBidi"/>
          <w:b/>
        </w:rPr>
      </w:pPr>
      <w:r w:rsidRPr="00151FFA">
        <w:rPr>
          <w:rFonts w:ascii="Garamond" w:hAnsi="Garamond"/>
          <w:b/>
          <w:lang w:eastAsia="pl-PL"/>
        </w:rPr>
        <w:t>Odpowiedź:</w:t>
      </w:r>
      <w:r w:rsidR="00784302" w:rsidRPr="00151FFA">
        <w:rPr>
          <w:rFonts w:ascii="Garamond" w:hAnsi="Garamond"/>
          <w:b/>
          <w:lang w:eastAsia="pl-PL"/>
        </w:rPr>
        <w:t xml:space="preserve"> </w:t>
      </w:r>
      <w:r w:rsidR="00BE571D" w:rsidRPr="00151FFA">
        <w:rPr>
          <w:rFonts w:ascii="Garamond" w:eastAsiaTheme="minorHAnsi" w:hAnsi="Garamond" w:cstheme="minorBidi"/>
          <w:b/>
        </w:rPr>
        <w:t>Zamawiający nie dokonuje podziału zamówienia ze względu na ściśle ze sobą powiązane zadania oraz koniecznością zachowania rygorów sanitarnych w związku z trwającą pandemią COVID-19.  Powierzenie wykonania usługi jednemu Wykonawcy zapewni dostępność do szerokiego taboru pojazdów w tym pojazdów spełniających</w:t>
      </w:r>
      <w:r w:rsidR="00784302" w:rsidRPr="00151FFA">
        <w:rPr>
          <w:rFonts w:ascii="Garamond" w:eastAsiaTheme="minorHAnsi" w:hAnsi="Garamond" w:cstheme="minorBidi"/>
          <w:b/>
        </w:rPr>
        <w:t xml:space="preserve"> obowiązujący reżim sanitarny w </w:t>
      </w:r>
      <w:r w:rsidR="00BE571D" w:rsidRPr="00151FFA">
        <w:rPr>
          <w:rFonts w:ascii="Garamond" w:eastAsiaTheme="minorHAnsi" w:hAnsi="Garamond" w:cstheme="minorBidi"/>
          <w:b/>
        </w:rPr>
        <w:t>okresie trwającej pandemii COVID-19. Jeden Wykonawca realizujący kompleksową usługę będzie dysponował większym potencjałem kadrowym, co zwiększy elastyczność reagowania na potrzeby nieprzerwanego wykonywania usługi, w tym przewozu pacjentów dializowanych wymagających systematycznej dializoterapii. Jeden Wykonawca realizujący kompleksową usługę w Szpitalu określnym jako wysokospecjalistyczny przeznaczony do leczenia pacjentów z COVID-19 zapewni bardziej elastyczne dostosowanie posiadanych środków transportu do zmian wynikających z trwaniem pandemii.</w:t>
      </w:r>
    </w:p>
    <w:p w14:paraId="7F8C46DA" w14:textId="77777777" w:rsidR="00146EDB" w:rsidRPr="00151FFA" w:rsidRDefault="00146EDB" w:rsidP="00B04EBC">
      <w:pPr>
        <w:jc w:val="both"/>
        <w:rPr>
          <w:rFonts w:ascii="Garamond" w:hAnsi="Garamond"/>
          <w:b/>
          <w:lang w:eastAsia="pl-PL"/>
        </w:rPr>
      </w:pPr>
    </w:p>
    <w:p w14:paraId="2B6ACFCC" w14:textId="363634EC" w:rsidR="0062233B" w:rsidRPr="00151FFA" w:rsidRDefault="0062233B" w:rsidP="00B04EBC">
      <w:pPr>
        <w:jc w:val="both"/>
        <w:rPr>
          <w:rFonts w:ascii="Garamond" w:hAnsi="Garamond"/>
          <w:b/>
          <w:lang w:eastAsia="pl-PL"/>
        </w:rPr>
      </w:pPr>
      <w:r w:rsidRPr="00151FFA">
        <w:rPr>
          <w:rFonts w:ascii="Garamond" w:hAnsi="Garamond"/>
          <w:b/>
          <w:lang w:eastAsia="pl-PL"/>
        </w:rPr>
        <w:t>Pytanie 29</w:t>
      </w:r>
    </w:p>
    <w:p w14:paraId="108E7A55" w14:textId="09F09E0B" w:rsidR="0062233B" w:rsidRPr="00151FFA" w:rsidRDefault="0062233B" w:rsidP="00B04EBC">
      <w:pPr>
        <w:jc w:val="both"/>
        <w:rPr>
          <w:rFonts w:ascii="Garamond" w:hAnsi="Garamond"/>
          <w:lang w:eastAsia="pl-PL"/>
        </w:rPr>
      </w:pPr>
      <w:r w:rsidRPr="00151FFA">
        <w:rPr>
          <w:rFonts w:ascii="Garamond" w:hAnsi="Garamond"/>
          <w:lang w:eastAsia="pl-PL"/>
        </w:rPr>
        <w:t xml:space="preserve">Czy Zamawiający ma świadomość ,że w Polsce do wykonania tego zadania w całości są zdolne dwie firmy? Tym samym to postępowanie przetargowe jest dla dwóch wiodących firm. Z założenia zamówienie publiczne jest skierowane do wykonawców w szerokim tego słowa znaczeniu. Zamawiający nie dzieląc tak dużego zadania na części uniemożliwia złożenie ofert przez małych przedsiębiorców specjalizujących się </w:t>
      </w:r>
      <w:proofErr w:type="spellStart"/>
      <w:r w:rsidRPr="00151FFA">
        <w:rPr>
          <w:rFonts w:ascii="Garamond" w:hAnsi="Garamond"/>
          <w:lang w:eastAsia="pl-PL"/>
        </w:rPr>
        <w:t>np</w:t>
      </w:r>
      <w:proofErr w:type="spellEnd"/>
      <w:r w:rsidRPr="00151FFA">
        <w:rPr>
          <w:rFonts w:ascii="Garamond" w:hAnsi="Garamond"/>
          <w:lang w:eastAsia="pl-PL"/>
        </w:rPr>
        <w:t xml:space="preserve"> w przewozie na przeszczepy, transporcie osób dializowanych. Zamawiający uzyskał by w ten sposób o wiele bardziej atrakcyjne ceny za oczekiwane usługi co powinno być kluczowe biorąc pod uwagę trudną sytuacje materialną szpitala. Podczas kilkuletniej współpracy szpital nigdy </w:t>
      </w:r>
      <w:r w:rsidR="00A06A0C" w:rsidRPr="00151FFA">
        <w:rPr>
          <w:rFonts w:ascii="Garamond" w:hAnsi="Garamond"/>
          <w:lang w:eastAsia="pl-PL"/>
        </w:rPr>
        <w:t>nie płacił FV terminowo tylko z </w:t>
      </w:r>
      <w:r w:rsidRPr="00151FFA">
        <w:rPr>
          <w:rFonts w:ascii="Garamond" w:hAnsi="Garamond"/>
          <w:lang w:eastAsia="pl-PL"/>
        </w:rPr>
        <w:t xml:space="preserve">kilkumiesięcznym opóźnieniem. Zamawiający w szczególności powinien brać pod uwagę oszczędności przy wyborze wykonawcy gdyż rozporządza finansami publicznymi. Wnoszę o rozbicie przedmiotowego </w:t>
      </w:r>
      <w:r w:rsidRPr="00151FFA">
        <w:rPr>
          <w:rFonts w:ascii="Garamond" w:hAnsi="Garamond"/>
          <w:lang w:eastAsia="pl-PL"/>
        </w:rPr>
        <w:lastRenderedPageBreak/>
        <w:t>zadania zawartego w SIWZ na mniejsze tak jak to było w latach ubiegłych.</w:t>
      </w:r>
    </w:p>
    <w:p w14:paraId="675591ED" w14:textId="4C4F9338" w:rsidR="00BE571D" w:rsidRPr="00151FFA" w:rsidRDefault="0062233B"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BE571D" w:rsidRPr="00151FFA">
        <w:rPr>
          <w:rFonts w:ascii="Garamond" w:eastAsia="Times New Roman" w:hAnsi="Garamond" w:cs="Helvetica"/>
          <w:b/>
          <w:lang w:eastAsia="pl-PL"/>
        </w:rPr>
        <w:t>Zgodnie z odpowiedzią na pytanie 28</w:t>
      </w:r>
      <w:r w:rsidR="00784302" w:rsidRPr="00151FFA">
        <w:rPr>
          <w:rFonts w:ascii="Garamond" w:eastAsia="Times New Roman" w:hAnsi="Garamond" w:cs="Helvetica"/>
          <w:b/>
          <w:lang w:eastAsia="pl-PL"/>
        </w:rPr>
        <w:t xml:space="preserve">. </w:t>
      </w:r>
    </w:p>
    <w:p w14:paraId="7E73BEE3" w14:textId="77777777" w:rsidR="00602100" w:rsidRPr="00151FFA" w:rsidRDefault="00602100" w:rsidP="00B04EBC">
      <w:pPr>
        <w:widowControl/>
        <w:jc w:val="both"/>
        <w:rPr>
          <w:rFonts w:ascii="Garamond" w:hAnsi="Garamond"/>
          <w:b/>
          <w:lang w:eastAsia="pl-PL"/>
        </w:rPr>
      </w:pPr>
    </w:p>
    <w:p w14:paraId="5145AAD7" w14:textId="091B7C14" w:rsidR="006470F2" w:rsidRPr="00151FFA" w:rsidRDefault="006470F2" w:rsidP="00B04EBC">
      <w:pPr>
        <w:widowControl/>
        <w:jc w:val="both"/>
        <w:rPr>
          <w:rFonts w:ascii="Garamond" w:hAnsi="Garamond"/>
          <w:b/>
          <w:lang w:eastAsia="pl-PL"/>
        </w:rPr>
      </w:pPr>
      <w:r w:rsidRPr="00151FFA">
        <w:rPr>
          <w:rFonts w:ascii="Garamond" w:hAnsi="Garamond"/>
          <w:b/>
          <w:lang w:eastAsia="pl-PL"/>
        </w:rPr>
        <w:t>Pytanie 30</w:t>
      </w:r>
    </w:p>
    <w:p w14:paraId="07C99BCD" w14:textId="27390370"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Zwracamy się z prośbą o zamieszczenie w treści projektu umowy, § 10 zapisu umożliwiającego stronom rozwiązanie umowy z 3 miesięcznym wypowiedzeniem. Proponujemy wprowadzenie następującego zapis: </w:t>
      </w:r>
    </w:p>
    <w:p w14:paraId="5C6ACE21"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„Każda ze stron może wypowiedzieć umowę z ważnych powodów z zachowaniem 3 miesięcznego okresu wypowiedzenia.” </w:t>
      </w:r>
    </w:p>
    <w:p w14:paraId="0872ACD8" w14:textId="494820AB"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W przypadku umów długoterminowych w momencie zawierania stosunku prawnego strony nie są w stanie przewidzieć wszystkich okoliczności oraz czynników mających negatywny wpływ wykonanie zobowiązań umownych dla każdej ze stron. Wprowadzenie możliwości rozwiązania umowy za wypowiedzeniem ma na celu stworzenie podstaw prawnych do zakończenia stosunku prawn</w:t>
      </w:r>
      <w:r w:rsidR="00677AC5" w:rsidRPr="00151FFA">
        <w:rPr>
          <w:rFonts w:ascii="Garamond" w:eastAsia="Times New Roman" w:hAnsi="Garamond" w:cs="Helvetica"/>
          <w:lang w:eastAsia="pl-PL"/>
        </w:rPr>
        <w:t>ego pomiędzy stronami, jeżeli z </w:t>
      </w:r>
      <w:r w:rsidRPr="00151FFA">
        <w:rPr>
          <w:rFonts w:ascii="Garamond" w:eastAsia="Times New Roman" w:hAnsi="Garamond" w:cs="Helvetica"/>
          <w:lang w:eastAsia="pl-PL"/>
        </w:rPr>
        <w:t xml:space="preserve">określonych powodów nie maja możliwości kontynuowania współpracy na dotychczasowych warunkach. </w:t>
      </w:r>
    </w:p>
    <w:p w14:paraId="03DA9BDF" w14:textId="62AE4176" w:rsidR="0071002B" w:rsidRPr="00151FFA" w:rsidRDefault="006470F2" w:rsidP="00B04EBC">
      <w:pPr>
        <w:widowControl/>
        <w:jc w:val="both"/>
        <w:rPr>
          <w:rFonts w:ascii="Garamond" w:eastAsia="Times New Roman" w:hAnsi="Garamond" w:cs="Helvetica"/>
          <w:b/>
          <w:lang w:eastAsia="pl-PL"/>
        </w:rPr>
      </w:pPr>
      <w:r w:rsidRPr="00151FFA">
        <w:rPr>
          <w:rFonts w:ascii="Garamond" w:eastAsia="Times New Roman" w:hAnsi="Garamond" w:cs="Helvetica"/>
          <w:b/>
          <w:lang w:eastAsia="pl-PL"/>
        </w:rPr>
        <w:t>Odpowiedź:</w:t>
      </w:r>
      <w:r w:rsidR="00784302" w:rsidRPr="00151FFA">
        <w:rPr>
          <w:rFonts w:ascii="Garamond" w:eastAsia="Times New Roman" w:hAnsi="Garamond" w:cs="Helvetica"/>
          <w:b/>
          <w:lang w:eastAsia="pl-PL"/>
        </w:rPr>
        <w:t xml:space="preserve"> </w:t>
      </w:r>
      <w:r w:rsidR="00BF54B4" w:rsidRPr="00151FFA">
        <w:rPr>
          <w:rFonts w:ascii="Garamond" w:eastAsia="Times New Roman" w:hAnsi="Garamond" w:cs="Helvetica"/>
          <w:b/>
          <w:lang w:eastAsia="pl-PL"/>
        </w:rPr>
        <w:t>Zamawiający</w:t>
      </w:r>
      <w:r w:rsidR="0090528F" w:rsidRPr="00151FFA">
        <w:rPr>
          <w:rFonts w:ascii="Garamond" w:eastAsia="Times New Roman" w:hAnsi="Garamond" w:cs="Helvetica"/>
          <w:b/>
          <w:lang w:eastAsia="pl-PL"/>
        </w:rPr>
        <w:t xml:space="preserve"> nie wyraża zgody. Wzór umowy pozostaje bez zmian.</w:t>
      </w:r>
      <w:r w:rsidR="00BF54B4" w:rsidRPr="00151FFA">
        <w:rPr>
          <w:rFonts w:ascii="Garamond" w:eastAsia="Times New Roman" w:hAnsi="Garamond" w:cs="Helvetica"/>
          <w:b/>
          <w:lang w:eastAsia="pl-PL"/>
        </w:rPr>
        <w:t xml:space="preserve"> </w:t>
      </w:r>
    </w:p>
    <w:p w14:paraId="44126FA5" w14:textId="77777777" w:rsidR="00784302" w:rsidRPr="00151FFA" w:rsidRDefault="00784302" w:rsidP="00B04EBC">
      <w:pPr>
        <w:widowControl/>
        <w:jc w:val="both"/>
        <w:rPr>
          <w:rFonts w:ascii="Garamond" w:eastAsia="Times New Roman" w:hAnsi="Garamond" w:cs="Helvetica"/>
          <w:b/>
          <w:lang w:eastAsia="pl-PL"/>
        </w:rPr>
      </w:pPr>
    </w:p>
    <w:p w14:paraId="165979B8" w14:textId="19485FB5" w:rsidR="006470F2" w:rsidRPr="00151FFA" w:rsidRDefault="006470F2" w:rsidP="00B04EBC">
      <w:pPr>
        <w:widowControl/>
        <w:jc w:val="both"/>
        <w:rPr>
          <w:rFonts w:ascii="Garamond" w:eastAsia="Times New Roman" w:hAnsi="Garamond" w:cs="Helvetica"/>
          <w:b/>
          <w:lang w:eastAsia="pl-PL"/>
        </w:rPr>
      </w:pPr>
      <w:r w:rsidRPr="00151FFA">
        <w:rPr>
          <w:rFonts w:ascii="Garamond" w:eastAsia="Times New Roman" w:hAnsi="Garamond" w:cs="Helvetica"/>
          <w:b/>
          <w:lang w:eastAsia="pl-PL"/>
        </w:rPr>
        <w:t>Pytanie 31</w:t>
      </w:r>
    </w:p>
    <w:p w14:paraId="4566128C" w14:textId="522CA8ED"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Prosimy o informację iloma pojazdami obecnie jest świadczona usługa transportu medycznego oraz transportu pacjentów na dializy na rzecz Zamawiającego? </w:t>
      </w:r>
    </w:p>
    <w:p w14:paraId="6058622A" w14:textId="01A7789D" w:rsidR="000663DC" w:rsidRPr="00A11C93" w:rsidRDefault="006470F2" w:rsidP="00A11C93">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0663DC" w:rsidRPr="00151FFA">
        <w:rPr>
          <w:rFonts w:ascii="Garamond" w:hAnsi="Garamond"/>
          <w:b/>
          <w:lang w:eastAsia="pl-PL"/>
        </w:rPr>
        <w:t>Obec</w:t>
      </w:r>
      <w:r w:rsidR="00326E68" w:rsidRPr="00151FFA">
        <w:rPr>
          <w:rFonts w:ascii="Garamond" w:hAnsi="Garamond"/>
          <w:b/>
          <w:lang w:eastAsia="pl-PL"/>
        </w:rPr>
        <w:t>nie usługa jest realizowana</w:t>
      </w:r>
      <w:r w:rsidR="000663DC" w:rsidRPr="00151FFA">
        <w:rPr>
          <w:rFonts w:ascii="Garamond" w:hAnsi="Garamond"/>
          <w:b/>
          <w:lang w:eastAsia="pl-PL"/>
        </w:rPr>
        <w:t xml:space="preserve"> 7 ambulans</w:t>
      </w:r>
      <w:r w:rsidR="00326E68" w:rsidRPr="00151FFA">
        <w:rPr>
          <w:rFonts w:ascii="Garamond" w:hAnsi="Garamond"/>
          <w:b/>
          <w:lang w:eastAsia="pl-PL"/>
        </w:rPr>
        <w:t>ami</w:t>
      </w:r>
      <w:r w:rsidR="000663DC" w:rsidRPr="00151FFA">
        <w:rPr>
          <w:rFonts w:ascii="Garamond" w:hAnsi="Garamond"/>
          <w:b/>
          <w:lang w:eastAsia="pl-PL"/>
        </w:rPr>
        <w:t xml:space="preserve"> typu </w:t>
      </w:r>
      <w:r w:rsidR="00326E68" w:rsidRPr="00151FFA">
        <w:rPr>
          <w:rFonts w:ascii="Garamond" w:hAnsi="Garamond"/>
          <w:b/>
          <w:lang w:eastAsia="pl-PL"/>
        </w:rPr>
        <w:t>A2, 2 ambulansami typu B,</w:t>
      </w:r>
      <w:r w:rsidR="000663DC" w:rsidRPr="00151FFA">
        <w:rPr>
          <w:rFonts w:ascii="Garamond" w:hAnsi="Garamond"/>
          <w:b/>
          <w:lang w:eastAsia="pl-PL"/>
        </w:rPr>
        <w:t xml:space="preserve"> pojazd</w:t>
      </w:r>
      <w:r w:rsidR="00326E68" w:rsidRPr="00151FFA">
        <w:rPr>
          <w:rFonts w:ascii="Garamond" w:hAnsi="Garamond"/>
          <w:b/>
          <w:lang w:eastAsia="pl-PL"/>
        </w:rPr>
        <w:t>em</w:t>
      </w:r>
      <w:r w:rsidR="000663DC" w:rsidRPr="00151FFA">
        <w:rPr>
          <w:rFonts w:ascii="Garamond" w:hAnsi="Garamond"/>
          <w:b/>
          <w:lang w:eastAsia="pl-PL"/>
        </w:rPr>
        <w:t xml:space="preserve"> typu Van</w:t>
      </w:r>
      <w:r w:rsidR="00326E68" w:rsidRPr="00151FFA">
        <w:rPr>
          <w:rFonts w:ascii="Garamond" w:hAnsi="Garamond"/>
          <w:b/>
          <w:lang w:eastAsia="pl-PL"/>
        </w:rPr>
        <w:t xml:space="preserve"> oraz niezbędną ilością pojazdów do </w:t>
      </w:r>
      <w:r w:rsidR="000663DC" w:rsidRPr="00151FFA">
        <w:rPr>
          <w:rFonts w:ascii="Garamond" w:hAnsi="Garamond"/>
          <w:b/>
          <w:lang w:eastAsia="pl-PL"/>
        </w:rPr>
        <w:t>przewozu pacjent</w:t>
      </w:r>
      <w:r w:rsidR="00326E68" w:rsidRPr="00151FFA">
        <w:rPr>
          <w:rFonts w:ascii="Garamond" w:hAnsi="Garamond"/>
          <w:b/>
          <w:lang w:eastAsia="pl-PL"/>
        </w:rPr>
        <w:t>ów dializowanych na podstawie aktualnego Harmonogramu przewozu pacjentów dializowanych.</w:t>
      </w:r>
      <w:r w:rsidR="000663DC" w:rsidRPr="00151FFA">
        <w:rPr>
          <w:rFonts w:ascii="Garamond" w:hAnsi="Garamond"/>
          <w:b/>
          <w:lang w:eastAsia="pl-PL"/>
        </w:rPr>
        <w:t xml:space="preserve"> </w:t>
      </w:r>
      <w:r w:rsidR="00A11C93" w:rsidRPr="00A11C93">
        <w:rPr>
          <w:rFonts w:ascii="Garamond" w:hAnsi="Garamond"/>
          <w:b/>
          <w:lang w:eastAsia="pl-PL"/>
        </w:rPr>
        <w:t>Zamawiający przykładowo dnia 12 stycznia 2021 r. zrealizował przewóz pacjen</w:t>
      </w:r>
      <w:r w:rsidR="00A11C93">
        <w:rPr>
          <w:rFonts w:ascii="Garamond" w:hAnsi="Garamond"/>
          <w:b/>
          <w:lang w:eastAsia="pl-PL"/>
        </w:rPr>
        <w:t>tów dializowanych 4 pojazdami w </w:t>
      </w:r>
      <w:r w:rsidR="00A11C93" w:rsidRPr="00A11C93">
        <w:rPr>
          <w:rFonts w:ascii="Garamond" w:hAnsi="Garamond"/>
          <w:b/>
          <w:lang w:eastAsia="pl-PL"/>
        </w:rPr>
        <w:t xml:space="preserve">tym 2  typu </w:t>
      </w:r>
      <w:proofErr w:type="spellStart"/>
      <w:r w:rsidR="00A11C93" w:rsidRPr="00A11C93">
        <w:rPr>
          <w:rFonts w:ascii="Garamond" w:hAnsi="Garamond"/>
          <w:b/>
          <w:lang w:eastAsia="pl-PL"/>
        </w:rPr>
        <w:t>bus</w:t>
      </w:r>
      <w:proofErr w:type="spellEnd"/>
      <w:r w:rsidR="00A11C93">
        <w:rPr>
          <w:rFonts w:ascii="Garamond" w:hAnsi="Garamond"/>
          <w:b/>
          <w:lang w:eastAsia="pl-PL"/>
        </w:rPr>
        <w:t>.</w:t>
      </w:r>
    </w:p>
    <w:p w14:paraId="75EB8B87" w14:textId="1251E2D0" w:rsidR="006470F2" w:rsidRPr="00151FFA" w:rsidRDefault="006470F2" w:rsidP="00B04EBC">
      <w:pPr>
        <w:jc w:val="both"/>
        <w:rPr>
          <w:rFonts w:ascii="Garamond" w:hAnsi="Garamond"/>
          <w:lang w:eastAsia="pl-PL"/>
        </w:rPr>
      </w:pPr>
    </w:p>
    <w:p w14:paraId="3DC64277"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32</w:t>
      </w:r>
    </w:p>
    <w:p w14:paraId="634B0B5D" w14:textId="269BBDE0"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Prosimy o </w:t>
      </w:r>
      <w:r w:rsidRPr="00FE6518">
        <w:rPr>
          <w:rFonts w:ascii="Garamond" w:eastAsia="Times New Roman" w:hAnsi="Garamond" w:cs="Helvetica"/>
          <w:lang w:eastAsia="pl-PL"/>
        </w:rPr>
        <w:t>podanie minimalnej</w:t>
      </w:r>
      <w:r w:rsidRPr="00151FFA">
        <w:rPr>
          <w:rFonts w:ascii="Garamond" w:eastAsia="Times New Roman" w:hAnsi="Garamond" w:cs="Helvetica"/>
          <w:lang w:eastAsia="pl-PL"/>
        </w:rPr>
        <w:t xml:space="preserve"> wymaganej liczby pojazdów, z określeniem ilości miejsc oraz klasy a1, a2, b lub c, wymaganej do prawidłowej realizacji usługi. </w:t>
      </w:r>
    </w:p>
    <w:p w14:paraId="50FFC8EC"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Zamawiający dokonał opisu przedmiotu zamówienia w sposób nie wyczerpujący, co uniemożliwia prawidłowe skalkulowanie oferty przetargowej. Określenie ilości pojazdów ma wpływ na określenie kosztów realizacji zamówienia. Nieuwzględnienie tych danych w opisie przedmiotu zamówienia, spowoduje brak możliwości prawidłowego skalkulowania ceny oferty i odpowiedniego przygotowania się pod względem personelu i logistyki do wykonania zamówienia. Dane te są jedynie w posiadaniu aktualnego wykonawcy, co powoduje przewagę konkurencyjną tego wykonawcy. Zamawiający, aby przeprowadzić postępowanie w sposób zapewniający zachowanie uczciwej konkurencji i równe traktowanie wykonawców, winien doprecyzować SIWZ w tym zakresie uczyni zadość przepisowi art. 29 ust. 1 Pzp i umożliwi w efekcie złożenie porównywalnych ofert w postępowaniu i do obniżenia kosztów Zamawiającego. </w:t>
      </w:r>
    </w:p>
    <w:p w14:paraId="313C1D12" w14:textId="4872865B" w:rsidR="006470F2" w:rsidRDefault="006470F2"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FE6518" w:rsidRPr="00FE6518">
        <w:rPr>
          <w:rFonts w:ascii="Garamond" w:hAnsi="Garamond"/>
          <w:b/>
          <w:lang w:eastAsia="pl-PL"/>
        </w:rPr>
        <w:t>Zamawiający wymaga świadczenia usługi zgodnie z wymogami specyfikacji zał. nr 1a rozdz. IV pkt. 1.</w:t>
      </w:r>
    </w:p>
    <w:p w14:paraId="6C992CFE" w14:textId="77777777" w:rsidR="00FE6518" w:rsidRPr="00151FFA" w:rsidRDefault="00FE6518" w:rsidP="00B04EBC">
      <w:pPr>
        <w:jc w:val="both"/>
        <w:rPr>
          <w:rFonts w:ascii="Garamond" w:hAnsi="Garamond"/>
          <w:lang w:eastAsia="pl-PL"/>
        </w:rPr>
      </w:pPr>
    </w:p>
    <w:p w14:paraId="3772F285" w14:textId="113F3071" w:rsidR="006470F2" w:rsidRPr="00151FFA" w:rsidRDefault="006470F2" w:rsidP="00B04EBC">
      <w:pPr>
        <w:widowControl/>
        <w:jc w:val="both"/>
        <w:rPr>
          <w:rFonts w:ascii="Garamond" w:hAnsi="Garamond"/>
          <w:b/>
          <w:lang w:eastAsia="pl-PL"/>
        </w:rPr>
      </w:pPr>
      <w:r w:rsidRPr="00151FFA">
        <w:rPr>
          <w:rFonts w:ascii="Garamond" w:hAnsi="Garamond"/>
          <w:b/>
          <w:lang w:eastAsia="pl-PL"/>
        </w:rPr>
        <w:t>Pytanie 33</w:t>
      </w:r>
    </w:p>
    <w:p w14:paraId="3E1DA6A6" w14:textId="5CE6B7C4"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Dotyczy: SIWZ, zał. Nr 1a OPZ, pkt. IV. </w:t>
      </w:r>
    </w:p>
    <w:p w14:paraId="128EF0B2"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potwierdza, że pojazdy sanitarne, oferowane do realizacji przedmiotu zamówienia, mają posiadać dokumenty potwierdzające spełnianie wymagań normy PN-EN 1789, w tym homologację pojazdu sanitarnego-kompletnego LUB certyfikat zgodności CE producenta pojazdów, a dokumenty te mają być przedstawione Zamawiającemu na każde żądanie? </w:t>
      </w:r>
    </w:p>
    <w:p w14:paraId="79A8CB25" w14:textId="15D1C49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Norma PN EN 1789 jest obligatoryjnym wymogiem dla pojazdów </w:t>
      </w:r>
      <w:proofErr w:type="spellStart"/>
      <w:r w:rsidRPr="00151FFA">
        <w:rPr>
          <w:rFonts w:ascii="Garamond" w:eastAsia="Times New Roman" w:hAnsi="Garamond" w:cs="Helvetica"/>
          <w:lang w:eastAsia="pl-PL"/>
        </w:rPr>
        <w:t>specjalnych-sanitarnych</w:t>
      </w:r>
      <w:proofErr w:type="spellEnd"/>
      <w:r w:rsidRPr="00151FFA">
        <w:rPr>
          <w:rFonts w:ascii="Garamond" w:eastAsia="Times New Roman" w:hAnsi="Garamond" w:cs="Helvetica"/>
          <w:lang w:eastAsia="pl-PL"/>
        </w:rPr>
        <w:t xml:space="preserve"> na terenie wspólnotowym. Dokumentami potwierdzającymi iż pojazd ją spełnia, jest homologacja fabryczna, lub CE producenta pojazdy. Zamawiający musi mieć możliwość weryfikacji, czy pojazdy spełniają podstawowe normy prawa, w myśl złożonych przez oferentów oświadc</w:t>
      </w:r>
      <w:r w:rsidR="005F4394" w:rsidRPr="00151FFA">
        <w:rPr>
          <w:rFonts w:ascii="Garamond" w:eastAsia="Times New Roman" w:hAnsi="Garamond" w:cs="Helvetica"/>
          <w:lang w:eastAsia="pl-PL"/>
        </w:rPr>
        <w:t>zeń, i kontrolę ich w oparciu o </w:t>
      </w:r>
      <w:r w:rsidRPr="00151FFA">
        <w:rPr>
          <w:rFonts w:ascii="Garamond" w:eastAsia="Times New Roman" w:hAnsi="Garamond" w:cs="Helvetica"/>
          <w:lang w:eastAsia="pl-PL"/>
        </w:rPr>
        <w:t xml:space="preserve">materiały źródłowe. </w:t>
      </w:r>
    </w:p>
    <w:p w14:paraId="0A949CEB" w14:textId="14690911" w:rsidR="00CB61AF" w:rsidRPr="00151FFA" w:rsidRDefault="006470F2"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CB61AF" w:rsidRPr="00151FFA">
        <w:rPr>
          <w:rFonts w:ascii="Garamond" w:hAnsi="Garamond"/>
          <w:b/>
          <w:lang w:eastAsia="pl-PL"/>
        </w:rPr>
        <w:t xml:space="preserve">Zamawiający wymaga świadczenia usługi zgodnie z wymogami </w:t>
      </w:r>
      <w:r w:rsidR="00784302" w:rsidRPr="00151FFA">
        <w:rPr>
          <w:rFonts w:ascii="Garamond" w:hAnsi="Garamond"/>
          <w:b/>
          <w:lang w:eastAsia="pl-PL"/>
        </w:rPr>
        <w:t>specyfikacji.</w:t>
      </w:r>
    </w:p>
    <w:p w14:paraId="0F65B874" w14:textId="17CE2C6F" w:rsidR="006470F2" w:rsidRPr="00151FFA" w:rsidRDefault="006470F2" w:rsidP="00B04EBC">
      <w:pPr>
        <w:jc w:val="both"/>
        <w:rPr>
          <w:rFonts w:ascii="Garamond" w:hAnsi="Garamond"/>
          <w:lang w:eastAsia="pl-PL"/>
        </w:rPr>
      </w:pPr>
    </w:p>
    <w:p w14:paraId="4C61F542" w14:textId="4EEC8178" w:rsidR="006470F2" w:rsidRPr="00151FFA" w:rsidRDefault="006470F2" w:rsidP="00B04EBC">
      <w:pPr>
        <w:widowControl/>
        <w:jc w:val="both"/>
        <w:rPr>
          <w:rFonts w:ascii="Garamond" w:hAnsi="Garamond"/>
          <w:b/>
          <w:lang w:eastAsia="pl-PL"/>
        </w:rPr>
      </w:pPr>
      <w:r w:rsidRPr="00151FFA">
        <w:rPr>
          <w:rFonts w:ascii="Garamond" w:hAnsi="Garamond"/>
          <w:b/>
          <w:lang w:eastAsia="pl-PL"/>
        </w:rPr>
        <w:t>Pytanie 34</w:t>
      </w:r>
    </w:p>
    <w:p w14:paraId="7EE2BD69"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Dotyczy: SIWZ, zał. Nr 1a OPZ, pkt. IV. </w:t>
      </w:r>
    </w:p>
    <w:p w14:paraId="5B895D67"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lastRenderedPageBreak/>
        <w:t xml:space="preserve">Czy Zamawiający potwierdza, że wyposażenia pojazdów przeznaczonych przez Oferenta do realizacji przedmiotu zamówienia ma być zgodne z normą PN-EN 1789 dla pojazdu w wymaganej przez Zamawiającego klasie? </w:t>
      </w:r>
    </w:p>
    <w:p w14:paraId="3C11F2BD" w14:textId="60CB2305"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Norma PN EN 1789 jest obligatoryjnym wymogiem dla pojazdów </w:t>
      </w:r>
      <w:proofErr w:type="spellStart"/>
      <w:r w:rsidRPr="00151FFA">
        <w:rPr>
          <w:rFonts w:ascii="Garamond" w:eastAsia="Times New Roman" w:hAnsi="Garamond" w:cs="Helvetica"/>
          <w:lang w:eastAsia="pl-PL"/>
        </w:rPr>
        <w:t>specjalnych-sanitarnych</w:t>
      </w:r>
      <w:proofErr w:type="spellEnd"/>
      <w:r w:rsidRPr="00151FFA">
        <w:rPr>
          <w:rFonts w:ascii="Garamond" w:eastAsia="Times New Roman" w:hAnsi="Garamond" w:cs="Helvetica"/>
          <w:lang w:eastAsia="pl-PL"/>
        </w:rPr>
        <w:t xml:space="preserve"> na terenie wspólnotowym. Norma określa zaś pojazd kompletny, tj. pojazd z niezbędnym- określonym normą wyposażeniem medycznym. Pojazd bez wyposażenia NIE spełnia normy PN EN. 1789. Ponadto wymogi wyposażenia odniesione do normy PN EN 1789 są jasne i obligatoryjne dla wszystkich Oferentów. I powodują, że oferty przez nich zł</w:t>
      </w:r>
      <w:r w:rsidR="00CF1CBD" w:rsidRPr="00151FFA">
        <w:rPr>
          <w:rFonts w:ascii="Garamond" w:eastAsia="Times New Roman" w:hAnsi="Garamond" w:cs="Helvetica"/>
          <w:lang w:eastAsia="pl-PL"/>
        </w:rPr>
        <w:t>ożone są porównywalne ze sobą.</w:t>
      </w:r>
    </w:p>
    <w:p w14:paraId="611096C8" w14:textId="128B1C26" w:rsidR="00CB61AF" w:rsidRPr="00151FFA" w:rsidRDefault="006470F2"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CB61AF" w:rsidRPr="00151FFA">
        <w:rPr>
          <w:rFonts w:ascii="Garamond" w:hAnsi="Garamond"/>
          <w:b/>
          <w:lang w:eastAsia="pl-PL"/>
        </w:rPr>
        <w:t xml:space="preserve">Zamawiający wymaga świadczenia usługi zgodnie z wymogami </w:t>
      </w:r>
      <w:r w:rsidR="00784302" w:rsidRPr="00151FFA">
        <w:rPr>
          <w:rFonts w:ascii="Garamond" w:hAnsi="Garamond"/>
          <w:b/>
          <w:lang w:eastAsia="pl-PL"/>
        </w:rPr>
        <w:t>specyfikacji.</w:t>
      </w:r>
    </w:p>
    <w:p w14:paraId="1FE2ACAC" w14:textId="77777777" w:rsidR="006470F2" w:rsidRPr="00151FFA" w:rsidRDefault="006470F2" w:rsidP="00B04EBC">
      <w:pPr>
        <w:jc w:val="both"/>
        <w:rPr>
          <w:rFonts w:ascii="Garamond" w:hAnsi="Garamond"/>
          <w:lang w:eastAsia="pl-PL"/>
        </w:rPr>
      </w:pPr>
    </w:p>
    <w:p w14:paraId="5606FFB3" w14:textId="62FAF3C3" w:rsidR="006470F2" w:rsidRPr="00151FFA" w:rsidRDefault="006470F2" w:rsidP="00B04EBC">
      <w:pPr>
        <w:widowControl/>
        <w:jc w:val="both"/>
        <w:rPr>
          <w:rFonts w:ascii="Garamond" w:hAnsi="Garamond"/>
          <w:b/>
          <w:lang w:eastAsia="pl-PL"/>
        </w:rPr>
      </w:pPr>
      <w:r w:rsidRPr="00151FFA">
        <w:rPr>
          <w:rFonts w:ascii="Garamond" w:hAnsi="Garamond"/>
          <w:b/>
          <w:lang w:eastAsia="pl-PL"/>
        </w:rPr>
        <w:t>Pytanie 35</w:t>
      </w:r>
    </w:p>
    <w:p w14:paraId="09C347B0"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Dotyczy: SIWZ, zał. Nr 1a OPZ, pkt. IV. </w:t>
      </w:r>
    </w:p>
    <w:p w14:paraId="16931B04" w14:textId="05904B9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w:t>
      </w:r>
      <w:r w:rsidRPr="00D45B19">
        <w:rPr>
          <w:rFonts w:ascii="Garamond" w:eastAsia="Times New Roman" w:hAnsi="Garamond" w:cs="Helvetica"/>
          <w:lang w:eastAsia="pl-PL"/>
        </w:rPr>
        <w:t>potwierdza, że Oferent musi posiadać aktualne na dzień złożenia oferty paszporty medyczne lub techniczne (zgodnie z Ustawą o wyrobach medycznych</w:t>
      </w:r>
      <w:r w:rsidRPr="00151FFA">
        <w:rPr>
          <w:rFonts w:ascii="Garamond" w:eastAsia="Times New Roman" w:hAnsi="Garamond" w:cs="Helvetica"/>
          <w:lang w:eastAsia="pl-PL"/>
        </w:rPr>
        <w:t xml:space="preserve"> z dnia 20 maja 2010 r.) na cały sprzęt będący na wyposażeniu ambulansu zgodnie z normą PN-EN1789, i przedstawić je na każde żądanie Zamawiającego? </w:t>
      </w:r>
    </w:p>
    <w:p w14:paraId="24801FC1" w14:textId="6632A0A1"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Norma PN EN 1789 jest obligatoryjnym wymogiem dla pojazdów </w:t>
      </w:r>
      <w:proofErr w:type="spellStart"/>
      <w:r w:rsidRPr="00151FFA">
        <w:rPr>
          <w:rFonts w:ascii="Garamond" w:eastAsia="Times New Roman" w:hAnsi="Garamond" w:cs="Helvetica"/>
          <w:lang w:eastAsia="pl-PL"/>
        </w:rPr>
        <w:t>specjalnych-sanitarnych</w:t>
      </w:r>
      <w:proofErr w:type="spellEnd"/>
      <w:r w:rsidRPr="00151FFA">
        <w:rPr>
          <w:rFonts w:ascii="Garamond" w:eastAsia="Times New Roman" w:hAnsi="Garamond" w:cs="Helvetica"/>
          <w:lang w:eastAsia="pl-PL"/>
        </w:rPr>
        <w:t xml:space="preserve"> na terenie wspólnotowym. Norma określa zaś pojazd kompletny, tj. pojazd z niezbędnym- określonym normą wyposażeniem medycznym. Pojazd bez wyposażenia NIE spełnia normy PN EN 1789. Dokumentami potwierdzającymi iż pojazd Oferenta posiada, sprawne i gotowe do użytkowania sprzęt medyczny, są paszporty medyczne. Wymogiem zaś nałożonym na Zama</w:t>
      </w:r>
      <w:r w:rsidR="00607B16" w:rsidRPr="00151FFA">
        <w:rPr>
          <w:rFonts w:ascii="Garamond" w:eastAsia="Times New Roman" w:hAnsi="Garamond" w:cs="Helvetica"/>
          <w:lang w:eastAsia="pl-PL"/>
        </w:rPr>
        <w:t>wiającego przez NFZ ale także i </w:t>
      </w:r>
      <w:r w:rsidRPr="00151FFA">
        <w:rPr>
          <w:rFonts w:ascii="Garamond" w:eastAsia="Times New Roman" w:hAnsi="Garamond" w:cs="Helvetica"/>
          <w:lang w:eastAsia="pl-PL"/>
        </w:rPr>
        <w:t>Ustawę o PZP jest możliwość weryfikacji złożonych w toku postępowan</w:t>
      </w:r>
      <w:r w:rsidR="00607B16" w:rsidRPr="00151FFA">
        <w:rPr>
          <w:rFonts w:ascii="Garamond" w:eastAsia="Times New Roman" w:hAnsi="Garamond" w:cs="Helvetica"/>
          <w:lang w:eastAsia="pl-PL"/>
        </w:rPr>
        <w:t>ia oświadczeń, i kontrolę ich w </w:t>
      </w:r>
      <w:r w:rsidRPr="00151FFA">
        <w:rPr>
          <w:rFonts w:ascii="Garamond" w:eastAsia="Times New Roman" w:hAnsi="Garamond" w:cs="Helvetica"/>
          <w:lang w:eastAsia="pl-PL"/>
        </w:rPr>
        <w:t xml:space="preserve">oparciu o materiały źródłowe. </w:t>
      </w:r>
    </w:p>
    <w:p w14:paraId="624EE489"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Ponadto, zwracamy uwagę, że Zamawiający musi posiadać możliwość weryfikacji bezpieczeństwa przewożonych pacjentów, a paszport medyczny, aktualny na dzień złożenia Oferty, jest dokumentem potwierdzającym, że oferowany sprzęt medyczny, służący m.in. do monitorowania czynności życiowych, ale przede wszystkim do jego ratowania, ma możliwość bezpiecznej i skutecznej pracy z chorym. </w:t>
      </w:r>
    </w:p>
    <w:p w14:paraId="0D19E189" w14:textId="34C7FDB6" w:rsidR="006470F2" w:rsidRPr="00151FFA" w:rsidRDefault="006470F2"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4A6790" w:rsidRPr="00151FFA">
        <w:rPr>
          <w:rFonts w:ascii="Garamond" w:hAnsi="Garamond"/>
          <w:b/>
          <w:lang w:eastAsia="pl-PL"/>
        </w:rPr>
        <w:t>Zamawiający nie wymaga aby Wykonawca przedstawił paszporty na dzień składania ofert, jednakże powyższe dokumenty muszą być przedstawione na każde żądanie Zamawiającego w całym okresie trwania umowy.</w:t>
      </w:r>
    </w:p>
    <w:p w14:paraId="775CEC2E" w14:textId="77777777" w:rsidR="004A6790" w:rsidRPr="00151FFA" w:rsidRDefault="004A6790" w:rsidP="00B04EBC">
      <w:pPr>
        <w:jc w:val="both"/>
        <w:rPr>
          <w:rFonts w:ascii="Garamond" w:hAnsi="Garamond"/>
          <w:lang w:eastAsia="pl-PL"/>
        </w:rPr>
      </w:pPr>
    </w:p>
    <w:p w14:paraId="34EE0D27" w14:textId="70DCB566" w:rsidR="006470F2" w:rsidRPr="00151FFA" w:rsidRDefault="006470F2" w:rsidP="00B04EBC">
      <w:pPr>
        <w:widowControl/>
        <w:jc w:val="both"/>
        <w:rPr>
          <w:rFonts w:ascii="Garamond" w:hAnsi="Garamond"/>
          <w:b/>
          <w:lang w:eastAsia="pl-PL"/>
        </w:rPr>
      </w:pPr>
      <w:r w:rsidRPr="00151FFA">
        <w:rPr>
          <w:rFonts w:ascii="Garamond" w:hAnsi="Garamond"/>
          <w:b/>
          <w:lang w:eastAsia="pl-PL"/>
        </w:rPr>
        <w:t>Pytanie 36</w:t>
      </w:r>
    </w:p>
    <w:p w14:paraId="129BECB9" w14:textId="172D7E5B"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Czy Zamawiający potwierdza, że do zadań Oferenta należy wyposażenie</w:t>
      </w:r>
      <w:r w:rsidR="00784302" w:rsidRPr="00151FFA">
        <w:rPr>
          <w:rFonts w:ascii="Garamond" w:eastAsia="Times New Roman" w:hAnsi="Garamond" w:cs="Helvetica"/>
          <w:lang w:eastAsia="pl-PL"/>
        </w:rPr>
        <w:t xml:space="preserve"> oferowanych pojazdów w butle z </w:t>
      </w:r>
      <w:r w:rsidRPr="00151FFA">
        <w:rPr>
          <w:rFonts w:ascii="Garamond" w:eastAsia="Times New Roman" w:hAnsi="Garamond" w:cs="Helvetica"/>
          <w:lang w:eastAsia="pl-PL"/>
        </w:rPr>
        <w:t>tlenem oraz u</w:t>
      </w:r>
      <w:r w:rsidR="006470F2" w:rsidRPr="00151FFA">
        <w:rPr>
          <w:rFonts w:ascii="Garamond" w:eastAsia="Times New Roman" w:hAnsi="Garamond" w:cs="Helvetica"/>
          <w:lang w:eastAsia="pl-PL"/>
        </w:rPr>
        <w:t xml:space="preserve">zupełnianie tlenu w karetkach? </w:t>
      </w:r>
    </w:p>
    <w:p w14:paraId="02D96DC8" w14:textId="6CF832A3" w:rsidR="00712FEE" w:rsidRPr="00151FFA" w:rsidRDefault="006470F2"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A11C93" w:rsidRPr="00A11C93">
        <w:rPr>
          <w:rFonts w:ascii="Garamond" w:hAnsi="Garamond"/>
          <w:b/>
          <w:lang w:eastAsia="pl-PL"/>
        </w:rPr>
        <w:t>Zamawiający potwierdza, że do zadań Wykonawcy będzie należało wyposażenie ambulansów typu A2 oraz typu B w butle z tlenem oraz sukcesywne uzupełnianie tlenu w butlach</w:t>
      </w:r>
      <w:r w:rsidR="00A11C93">
        <w:rPr>
          <w:rFonts w:ascii="Garamond" w:hAnsi="Garamond"/>
          <w:b/>
          <w:lang w:eastAsia="pl-PL"/>
        </w:rPr>
        <w:t>.</w:t>
      </w:r>
      <w:bookmarkStart w:id="0" w:name="_GoBack"/>
      <w:bookmarkEnd w:id="0"/>
    </w:p>
    <w:p w14:paraId="2889AD80" w14:textId="13289D9F" w:rsidR="006470F2" w:rsidRPr="00151FFA" w:rsidRDefault="006470F2" w:rsidP="00B04EBC">
      <w:pPr>
        <w:jc w:val="both"/>
        <w:rPr>
          <w:rFonts w:ascii="Garamond" w:hAnsi="Garamond"/>
          <w:lang w:eastAsia="pl-PL"/>
        </w:rPr>
      </w:pPr>
    </w:p>
    <w:p w14:paraId="69D92E4F"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37</w:t>
      </w:r>
    </w:p>
    <w:p w14:paraId="63058D33" w14:textId="55946500"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Czy Zamawiający potwierdza, że wymaga atestowanych butli oraz um</w:t>
      </w:r>
      <w:r w:rsidR="00784302" w:rsidRPr="00151FFA">
        <w:rPr>
          <w:rFonts w:ascii="Garamond" w:eastAsia="Times New Roman" w:hAnsi="Garamond" w:cs="Helvetica"/>
          <w:lang w:eastAsia="pl-PL"/>
        </w:rPr>
        <w:t>owy zawartej między Oferentem a </w:t>
      </w:r>
      <w:r w:rsidRPr="00151FFA">
        <w:rPr>
          <w:rFonts w:ascii="Garamond" w:eastAsia="Times New Roman" w:hAnsi="Garamond" w:cs="Helvetica"/>
          <w:lang w:eastAsia="pl-PL"/>
        </w:rPr>
        <w:t>dystrybutorem gazów medycznych, a umowa ma być udostępniona Za</w:t>
      </w:r>
      <w:r w:rsidR="006470F2" w:rsidRPr="00151FFA">
        <w:rPr>
          <w:rFonts w:ascii="Garamond" w:eastAsia="Times New Roman" w:hAnsi="Garamond" w:cs="Helvetica"/>
          <w:lang w:eastAsia="pl-PL"/>
        </w:rPr>
        <w:t xml:space="preserve">mawiającemu na każde wezwanie? </w:t>
      </w:r>
    </w:p>
    <w:p w14:paraId="6706C9DF"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chodzi o unikniecie sytuacji gdzie butle są nieatestowane, a zamiast tlenu medycznego używa się wielokrotnie tańszego, np. technicznego. </w:t>
      </w:r>
    </w:p>
    <w:p w14:paraId="31D041AE" w14:textId="636DAB9C" w:rsidR="00CB61AF" w:rsidRPr="00151FFA" w:rsidRDefault="006470F2" w:rsidP="00B04EBC">
      <w:pPr>
        <w:jc w:val="both"/>
        <w:rPr>
          <w:rFonts w:ascii="Garamond" w:hAnsi="Garamond"/>
          <w:b/>
          <w:lang w:eastAsia="pl-PL"/>
        </w:rPr>
      </w:pPr>
      <w:r w:rsidRPr="00151FFA">
        <w:rPr>
          <w:rFonts w:ascii="Garamond" w:hAnsi="Garamond"/>
          <w:b/>
          <w:lang w:eastAsia="pl-PL"/>
        </w:rPr>
        <w:t>Odpowiedź:</w:t>
      </w:r>
      <w:r w:rsidR="00784302" w:rsidRPr="00151FFA">
        <w:rPr>
          <w:rFonts w:ascii="Garamond" w:hAnsi="Garamond"/>
          <w:b/>
          <w:lang w:eastAsia="pl-PL"/>
        </w:rPr>
        <w:t xml:space="preserve"> </w:t>
      </w:r>
      <w:r w:rsidR="00CB61AF" w:rsidRPr="00151FFA">
        <w:rPr>
          <w:rFonts w:ascii="Garamond" w:hAnsi="Garamond"/>
          <w:b/>
          <w:lang w:eastAsia="pl-PL"/>
        </w:rPr>
        <w:t>Zamawiający wymaga złożenia ofe</w:t>
      </w:r>
      <w:r w:rsidR="00F77C60" w:rsidRPr="00151FFA">
        <w:rPr>
          <w:rFonts w:ascii="Garamond" w:hAnsi="Garamond"/>
          <w:b/>
          <w:lang w:eastAsia="pl-PL"/>
        </w:rPr>
        <w:t>rty przez profesjonalnego Wykonawcę</w:t>
      </w:r>
      <w:r w:rsidR="00764B52" w:rsidRPr="00151FFA">
        <w:rPr>
          <w:rFonts w:ascii="Garamond" w:hAnsi="Garamond"/>
          <w:b/>
          <w:lang w:eastAsia="pl-PL"/>
        </w:rPr>
        <w:t>, k</w:t>
      </w:r>
      <w:r w:rsidR="00F77C60" w:rsidRPr="00151FFA">
        <w:rPr>
          <w:rFonts w:ascii="Garamond" w:hAnsi="Garamond"/>
          <w:b/>
          <w:lang w:eastAsia="pl-PL"/>
        </w:rPr>
        <w:t>tóry</w:t>
      </w:r>
      <w:r w:rsidR="00CB61AF" w:rsidRPr="00151FFA">
        <w:rPr>
          <w:rFonts w:ascii="Garamond" w:hAnsi="Garamond"/>
          <w:b/>
          <w:lang w:eastAsia="pl-PL"/>
        </w:rPr>
        <w:t xml:space="preserve"> będzie zrealizować zlecenie przewozu pacjenta wymagającego tlenoterapii</w:t>
      </w:r>
      <w:r w:rsidR="001F5B39" w:rsidRPr="00151FFA">
        <w:rPr>
          <w:rFonts w:ascii="Garamond" w:hAnsi="Garamond"/>
          <w:b/>
          <w:lang w:eastAsia="pl-PL"/>
        </w:rPr>
        <w:t xml:space="preserve"> </w:t>
      </w:r>
      <w:r w:rsidR="00F77C60" w:rsidRPr="00151FFA">
        <w:rPr>
          <w:rFonts w:ascii="Garamond" w:hAnsi="Garamond"/>
          <w:b/>
          <w:lang w:eastAsia="pl-PL"/>
        </w:rPr>
        <w:t>zgodnie z </w:t>
      </w:r>
      <w:r w:rsidR="00C809E6" w:rsidRPr="00151FFA">
        <w:rPr>
          <w:rFonts w:ascii="Garamond" w:hAnsi="Garamond"/>
          <w:b/>
          <w:lang w:eastAsia="pl-PL"/>
        </w:rPr>
        <w:t>obowiązującymi przepisami prawa</w:t>
      </w:r>
      <w:r w:rsidR="00CB61AF" w:rsidRPr="00151FFA">
        <w:rPr>
          <w:rFonts w:ascii="Garamond" w:hAnsi="Garamond"/>
          <w:b/>
          <w:lang w:eastAsia="pl-PL"/>
        </w:rPr>
        <w:t>.</w:t>
      </w:r>
    </w:p>
    <w:p w14:paraId="1CEE093C" w14:textId="52D1BE09" w:rsidR="006470F2" w:rsidRPr="00151FFA" w:rsidRDefault="006470F2" w:rsidP="00B04EBC">
      <w:pPr>
        <w:jc w:val="both"/>
        <w:rPr>
          <w:rFonts w:ascii="Garamond" w:hAnsi="Garamond"/>
          <w:lang w:eastAsia="pl-PL"/>
        </w:rPr>
      </w:pPr>
    </w:p>
    <w:p w14:paraId="327BF6F5" w14:textId="4BA9A05F" w:rsidR="006470F2" w:rsidRPr="00151FFA" w:rsidRDefault="006470F2" w:rsidP="00B04EBC">
      <w:pPr>
        <w:widowControl/>
        <w:jc w:val="both"/>
        <w:rPr>
          <w:rFonts w:ascii="Garamond" w:hAnsi="Garamond"/>
          <w:b/>
          <w:lang w:eastAsia="pl-PL"/>
        </w:rPr>
      </w:pPr>
      <w:r w:rsidRPr="00151FFA">
        <w:rPr>
          <w:rFonts w:ascii="Garamond" w:hAnsi="Garamond"/>
          <w:b/>
          <w:lang w:eastAsia="pl-PL"/>
        </w:rPr>
        <w:t>Pytanie 38</w:t>
      </w:r>
    </w:p>
    <w:p w14:paraId="0D8490D4" w14:textId="2F38764E" w:rsidR="00057983" w:rsidRPr="00151FFA" w:rsidRDefault="00B031CD" w:rsidP="00B04EBC">
      <w:pPr>
        <w:widowControl/>
        <w:jc w:val="both"/>
        <w:rPr>
          <w:rFonts w:ascii="Garamond" w:hAnsi="Garamond"/>
          <w:b/>
          <w:lang w:eastAsia="pl-PL"/>
        </w:rPr>
      </w:pPr>
      <w:r w:rsidRPr="00151FFA">
        <w:rPr>
          <w:rFonts w:ascii="Garamond" w:eastAsia="Times New Roman" w:hAnsi="Garamond" w:cs="Helvetica"/>
          <w:lang w:eastAsia="pl-PL"/>
        </w:rPr>
        <w:t xml:space="preserve">Czy Zamawiający potwierdza, iż oferent ma być na dzień złożenia ofert podmiotem leczniczym? Uzasadnienie: Wyłącznie podmiot leczniczy może realizować świadczenia zdrowotne w ambulansach. Takim świadczeniem jest podawanie leków, a tlen medyczny jest produktem leczniczym-lekiem. Jeśli Zamawiający nie potwierdza, uznać należy, że pojazdy nie mają być wyposażone w butle z tlenem. </w:t>
      </w:r>
      <w:r w:rsidR="006470F2" w:rsidRPr="00151FFA">
        <w:rPr>
          <w:rFonts w:ascii="Garamond" w:hAnsi="Garamond"/>
          <w:b/>
          <w:lang w:eastAsia="pl-PL"/>
        </w:rPr>
        <w:t>Odpowiedź:</w:t>
      </w:r>
      <w:r w:rsidR="008B650A" w:rsidRPr="00151FFA">
        <w:rPr>
          <w:rFonts w:ascii="Garamond" w:hAnsi="Garamond"/>
          <w:b/>
          <w:lang w:eastAsia="pl-PL"/>
        </w:rPr>
        <w:t xml:space="preserve"> </w:t>
      </w:r>
      <w:r w:rsidR="00057983" w:rsidRPr="00151FFA">
        <w:rPr>
          <w:rFonts w:ascii="Garamond" w:hAnsi="Garamond"/>
          <w:b/>
          <w:lang w:eastAsia="pl-PL"/>
        </w:rPr>
        <w:t xml:space="preserve">Zamawiający powierzy wykonanie usługi Wykonawcy który </w:t>
      </w:r>
      <w:r w:rsidR="00712FEE" w:rsidRPr="00151FFA">
        <w:rPr>
          <w:rFonts w:ascii="Garamond" w:hAnsi="Garamond"/>
          <w:b/>
          <w:lang w:eastAsia="pl-PL"/>
        </w:rPr>
        <w:t>będzie posiadał niezbędne kwalifikacje i uprawnienia pozwalające na prowadzenie przedmiotowej usługi</w:t>
      </w:r>
      <w:r w:rsidR="001F5B39" w:rsidRPr="00151FFA">
        <w:rPr>
          <w:rFonts w:ascii="Garamond" w:hAnsi="Garamond"/>
          <w:b/>
          <w:lang w:eastAsia="pl-PL"/>
        </w:rPr>
        <w:t xml:space="preserve"> </w:t>
      </w:r>
      <w:r w:rsidR="00784302" w:rsidRPr="00151FFA">
        <w:rPr>
          <w:rFonts w:ascii="Garamond" w:hAnsi="Garamond"/>
          <w:b/>
          <w:lang w:eastAsia="pl-PL"/>
        </w:rPr>
        <w:t xml:space="preserve">zgodnie z wymaganiami określonymi w specyfikacji oraz z </w:t>
      </w:r>
      <w:r w:rsidR="00C809E6" w:rsidRPr="00151FFA">
        <w:rPr>
          <w:rFonts w:ascii="Garamond" w:hAnsi="Garamond"/>
          <w:b/>
          <w:lang w:eastAsia="pl-PL"/>
        </w:rPr>
        <w:t>obowiązującymi przepisami prawa</w:t>
      </w:r>
      <w:r w:rsidR="00712FEE" w:rsidRPr="00151FFA">
        <w:rPr>
          <w:rFonts w:ascii="Garamond" w:hAnsi="Garamond"/>
          <w:b/>
          <w:lang w:eastAsia="pl-PL"/>
        </w:rPr>
        <w:t>, w tym posiadania odpowiedniego sprzętu i niezbędnej obsługi.</w:t>
      </w:r>
    </w:p>
    <w:p w14:paraId="47BC1EF9" w14:textId="255CC209" w:rsidR="006470F2" w:rsidRDefault="006470F2" w:rsidP="00B04EBC">
      <w:pPr>
        <w:jc w:val="both"/>
        <w:rPr>
          <w:rFonts w:ascii="Garamond" w:hAnsi="Garamond"/>
          <w:lang w:eastAsia="pl-PL"/>
        </w:rPr>
      </w:pPr>
    </w:p>
    <w:p w14:paraId="728C88B1" w14:textId="77777777" w:rsidR="00D45B19" w:rsidRPr="00151FFA" w:rsidRDefault="00D45B19" w:rsidP="00B04EBC">
      <w:pPr>
        <w:jc w:val="both"/>
        <w:rPr>
          <w:rFonts w:ascii="Garamond" w:hAnsi="Garamond"/>
          <w:lang w:eastAsia="pl-PL"/>
        </w:rPr>
      </w:pPr>
    </w:p>
    <w:p w14:paraId="31440E86"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39</w:t>
      </w:r>
    </w:p>
    <w:p w14:paraId="04BCA34E" w14:textId="78ECD8BF"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potwierdza, że Oferent ma posiadać, aktualną na dzień składania ofert, zgodę WIF na leki narkotyczne i psychoaktywne, i czy ma być ona udostępniona Zamawiającemu na każde jego żądanie? </w:t>
      </w:r>
    </w:p>
    <w:p w14:paraId="38AF9F65" w14:textId="09AB63E5" w:rsidR="006470F2" w:rsidRPr="00151FFA" w:rsidRDefault="00677AC5" w:rsidP="00B04EBC">
      <w:pPr>
        <w:jc w:val="both"/>
        <w:rPr>
          <w:rFonts w:ascii="Garamond" w:hAnsi="Garamond"/>
          <w:b/>
          <w:lang w:eastAsia="pl-PL"/>
        </w:rPr>
      </w:pPr>
      <w:r w:rsidRPr="00151FFA">
        <w:rPr>
          <w:rFonts w:ascii="Garamond" w:hAnsi="Garamond"/>
          <w:b/>
          <w:lang w:eastAsia="pl-PL"/>
        </w:rPr>
        <w:t>Odpowiedź: Zamawiający wymaga świadczenia usługi zgodnie z wymogami specyfikacji.</w:t>
      </w:r>
    </w:p>
    <w:p w14:paraId="2900EBA4" w14:textId="77777777" w:rsidR="00677AC5" w:rsidRPr="00151FFA" w:rsidRDefault="00677AC5" w:rsidP="00B04EBC">
      <w:pPr>
        <w:jc w:val="both"/>
        <w:rPr>
          <w:rFonts w:ascii="Garamond" w:hAnsi="Garamond"/>
          <w:lang w:eastAsia="pl-PL"/>
        </w:rPr>
      </w:pPr>
    </w:p>
    <w:p w14:paraId="3874A42B" w14:textId="1BF3F7A5"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40</w:t>
      </w:r>
    </w:p>
    <w:p w14:paraId="4851781D" w14:textId="69C15206"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potwierdza, że oferowane pojazdy mają być wyposażone w leki zgodnie z normą PN EN 1789? </w:t>
      </w:r>
    </w:p>
    <w:p w14:paraId="6155FD09" w14:textId="42A4D1EA" w:rsidR="00712FEE" w:rsidRPr="00151FFA" w:rsidRDefault="006470F2" w:rsidP="00B04EBC">
      <w:pPr>
        <w:jc w:val="both"/>
        <w:rPr>
          <w:rFonts w:ascii="Garamond" w:hAnsi="Garamond"/>
          <w:b/>
          <w:lang w:eastAsia="pl-PL"/>
        </w:rPr>
      </w:pPr>
      <w:r w:rsidRPr="00151FFA">
        <w:rPr>
          <w:rFonts w:ascii="Garamond" w:hAnsi="Garamond"/>
          <w:b/>
          <w:lang w:eastAsia="pl-PL"/>
        </w:rPr>
        <w:t>Odpowiedź:</w:t>
      </w:r>
      <w:r w:rsidR="00677AC5" w:rsidRPr="00151FFA">
        <w:t xml:space="preserve"> </w:t>
      </w:r>
      <w:r w:rsidR="00677AC5" w:rsidRPr="00151FFA">
        <w:rPr>
          <w:rFonts w:ascii="Garamond" w:hAnsi="Garamond"/>
          <w:b/>
          <w:lang w:eastAsia="pl-PL"/>
        </w:rPr>
        <w:t>Zamawiający wymaga świadczenia usługi zgodnie z wymogami specyfikacji.</w:t>
      </w:r>
    </w:p>
    <w:p w14:paraId="5FEEAD64" w14:textId="77777777" w:rsidR="006470F2" w:rsidRPr="00151FFA" w:rsidRDefault="006470F2" w:rsidP="00B04EBC">
      <w:pPr>
        <w:jc w:val="both"/>
        <w:rPr>
          <w:rFonts w:ascii="Garamond" w:hAnsi="Garamond"/>
          <w:lang w:eastAsia="pl-PL"/>
        </w:rPr>
      </w:pPr>
    </w:p>
    <w:p w14:paraId="07796234"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41</w:t>
      </w:r>
    </w:p>
    <w:p w14:paraId="003172F8" w14:textId="12CE17F2"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Jeśli Zamawiający wymaga na wyposażeniu ambulansów innych leków niż określone normą PN EN 1789, prosimy by podał ich rodzaj i liczbę na 1 zespól, w formie: </w:t>
      </w:r>
    </w:p>
    <w:p w14:paraId="17780FD2" w14:textId="085A1045"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nazwa międzynarodowa / postać/ ilość w 1 fiolce (</w:t>
      </w:r>
      <w:proofErr w:type="spellStart"/>
      <w:r w:rsidRPr="00151FFA">
        <w:rPr>
          <w:rFonts w:ascii="Garamond" w:eastAsia="Times New Roman" w:hAnsi="Garamond" w:cs="Helvetica"/>
          <w:lang w:eastAsia="pl-PL"/>
        </w:rPr>
        <w:t>amp,tbl</w:t>
      </w:r>
      <w:proofErr w:type="spellEnd"/>
      <w:r w:rsidRPr="00151FFA">
        <w:rPr>
          <w:rFonts w:ascii="Garamond" w:eastAsia="Times New Roman" w:hAnsi="Garamond" w:cs="Helvetica"/>
          <w:lang w:eastAsia="pl-PL"/>
        </w:rPr>
        <w:t>) , i</w:t>
      </w:r>
      <w:r w:rsidR="00677AC5" w:rsidRPr="00151FFA">
        <w:rPr>
          <w:rFonts w:ascii="Garamond" w:eastAsia="Times New Roman" w:hAnsi="Garamond" w:cs="Helvetica"/>
          <w:lang w:eastAsia="pl-PL"/>
        </w:rPr>
        <w:t xml:space="preserve">lość szt. w zespole wyjazdowym </w:t>
      </w:r>
    </w:p>
    <w:p w14:paraId="26CF6484" w14:textId="4B0D0F01" w:rsidR="00AE31BF" w:rsidRPr="00151FFA" w:rsidRDefault="00677AC5" w:rsidP="00B04EBC">
      <w:pPr>
        <w:jc w:val="both"/>
        <w:rPr>
          <w:rFonts w:ascii="Garamond" w:hAnsi="Garamond"/>
          <w:b/>
          <w:lang w:eastAsia="pl-PL"/>
        </w:rPr>
      </w:pPr>
      <w:r w:rsidRPr="00151FFA">
        <w:rPr>
          <w:rFonts w:ascii="Garamond" w:hAnsi="Garamond"/>
          <w:b/>
          <w:lang w:eastAsia="pl-PL"/>
        </w:rPr>
        <w:t xml:space="preserve">Odpowiedź: </w:t>
      </w:r>
      <w:r w:rsidR="00AE31BF" w:rsidRPr="00151FFA">
        <w:rPr>
          <w:rFonts w:ascii="Garamond" w:hAnsi="Garamond"/>
          <w:b/>
          <w:lang w:eastAsia="pl-PL"/>
        </w:rPr>
        <w:t>Zamawiający nie wymaga.</w:t>
      </w:r>
      <w:r w:rsidRPr="00151FFA">
        <w:rPr>
          <w:rFonts w:ascii="Garamond" w:hAnsi="Garamond"/>
          <w:b/>
          <w:lang w:eastAsia="pl-PL"/>
        </w:rPr>
        <w:t xml:space="preserve"> Zamawiający podtrzymuje zapisy specyfikacji. </w:t>
      </w:r>
    </w:p>
    <w:p w14:paraId="08AE8188" w14:textId="77777777" w:rsidR="006470F2" w:rsidRPr="00151FFA" w:rsidRDefault="006470F2" w:rsidP="00B04EBC">
      <w:pPr>
        <w:jc w:val="both"/>
        <w:rPr>
          <w:rFonts w:ascii="Garamond" w:hAnsi="Garamond"/>
          <w:lang w:eastAsia="pl-PL"/>
        </w:rPr>
      </w:pPr>
    </w:p>
    <w:p w14:paraId="7B825977"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42</w:t>
      </w:r>
    </w:p>
    <w:p w14:paraId="6E80B118" w14:textId="77777777" w:rsidR="006470F2"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potwierdza, że Oferent musi realizować usługę, w zakresie transportu medycznego, pojazdami, które posiadają pozwolenie MSWiA na uprzywilejowanie w ruchu drogowym, które zostanie okazane Zamawiającemu na każde jego żądanie? </w:t>
      </w:r>
    </w:p>
    <w:p w14:paraId="36069997" w14:textId="307A7FCE" w:rsidR="006470F2" w:rsidRPr="00151FFA" w:rsidRDefault="006470F2" w:rsidP="00B04EBC">
      <w:pPr>
        <w:widowControl/>
        <w:jc w:val="both"/>
        <w:rPr>
          <w:rFonts w:ascii="Garamond" w:eastAsia="Times New Roman" w:hAnsi="Garamond" w:cs="Helvetica"/>
          <w:lang w:eastAsia="pl-PL"/>
        </w:rPr>
      </w:pPr>
      <w:r w:rsidRPr="00151FFA">
        <w:rPr>
          <w:rFonts w:ascii="Garamond" w:hAnsi="Garamond"/>
          <w:b/>
          <w:lang w:eastAsia="pl-PL"/>
        </w:rPr>
        <w:t>Odpowiedź:</w:t>
      </w:r>
      <w:r w:rsidR="00677AC5" w:rsidRPr="00151FFA">
        <w:t xml:space="preserve"> </w:t>
      </w:r>
      <w:r w:rsidR="00677AC5" w:rsidRPr="00151FFA">
        <w:rPr>
          <w:rFonts w:ascii="Garamond" w:hAnsi="Garamond"/>
          <w:b/>
          <w:lang w:eastAsia="pl-PL"/>
        </w:rPr>
        <w:t>Zamawiający wymaga świadczenia usługi zgodnie z wymogami specyfikacji.</w:t>
      </w:r>
    </w:p>
    <w:p w14:paraId="2C0AB42F" w14:textId="113AF513" w:rsidR="006470F2" w:rsidRPr="00151FFA" w:rsidRDefault="006470F2" w:rsidP="00B04EBC">
      <w:pPr>
        <w:jc w:val="both"/>
        <w:rPr>
          <w:rFonts w:ascii="Garamond" w:hAnsi="Garamond"/>
          <w:lang w:eastAsia="pl-PL"/>
        </w:rPr>
      </w:pPr>
    </w:p>
    <w:p w14:paraId="206DAD3C"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43</w:t>
      </w:r>
    </w:p>
    <w:p w14:paraId="73C4F57B" w14:textId="162DA580"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potwierdza, że wszystkie złożone do Oferty pojazdy mają posiadać decyzję/opinię </w:t>
      </w:r>
      <w:proofErr w:type="spellStart"/>
      <w:r w:rsidRPr="00151FFA">
        <w:rPr>
          <w:rFonts w:ascii="Garamond" w:eastAsia="Times New Roman" w:hAnsi="Garamond" w:cs="Helvetica"/>
          <w:lang w:eastAsia="pl-PL"/>
        </w:rPr>
        <w:t>sanitarno</w:t>
      </w:r>
      <w:proofErr w:type="spellEnd"/>
      <w:r w:rsidRPr="00151FFA">
        <w:rPr>
          <w:rFonts w:ascii="Garamond" w:eastAsia="Times New Roman" w:hAnsi="Garamond" w:cs="Helvetica"/>
          <w:lang w:eastAsia="pl-PL"/>
        </w:rPr>
        <w:t xml:space="preserve"> – epidemiologiczną/protokół z kontroli, która ma być udostępniana Zamawiającemu na każde jego wezwanie? </w:t>
      </w:r>
    </w:p>
    <w:p w14:paraId="7240F260" w14:textId="7FD3574B" w:rsidR="006470F2"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Uzasadnienie: W związku ze stanem pandemii, pojazdy muszą prz</w:t>
      </w:r>
      <w:r w:rsidR="00607B16" w:rsidRPr="00151FFA">
        <w:rPr>
          <w:rFonts w:ascii="Garamond" w:eastAsia="Times New Roman" w:hAnsi="Garamond" w:cs="Helvetica"/>
          <w:lang w:eastAsia="pl-PL"/>
        </w:rPr>
        <w:t>echodzić wymagane prawem (ust o </w:t>
      </w:r>
      <w:r w:rsidRPr="00151FFA">
        <w:rPr>
          <w:rFonts w:ascii="Garamond" w:eastAsia="Times New Roman" w:hAnsi="Garamond" w:cs="Helvetica"/>
          <w:lang w:eastAsia="pl-PL"/>
        </w:rPr>
        <w:t xml:space="preserve">zapobieganiu chorobom zakaźnym) dezynfekcję. Opinia /decyzja sanepid potwierdza, że Oferent posiada niezbędną wiedzę, procedury oraz możliwości do jej prawidłowego wykonywania. </w:t>
      </w:r>
    </w:p>
    <w:p w14:paraId="0E2F57B6" w14:textId="51819A15" w:rsidR="006470F2" w:rsidRPr="00151FFA" w:rsidRDefault="006470F2" w:rsidP="00B04EBC">
      <w:pPr>
        <w:widowControl/>
        <w:jc w:val="both"/>
        <w:rPr>
          <w:rFonts w:ascii="Garamond" w:eastAsia="Times New Roman" w:hAnsi="Garamond" w:cs="Helvetica"/>
          <w:lang w:eastAsia="pl-PL"/>
        </w:rPr>
      </w:pPr>
      <w:r w:rsidRPr="00151FFA">
        <w:rPr>
          <w:rFonts w:ascii="Garamond" w:hAnsi="Garamond"/>
          <w:b/>
          <w:lang w:eastAsia="pl-PL"/>
        </w:rPr>
        <w:t>Odpowiedź:</w:t>
      </w:r>
      <w:r w:rsidR="00A65707" w:rsidRPr="00151FFA">
        <w:t xml:space="preserve"> </w:t>
      </w:r>
      <w:r w:rsidR="00A65707" w:rsidRPr="00151FFA">
        <w:rPr>
          <w:rFonts w:ascii="Garamond" w:hAnsi="Garamond"/>
          <w:b/>
          <w:lang w:eastAsia="pl-PL"/>
        </w:rPr>
        <w:t>Zamawiający wymaga świadczenia usługi zgodnie z wymogami specyfikacji.</w:t>
      </w:r>
    </w:p>
    <w:p w14:paraId="65397195" w14:textId="2067EE74" w:rsidR="006470F2" w:rsidRPr="00151FFA" w:rsidRDefault="006470F2" w:rsidP="00B04EBC">
      <w:pPr>
        <w:jc w:val="both"/>
        <w:rPr>
          <w:rFonts w:ascii="Garamond" w:hAnsi="Garamond"/>
          <w:lang w:eastAsia="pl-PL"/>
        </w:rPr>
      </w:pPr>
    </w:p>
    <w:p w14:paraId="2616D2FE"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44</w:t>
      </w:r>
    </w:p>
    <w:p w14:paraId="5DE7CB1D" w14:textId="77777777" w:rsidR="006470F2" w:rsidRPr="00151FFA" w:rsidRDefault="006470F2" w:rsidP="00B04EBC">
      <w:pPr>
        <w:widowControl/>
        <w:jc w:val="both"/>
        <w:rPr>
          <w:rFonts w:ascii="Garamond" w:eastAsia="Times New Roman" w:hAnsi="Garamond" w:cs="Helvetica"/>
          <w:lang w:eastAsia="pl-PL"/>
        </w:rPr>
      </w:pPr>
      <w:r w:rsidRPr="00151FFA">
        <w:rPr>
          <w:rFonts w:ascii="Garamond" w:hAnsi="Garamond"/>
          <w:b/>
          <w:lang w:eastAsia="pl-PL"/>
        </w:rPr>
        <w:t xml:space="preserve"> </w:t>
      </w:r>
      <w:r w:rsidR="00B031CD" w:rsidRPr="00151FFA">
        <w:rPr>
          <w:rFonts w:ascii="Garamond" w:eastAsia="Times New Roman" w:hAnsi="Garamond" w:cs="Helvetica"/>
          <w:lang w:eastAsia="pl-PL"/>
        </w:rPr>
        <w:t xml:space="preserve">Czy Zamawiający potwierdza, że Oferent ma prowadzić dezynfekcję pojazdów przy pomocy wyspecjalizowanych urządzeń lub jeśli ich nie posiada mieć zawartą umowę na dzień składania ofert, na dezynfekcję z podmiotem zewnętrznym? </w:t>
      </w:r>
    </w:p>
    <w:p w14:paraId="24ABA050" w14:textId="775B72FC" w:rsidR="006470F2" w:rsidRPr="00151FFA" w:rsidRDefault="006470F2" w:rsidP="00B04EBC">
      <w:pPr>
        <w:widowControl/>
        <w:jc w:val="both"/>
        <w:rPr>
          <w:rFonts w:ascii="Garamond" w:eastAsia="Times New Roman" w:hAnsi="Garamond" w:cs="Helvetica"/>
          <w:lang w:eastAsia="pl-PL"/>
        </w:rPr>
      </w:pPr>
      <w:r w:rsidRPr="00151FFA">
        <w:rPr>
          <w:rFonts w:ascii="Garamond" w:hAnsi="Garamond"/>
          <w:b/>
          <w:lang w:eastAsia="pl-PL"/>
        </w:rPr>
        <w:t>Odpowiedź:</w:t>
      </w:r>
      <w:r w:rsidR="00A65707" w:rsidRPr="00151FFA">
        <w:t xml:space="preserve"> </w:t>
      </w:r>
      <w:r w:rsidR="00A65707" w:rsidRPr="00151FFA">
        <w:rPr>
          <w:rFonts w:ascii="Garamond" w:hAnsi="Garamond"/>
          <w:b/>
          <w:lang w:eastAsia="pl-PL"/>
        </w:rPr>
        <w:t>Zamawiający wymaga świadczenia usługi zgodnie z wymogami specyfikacji.</w:t>
      </w:r>
    </w:p>
    <w:p w14:paraId="7F8CB39C" w14:textId="0A5735C5" w:rsidR="006470F2" w:rsidRPr="00151FFA" w:rsidRDefault="006470F2" w:rsidP="00B04EBC">
      <w:pPr>
        <w:jc w:val="both"/>
        <w:rPr>
          <w:rFonts w:ascii="Garamond" w:hAnsi="Garamond"/>
          <w:lang w:eastAsia="pl-PL"/>
        </w:rPr>
      </w:pPr>
    </w:p>
    <w:p w14:paraId="40CD2EAF"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45</w:t>
      </w:r>
    </w:p>
    <w:p w14:paraId="77B98836" w14:textId="1E47BA92"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potwierdza, że Oferent winien przedstawić umowę na dezynfekcję z podmiotem zewnętrznym, lub dokumenty zakupu urządzeń do dezynfekcji </w:t>
      </w:r>
      <w:proofErr w:type="spellStart"/>
      <w:r w:rsidRPr="00151FFA">
        <w:rPr>
          <w:rFonts w:ascii="Garamond" w:eastAsia="Times New Roman" w:hAnsi="Garamond" w:cs="Helvetica"/>
          <w:lang w:eastAsia="pl-PL"/>
        </w:rPr>
        <w:t>ultradzwiękowej</w:t>
      </w:r>
      <w:proofErr w:type="spellEnd"/>
      <w:r w:rsidRPr="00151FFA">
        <w:rPr>
          <w:rFonts w:ascii="Garamond" w:eastAsia="Times New Roman" w:hAnsi="Garamond" w:cs="Helvetica"/>
          <w:lang w:eastAsia="pl-PL"/>
        </w:rPr>
        <w:t xml:space="preserve"> lub innej posiadanej na dzień składania oferty na każde wezwanie Zamawiającego ? </w:t>
      </w:r>
    </w:p>
    <w:p w14:paraId="71EEF621" w14:textId="77777777" w:rsidR="006470F2"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Uzasadnienie: Zgodnie z Rozporządzeniem Ministra Zdrowia z dnia 24 marca 2020 r. zmieniającym rozporządzenie w sprawie ogłoszenia na obszarze Rzeczypospolitej Polskiej stanu epidemii, brak tego wymogu jest możliwym źródłem zakażenia. Obowiązkiem Zamawiającego jest możliwa weryfikacja złożonych oświadczeń Oferentów, szczególnie gdy doty</w:t>
      </w:r>
      <w:r w:rsidR="006470F2" w:rsidRPr="00151FFA">
        <w:rPr>
          <w:rFonts w:ascii="Garamond" w:eastAsia="Times New Roman" w:hAnsi="Garamond" w:cs="Helvetica"/>
          <w:lang w:eastAsia="pl-PL"/>
        </w:rPr>
        <w:t>czy to sytuacji stanu epidemii.</w:t>
      </w:r>
    </w:p>
    <w:p w14:paraId="574B8FC2" w14:textId="696082BD" w:rsidR="006470F2" w:rsidRPr="00151FFA" w:rsidRDefault="006470F2" w:rsidP="00B04EBC">
      <w:pPr>
        <w:widowControl/>
        <w:jc w:val="both"/>
        <w:rPr>
          <w:rFonts w:ascii="Garamond" w:eastAsia="Times New Roman" w:hAnsi="Garamond" w:cs="Helvetica"/>
          <w:lang w:eastAsia="pl-PL"/>
        </w:rPr>
      </w:pPr>
      <w:r w:rsidRPr="00151FFA">
        <w:rPr>
          <w:rFonts w:ascii="Garamond" w:hAnsi="Garamond"/>
          <w:b/>
          <w:lang w:eastAsia="pl-PL"/>
        </w:rPr>
        <w:t>Odpowiedź:</w:t>
      </w:r>
      <w:r w:rsidR="00A65707" w:rsidRPr="00151FFA">
        <w:t xml:space="preserve"> </w:t>
      </w:r>
      <w:r w:rsidR="00A65707" w:rsidRPr="00151FFA">
        <w:rPr>
          <w:rFonts w:ascii="Garamond" w:hAnsi="Garamond"/>
          <w:b/>
          <w:lang w:eastAsia="pl-PL"/>
        </w:rPr>
        <w:t>Zamawiający wymaga świadczenia usługi zgodnie z wymogami specyfikacji.</w:t>
      </w:r>
    </w:p>
    <w:p w14:paraId="37D745DD" w14:textId="36847A82" w:rsidR="006470F2" w:rsidRPr="00151FFA" w:rsidRDefault="006470F2" w:rsidP="00B04EBC">
      <w:pPr>
        <w:jc w:val="both"/>
        <w:rPr>
          <w:rFonts w:ascii="Garamond" w:hAnsi="Garamond"/>
          <w:lang w:eastAsia="pl-PL"/>
        </w:rPr>
      </w:pPr>
    </w:p>
    <w:p w14:paraId="22ACC5BF"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46</w:t>
      </w:r>
    </w:p>
    <w:p w14:paraId="131177DE" w14:textId="0D0C0F1F"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potwierdza, że pojazdy przedstawione przez Oferenta mają być wyposażone w system GPS, a umowa lub dokument potwierdzający instalację ma być okazany na każde wezwanie Zamawiającego? </w:t>
      </w:r>
    </w:p>
    <w:p w14:paraId="43A6CE12" w14:textId="175EA41D" w:rsidR="006470F2" w:rsidRPr="00151FFA" w:rsidRDefault="006470F2" w:rsidP="00B04EBC">
      <w:pPr>
        <w:jc w:val="both"/>
        <w:rPr>
          <w:rFonts w:ascii="Garamond" w:hAnsi="Garamond"/>
          <w:b/>
          <w:lang w:eastAsia="pl-PL"/>
        </w:rPr>
      </w:pPr>
      <w:r w:rsidRPr="00151FFA">
        <w:rPr>
          <w:rFonts w:ascii="Garamond" w:hAnsi="Garamond"/>
          <w:b/>
          <w:lang w:eastAsia="pl-PL"/>
        </w:rPr>
        <w:t>Odpowiedź:</w:t>
      </w:r>
      <w:r w:rsidR="00A65707" w:rsidRPr="00151FFA">
        <w:t xml:space="preserve"> </w:t>
      </w:r>
      <w:r w:rsidR="00A65707" w:rsidRPr="00151FFA">
        <w:rPr>
          <w:rFonts w:ascii="Garamond" w:hAnsi="Garamond"/>
          <w:b/>
          <w:lang w:eastAsia="pl-PL"/>
        </w:rPr>
        <w:t>Zamawiający wymaga świadczenia usługi zgodnie z wymogami specyfikacji.</w:t>
      </w:r>
    </w:p>
    <w:p w14:paraId="34747677" w14:textId="24CAAA0E" w:rsidR="006470F2" w:rsidRPr="00151FFA" w:rsidRDefault="006470F2" w:rsidP="00B04EBC">
      <w:pPr>
        <w:jc w:val="both"/>
        <w:rPr>
          <w:rFonts w:ascii="Garamond" w:hAnsi="Garamond"/>
          <w:lang w:eastAsia="pl-PL"/>
        </w:rPr>
      </w:pPr>
    </w:p>
    <w:p w14:paraId="57E1F488"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47</w:t>
      </w:r>
    </w:p>
    <w:p w14:paraId="3332C0B1" w14:textId="2B438214"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lastRenderedPageBreak/>
        <w:t xml:space="preserve">Czy Zamawiający potwierdza, że Oferent ma posiadać własną dyspozytornię, czynną 24h we wszystkie dni roku, z kontaktem telefonicznym, umożliwiającym przyjmowanie od Zamawiającego zleceń wyjazdów transportu? </w:t>
      </w:r>
    </w:p>
    <w:p w14:paraId="0146196D" w14:textId="3B558B46" w:rsidR="00AE31BF" w:rsidRPr="00151FFA" w:rsidRDefault="00A65707" w:rsidP="00B04EBC">
      <w:pPr>
        <w:jc w:val="both"/>
        <w:rPr>
          <w:rFonts w:ascii="Garamond" w:hAnsi="Garamond"/>
          <w:b/>
          <w:lang w:eastAsia="pl-PL"/>
        </w:rPr>
      </w:pPr>
      <w:r w:rsidRPr="00151FFA">
        <w:rPr>
          <w:rFonts w:ascii="Garamond" w:hAnsi="Garamond"/>
          <w:b/>
          <w:lang w:eastAsia="pl-PL"/>
        </w:rPr>
        <w:t xml:space="preserve">Odpowiedź: </w:t>
      </w:r>
      <w:r w:rsidR="00AE31BF" w:rsidRPr="00151FFA">
        <w:rPr>
          <w:rFonts w:ascii="Garamond" w:hAnsi="Garamond"/>
          <w:b/>
          <w:lang w:eastAsia="pl-PL"/>
        </w:rPr>
        <w:t>Zamawiający nie wymaga posiadania własnej dyspozytorni.</w:t>
      </w:r>
      <w:r w:rsidRPr="00151FFA">
        <w:t xml:space="preserve"> </w:t>
      </w:r>
      <w:r w:rsidRPr="00151FFA">
        <w:rPr>
          <w:rFonts w:ascii="Garamond" w:hAnsi="Garamond"/>
          <w:b/>
          <w:lang w:eastAsia="pl-PL"/>
        </w:rPr>
        <w:t>Zamawiający podtrzymuje zapisy specyfikacji.</w:t>
      </w:r>
    </w:p>
    <w:p w14:paraId="5FD54A12" w14:textId="5BCCC449" w:rsidR="006470F2" w:rsidRPr="00151FFA" w:rsidRDefault="006470F2" w:rsidP="00B04EBC">
      <w:pPr>
        <w:jc w:val="both"/>
        <w:rPr>
          <w:rFonts w:ascii="Garamond" w:hAnsi="Garamond"/>
          <w:lang w:eastAsia="pl-PL"/>
        </w:rPr>
      </w:pPr>
    </w:p>
    <w:p w14:paraId="07565FE0"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48</w:t>
      </w:r>
    </w:p>
    <w:p w14:paraId="5BE91069" w14:textId="121694C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Jeśli Zamawiający nie wymaga od Oferenta posiadania własnej dyspozytorni prosimy o wskazanie kto ma być dysponentem – SOR? Izba Przyjęć? Inna komórka Zamawiającego? </w:t>
      </w:r>
    </w:p>
    <w:p w14:paraId="17276251"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Prosimy o wyjaśnienie, jak mają być przekazywane zlecenia do zespołu, jeśli nie jest on w wyłącznej dyspozycji Zamawiającego. </w:t>
      </w:r>
    </w:p>
    <w:p w14:paraId="1D2805C9" w14:textId="14DA69A5" w:rsidR="006470F2" w:rsidRPr="00151FFA" w:rsidRDefault="006470F2" w:rsidP="00B04EBC">
      <w:pPr>
        <w:jc w:val="both"/>
        <w:rPr>
          <w:rFonts w:ascii="Garamond" w:hAnsi="Garamond"/>
          <w:b/>
          <w:lang w:eastAsia="pl-PL"/>
        </w:rPr>
      </w:pPr>
      <w:r w:rsidRPr="00151FFA">
        <w:rPr>
          <w:rFonts w:ascii="Garamond" w:hAnsi="Garamond"/>
          <w:b/>
          <w:lang w:eastAsia="pl-PL"/>
        </w:rPr>
        <w:t>Odpowiedź:</w:t>
      </w:r>
      <w:r w:rsidR="00A65707" w:rsidRPr="00151FFA">
        <w:t xml:space="preserve"> </w:t>
      </w:r>
      <w:r w:rsidR="00A65707" w:rsidRPr="00151FFA">
        <w:rPr>
          <w:rFonts w:ascii="Garamond" w:hAnsi="Garamond"/>
          <w:b/>
          <w:lang w:eastAsia="pl-PL"/>
        </w:rPr>
        <w:t>Zamawiający wymaga świadczenia usługi zgodnie z wymogami specyfikacji.</w:t>
      </w:r>
    </w:p>
    <w:p w14:paraId="035849E3" w14:textId="1A13A946" w:rsidR="006470F2" w:rsidRPr="00151FFA" w:rsidRDefault="006470F2" w:rsidP="00B04EBC">
      <w:pPr>
        <w:jc w:val="both"/>
        <w:rPr>
          <w:rFonts w:ascii="Garamond" w:hAnsi="Garamond"/>
          <w:lang w:eastAsia="pl-PL"/>
        </w:rPr>
      </w:pPr>
    </w:p>
    <w:p w14:paraId="7E0669E1"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49</w:t>
      </w:r>
    </w:p>
    <w:p w14:paraId="4EB7BF96" w14:textId="11838809"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Dotyczy: SIWZ, zał. Nr 1a OPZ, pkt. VI, pkt 6: </w:t>
      </w:r>
    </w:p>
    <w:p w14:paraId="7A3DBC59" w14:textId="5C47314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„6. Pojazdy oraz zespoły wyjazdowe Wykonawcy w trakcie wykon</w:t>
      </w:r>
      <w:r w:rsidR="00607B16" w:rsidRPr="00151FFA">
        <w:rPr>
          <w:rFonts w:ascii="Garamond" w:eastAsia="Times New Roman" w:hAnsi="Garamond" w:cs="Helvetica"/>
          <w:lang w:eastAsia="pl-PL"/>
        </w:rPr>
        <w:t>ywania usług muszą pozostawać w </w:t>
      </w:r>
      <w:r w:rsidRPr="00151FFA">
        <w:rPr>
          <w:rFonts w:ascii="Garamond" w:eastAsia="Times New Roman" w:hAnsi="Garamond" w:cs="Helvetica"/>
          <w:lang w:eastAsia="pl-PL"/>
        </w:rPr>
        <w:t xml:space="preserve">wyłącznej dyspozycji Szpitala Uniwersyteckiego.” </w:t>
      </w:r>
    </w:p>
    <w:p w14:paraId="2D6FAC5A"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potwierdza, że pojazdy przeznaczone do realizacji przedmiotu zamówienia mają być do wyłącznej dyspozycji Zamawiającego? </w:t>
      </w:r>
    </w:p>
    <w:p w14:paraId="69840321" w14:textId="6DE3BB23" w:rsidR="006470F2" w:rsidRPr="00151FFA" w:rsidRDefault="006470F2" w:rsidP="00B04EBC">
      <w:pPr>
        <w:jc w:val="both"/>
        <w:rPr>
          <w:rFonts w:ascii="Garamond" w:hAnsi="Garamond"/>
          <w:b/>
          <w:lang w:eastAsia="pl-PL"/>
        </w:rPr>
      </w:pPr>
      <w:r w:rsidRPr="00151FFA">
        <w:rPr>
          <w:rFonts w:ascii="Garamond" w:hAnsi="Garamond"/>
          <w:b/>
          <w:lang w:eastAsia="pl-PL"/>
        </w:rPr>
        <w:t>Odpowiedź:</w:t>
      </w:r>
      <w:r w:rsidR="00A65707" w:rsidRPr="00151FFA">
        <w:t xml:space="preserve"> </w:t>
      </w:r>
      <w:r w:rsidR="00A65707" w:rsidRPr="00151FFA">
        <w:rPr>
          <w:rFonts w:ascii="Garamond" w:hAnsi="Garamond"/>
          <w:b/>
          <w:lang w:eastAsia="pl-PL"/>
        </w:rPr>
        <w:t>Zamawiający wymaga świadczenia usługi zgodnie z wymogami specyfikacji.</w:t>
      </w:r>
    </w:p>
    <w:p w14:paraId="229C99EE" w14:textId="49513E6A" w:rsidR="006470F2" w:rsidRPr="00151FFA" w:rsidRDefault="006470F2" w:rsidP="00B04EBC">
      <w:pPr>
        <w:jc w:val="both"/>
        <w:rPr>
          <w:rFonts w:ascii="Garamond" w:hAnsi="Garamond"/>
          <w:lang w:eastAsia="pl-PL"/>
        </w:rPr>
      </w:pPr>
    </w:p>
    <w:p w14:paraId="52A11743"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50</w:t>
      </w:r>
    </w:p>
    <w:p w14:paraId="5FDB4E9E" w14:textId="1E558A23"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1. Czy Zamawiający posiada i wynajmuje pomieszczenie o charakterze socjalnym dla akt wykonawcy, </w:t>
      </w:r>
    </w:p>
    <w:p w14:paraId="7B63F549"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2. Lub czy istnieje możliwość wynajęcia takiego pomieszczenia? A jeśli tak, o jakiej powierzchni i cenie? </w:t>
      </w:r>
    </w:p>
    <w:p w14:paraId="5F1EFDFE" w14:textId="0F2FD82E" w:rsidR="00C809E6" w:rsidRPr="00151FFA" w:rsidRDefault="00A65707" w:rsidP="00B04EBC">
      <w:pPr>
        <w:jc w:val="both"/>
        <w:rPr>
          <w:rFonts w:ascii="Garamond" w:hAnsi="Garamond"/>
          <w:b/>
          <w:lang w:eastAsia="pl-PL"/>
        </w:rPr>
      </w:pPr>
      <w:r w:rsidRPr="00151FFA">
        <w:rPr>
          <w:rFonts w:ascii="Garamond" w:hAnsi="Garamond"/>
          <w:b/>
          <w:lang w:eastAsia="pl-PL"/>
        </w:rPr>
        <w:t xml:space="preserve">Odpowiedź: </w:t>
      </w:r>
      <w:r w:rsidR="00C809E6" w:rsidRPr="00151FFA">
        <w:rPr>
          <w:rFonts w:ascii="Garamond" w:eastAsia="Times New Roman" w:hAnsi="Garamond" w:cs="Helvetica"/>
          <w:b/>
          <w:lang w:eastAsia="pl-PL"/>
        </w:rPr>
        <w:t>Udostępnienie pomieszczeń realizowane jest na podstawie odrębnie zawartej umowy najmu, gdzie aktualny czynsz najmu określany jest w procesie przygotowawczym do zawarcia umowy. Aktualnie wynajmowana powierzchnia to 144,43 m2, z kwotą najmu w wysokości 5.000,00 zł netto.</w:t>
      </w:r>
    </w:p>
    <w:p w14:paraId="69FE5988" w14:textId="4CD4542E" w:rsidR="006470F2" w:rsidRPr="00151FFA" w:rsidRDefault="006470F2" w:rsidP="00B04EBC">
      <w:pPr>
        <w:jc w:val="both"/>
        <w:rPr>
          <w:rFonts w:ascii="Garamond" w:hAnsi="Garamond"/>
          <w:lang w:eastAsia="pl-PL"/>
        </w:rPr>
      </w:pPr>
    </w:p>
    <w:p w14:paraId="29F79D26"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51</w:t>
      </w:r>
    </w:p>
    <w:p w14:paraId="1BF2A6C1" w14:textId="24EC0852"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Wnosimy o dokonanie zmiany w rozdziale IV pkt 1 lit. b opisu przedmiotu zamówienia - załącznik 1a do SIWZ, poprzez usunięcie zapisu „posiadającego zezwolenie wydane przez właściwy organ na używanie jako pojazdu uprzywilejowanego w ruchu drogowym zgodnie z obowiązującymi przepisami", </w:t>
      </w:r>
    </w:p>
    <w:p w14:paraId="174A8764" w14:textId="2055CBBC"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2) dokonanie zmiany w rozdziale V pkt 2 lit. b opisu przedmiotu zamówienia - załącznik 1a do SIWZ, poprzez jego usunięcie. </w:t>
      </w:r>
    </w:p>
    <w:p w14:paraId="5E0172DC" w14:textId="67A169B8" w:rsidR="00AE31BF" w:rsidRPr="00151FFA" w:rsidRDefault="00B031CD" w:rsidP="00B04EBC">
      <w:pPr>
        <w:widowControl/>
        <w:jc w:val="both"/>
        <w:rPr>
          <w:rFonts w:ascii="Garamond" w:hAnsi="Garamond"/>
          <w:b/>
          <w:lang w:eastAsia="pl-PL"/>
        </w:rPr>
      </w:pPr>
      <w:r w:rsidRPr="00151FFA">
        <w:rPr>
          <w:rFonts w:ascii="Garamond" w:eastAsia="Times New Roman" w:hAnsi="Garamond" w:cs="Helvetica"/>
          <w:lang w:eastAsia="pl-PL"/>
        </w:rPr>
        <w:t xml:space="preserve">Uzasadnienie: zezwolenie w zakresie wymogu uzyskania przez wykonawcę zezwolenia ministra właściwego do spraw wewnętrznych na używanie pojazdów samochodowych jako uprzywilejowanych w odniesieniu do pojazdu typu VAN do przewozów pacjentów dializowanych nie wymagających opieki medycznej oraz sprzętu medycznego, materiałów do badań, wyników tych badań i </w:t>
      </w:r>
      <w:r w:rsidR="00252995" w:rsidRPr="00151FFA">
        <w:rPr>
          <w:rFonts w:ascii="Garamond" w:eastAsia="Times New Roman" w:hAnsi="Garamond" w:cs="Helvetica"/>
          <w:lang w:eastAsia="pl-PL"/>
        </w:rPr>
        <w:t>innych materiałów stosowanych w </w:t>
      </w:r>
      <w:r w:rsidRPr="00151FFA">
        <w:rPr>
          <w:rFonts w:ascii="Garamond" w:eastAsia="Times New Roman" w:hAnsi="Garamond" w:cs="Helvetica"/>
          <w:lang w:eastAsia="pl-PL"/>
        </w:rPr>
        <w:t xml:space="preserve">procesie leczenia oraz w zakresie posiadania przez kierowcę tego pojazdu zezwolenia do kierowania pojazdem uprzywilejowanym w ruchu drogowym nie może zostać wydane ze względu na brak używania takich pojazdów w związku z ratowaniem życia lub zdrowia ludzkiego, co ogranicza krąg wykonawców mogących zrealizować zamówienie i w konsekwencji Zamawiający utrudnia uczciwą konkurencję. </w:t>
      </w:r>
      <w:r w:rsidR="006470F2" w:rsidRPr="00151FFA">
        <w:rPr>
          <w:rFonts w:ascii="Garamond" w:hAnsi="Garamond"/>
          <w:b/>
          <w:lang w:eastAsia="pl-PL"/>
        </w:rPr>
        <w:t>Odpowiedź:</w:t>
      </w:r>
      <w:r w:rsidR="00A65707" w:rsidRPr="00151FFA">
        <w:t xml:space="preserve"> </w:t>
      </w:r>
      <w:r w:rsidR="00A65707" w:rsidRPr="00151FFA">
        <w:rPr>
          <w:rFonts w:ascii="Garamond" w:hAnsi="Garamond"/>
          <w:b/>
          <w:lang w:eastAsia="pl-PL"/>
        </w:rPr>
        <w:t>Zamawiający wymaga świadczenia usługi zgodnie z wymogami specyfikacji.</w:t>
      </w:r>
    </w:p>
    <w:p w14:paraId="4C9C705B" w14:textId="457A4244" w:rsidR="006470F2" w:rsidRPr="00151FFA" w:rsidRDefault="006470F2" w:rsidP="00B04EBC">
      <w:pPr>
        <w:jc w:val="both"/>
        <w:rPr>
          <w:rFonts w:ascii="Garamond" w:hAnsi="Garamond"/>
          <w:lang w:eastAsia="pl-PL"/>
        </w:rPr>
      </w:pPr>
    </w:p>
    <w:p w14:paraId="3E0BA84C"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52</w:t>
      </w:r>
    </w:p>
    <w:p w14:paraId="10142ACF" w14:textId="354F4B61"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Dotyczy: SIWZ, zał. nr 1a - wnosimy o dokonanie zmiany: </w:t>
      </w:r>
    </w:p>
    <w:p w14:paraId="70BAF0EE"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1. we wzorze umowy - załącznik nr 3 do SIWZ, poprzez doprecyzowanie wzoru umowy na przykład poprzez wprowadzenie wynagrodzenia miesięcznego dla wykonawcy za gotowość do wykonania transportu w postaci stawki ryczałtowej dla poszczególnych typów pojazdów, </w:t>
      </w:r>
    </w:p>
    <w:p w14:paraId="4EB9E155"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2. dokonanie zmiany w opisie przedmiotu zamówienia - załącznik nr 1a do SIWZ, poprzez doprecyzowanie opisu na przykład poprzez wprowadzenie wynagrodzenia miesięcznego dla wykonawcy za gotowość do wykonania transportu w postaci stawki ryczałtowej dla poszczególnych typów pojazdów, </w:t>
      </w:r>
    </w:p>
    <w:p w14:paraId="4C0651EB"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3. dokonanie zmiany w arkuszu cenowym - załącznik nr 1 do SIWZ, poprzez doprecyzowanie opisu na przykład wynagrodzenia miesięcznego dla wykonawcy za gotowość do wykonania transportu w postaci stawki ryczałtowej dla poszczególnych typów pojazdów, </w:t>
      </w:r>
    </w:p>
    <w:p w14:paraId="29818E9F" w14:textId="72BDB5C3"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lastRenderedPageBreak/>
        <w:t xml:space="preserve">4. dokonanie zmiany opisu przedmiotu zamówienia- załącznik nr 1a do SIWZ, poprzez usunięcie pkt 25 </w:t>
      </w:r>
      <w:r w:rsidR="002B49BA" w:rsidRPr="00151FFA">
        <w:rPr>
          <w:rFonts w:ascii="Garamond" w:eastAsia="Times New Roman" w:hAnsi="Garamond" w:cs="Helvetica"/>
          <w:lang w:eastAsia="pl-PL"/>
        </w:rPr>
        <w:t>i </w:t>
      </w:r>
      <w:r w:rsidRPr="00151FFA">
        <w:rPr>
          <w:rFonts w:ascii="Garamond" w:eastAsia="Times New Roman" w:hAnsi="Garamond" w:cs="Helvetica"/>
          <w:lang w:eastAsia="pl-PL"/>
        </w:rPr>
        <w:t xml:space="preserve">26 z rozdziału VI opisu przedmiotu zamówienia. </w:t>
      </w:r>
    </w:p>
    <w:p w14:paraId="15351955" w14:textId="51EE3B86"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Uzasadnienie: pojazdy oraz zespoły wyjazdowe Wykonawcy w trakcie wykonywania usług muszą pozostawać w wyłącznej dyspozycji Zamawiającego i pozostawać w got</w:t>
      </w:r>
      <w:r w:rsidR="002B49BA" w:rsidRPr="00151FFA">
        <w:rPr>
          <w:rFonts w:ascii="Garamond" w:eastAsia="Times New Roman" w:hAnsi="Garamond" w:cs="Helvetica"/>
          <w:lang w:eastAsia="pl-PL"/>
        </w:rPr>
        <w:t>owości do świadczenia usługi, a </w:t>
      </w:r>
      <w:r w:rsidRPr="00151FFA">
        <w:rPr>
          <w:rFonts w:ascii="Garamond" w:eastAsia="Times New Roman" w:hAnsi="Garamond" w:cs="Helvetica"/>
          <w:lang w:eastAsia="pl-PL"/>
        </w:rPr>
        <w:t xml:space="preserve">wynagrodzenie za zmniejszony lub zwiększony zakres usługi przez Zamawiającego nie będzie przysługiwało Wykonawcy. Jednocześnie Zamawiający wskazał, że wykonawcy przysługuje wynagrodzenie jedynie za ilość przejechanych kilometrów, ilość wykonanych zleceń, czas pracy zespołu wyjazdowego, co narusza zasadę odpłatności zamówień publicznych w ten sposób, że wykonawca pozostający w gotowości ponosi koszty zespołu transportowego, kosztów transportów pacjenta, bez otrzymania za nie wynagrodzenia, co utrudnia Odwołującemu złożenie oferty i ma wpływa na wynik postępowania. </w:t>
      </w:r>
    </w:p>
    <w:p w14:paraId="508D4579" w14:textId="69CB7027" w:rsidR="00C33FCB" w:rsidRPr="00151FFA" w:rsidRDefault="00A65707" w:rsidP="00B04EBC">
      <w:pPr>
        <w:jc w:val="both"/>
        <w:rPr>
          <w:rFonts w:ascii="Garamond" w:hAnsi="Garamond"/>
          <w:b/>
          <w:lang w:eastAsia="pl-PL"/>
        </w:rPr>
      </w:pPr>
      <w:r w:rsidRPr="00151FFA">
        <w:rPr>
          <w:rFonts w:ascii="Garamond" w:hAnsi="Garamond"/>
          <w:b/>
          <w:lang w:eastAsia="pl-PL"/>
        </w:rPr>
        <w:t xml:space="preserve">Odpowiedź: </w:t>
      </w:r>
      <w:r w:rsidR="00C33FCB" w:rsidRPr="00151FFA">
        <w:rPr>
          <w:rFonts w:ascii="Garamond" w:hAnsi="Garamond"/>
          <w:b/>
          <w:lang w:eastAsia="pl-PL"/>
        </w:rPr>
        <w:t xml:space="preserve">Zamawiający </w:t>
      </w:r>
      <w:r w:rsidRPr="00151FFA">
        <w:rPr>
          <w:rFonts w:ascii="Garamond" w:hAnsi="Garamond"/>
          <w:b/>
          <w:lang w:eastAsia="pl-PL"/>
        </w:rPr>
        <w:t>w dniu 29.12.2020 r. dokonał modyfikacji i wprowadził zmiany w</w:t>
      </w:r>
      <w:r w:rsidR="004A6790" w:rsidRPr="00151FFA">
        <w:rPr>
          <w:rFonts w:ascii="Garamond" w:hAnsi="Garamond"/>
          <w:b/>
          <w:lang w:eastAsia="pl-PL"/>
        </w:rPr>
        <w:t>:</w:t>
      </w:r>
      <w:r w:rsidRPr="00151FFA">
        <w:rPr>
          <w:rFonts w:ascii="Garamond" w:hAnsi="Garamond"/>
          <w:b/>
          <w:lang w:eastAsia="pl-PL"/>
        </w:rPr>
        <w:t> </w:t>
      </w:r>
      <w:r w:rsidR="00C33FCB" w:rsidRPr="00151FFA">
        <w:rPr>
          <w:rFonts w:ascii="Garamond" w:hAnsi="Garamond"/>
          <w:b/>
          <w:lang w:eastAsia="pl-PL"/>
        </w:rPr>
        <w:t>Arkuszu Cenowym</w:t>
      </w:r>
      <w:r w:rsidR="007E1E9E" w:rsidRPr="00151FFA">
        <w:rPr>
          <w:rFonts w:ascii="Garamond" w:hAnsi="Garamond"/>
          <w:b/>
          <w:lang w:eastAsia="pl-PL"/>
        </w:rPr>
        <w:t xml:space="preserve"> </w:t>
      </w:r>
      <w:r w:rsidRPr="00151FFA">
        <w:rPr>
          <w:rFonts w:ascii="Garamond" w:hAnsi="Garamond"/>
          <w:b/>
          <w:lang w:eastAsia="pl-PL"/>
        </w:rPr>
        <w:t xml:space="preserve">stanowiącym </w:t>
      </w:r>
      <w:r w:rsidR="007E1E9E" w:rsidRPr="00151FFA">
        <w:rPr>
          <w:rFonts w:ascii="Garamond" w:hAnsi="Garamond"/>
          <w:b/>
          <w:lang w:eastAsia="pl-PL"/>
        </w:rPr>
        <w:t>załącznik nr 1</w:t>
      </w:r>
      <w:r w:rsidR="0036584A" w:rsidRPr="00151FFA">
        <w:rPr>
          <w:rFonts w:ascii="Garamond" w:hAnsi="Garamond"/>
          <w:b/>
          <w:lang w:eastAsia="pl-PL"/>
        </w:rPr>
        <w:t xml:space="preserve"> </w:t>
      </w:r>
      <w:r w:rsidRPr="00151FFA">
        <w:rPr>
          <w:rFonts w:ascii="Garamond" w:hAnsi="Garamond"/>
          <w:b/>
          <w:lang w:eastAsia="pl-PL"/>
        </w:rPr>
        <w:t xml:space="preserve">do opisu przedmiotu zamówienia </w:t>
      </w:r>
      <w:r w:rsidR="0036584A" w:rsidRPr="00151FFA">
        <w:rPr>
          <w:rFonts w:ascii="Garamond" w:hAnsi="Garamond"/>
          <w:b/>
          <w:lang w:eastAsia="pl-PL"/>
        </w:rPr>
        <w:t>oraz załącznik</w:t>
      </w:r>
      <w:r w:rsidR="004A6790" w:rsidRPr="00151FFA">
        <w:rPr>
          <w:rFonts w:ascii="Garamond" w:hAnsi="Garamond"/>
          <w:b/>
          <w:lang w:eastAsia="pl-PL"/>
        </w:rPr>
        <w:t>u</w:t>
      </w:r>
      <w:r w:rsidR="0036584A" w:rsidRPr="00151FFA">
        <w:rPr>
          <w:rFonts w:ascii="Garamond" w:hAnsi="Garamond"/>
          <w:b/>
          <w:lang w:eastAsia="pl-PL"/>
        </w:rPr>
        <w:t xml:space="preserve"> nr 1a</w:t>
      </w:r>
      <w:r w:rsidR="007E1E9E" w:rsidRPr="00151FFA">
        <w:rPr>
          <w:rFonts w:ascii="Garamond" w:hAnsi="Garamond"/>
          <w:b/>
          <w:lang w:eastAsia="pl-PL"/>
        </w:rPr>
        <w:t xml:space="preserve"> do</w:t>
      </w:r>
      <w:r w:rsidR="00C67F7A" w:rsidRPr="00151FFA">
        <w:rPr>
          <w:rFonts w:ascii="Garamond" w:hAnsi="Garamond"/>
          <w:b/>
          <w:lang w:eastAsia="pl-PL"/>
        </w:rPr>
        <w:t xml:space="preserve"> </w:t>
      </w:r>
      <w:r w:rsidRPr="00151FFA">
        <w:rPr>
          <w:rFonts w:ascii="Garamond" w:hAnsi="Garamond"/>
          <w:b/>
          <w:lang w:eastAsia="pl-PL"/>
        </w:rPr>
        <w:t xml:space="preserve">specyfikacji </w:t>
      </w:r>
      <w:r w:rsidR="00C67F7A" w:rsidRPr="00151FFA">
        <w:rPr>
          <w:rFonts w:ascii="Garamond" w:hAnsi="Garamond"/>
          <w:b/>
          <w:lang w:eastAsia="pl-PL"/>
        </w:rPr>
        <w:t>wprowadzając</w:t>
      </w:r>
      <w:r w:rsidR="007E1E9E" w:rsidRPr="00151FFA">
        <w:rPr>
          <w:rFonts w:ascii="Garamond" w:hAnsi="Garamond"/>
          <w:b/>
          <w:lang w:eastAsia="pl-PL"/>
        </w:rPr>
        <w:t xml:space="preserve"> pozycje kwot ryczałtu zawierających ilości zleceń w ramach ryczałtu rozliczanego</w:t>
      </w:r>
      <w:r w:rsidR="00C33FCB" w:rsidRPr="00151FFA">
        <w:rPr>
          <w:rFonts w:ascii="Garamond" w:hAnsi="Garamond"/>
          <w:b/>
          <w:lang w:eastAsia="pl-PL"/>
        </w:rPr>
        <w:t xml:space="preserve"> w okresie miesięcznym.  </w:t>
      </w:r>
    </w:p>
    <w:p w14:paraId="0A2AC1FD" w14:textId="462C4036" w:rsidR="006470F2" w:rsidRPr="00151FFA" w:rsidRDefault="006470F2" w:rsidP="00B04EBC">
      <w:pPr>
        <w:jc w:val="both"/>
        <w:rPr>
          <w:rFonts w:ascii="Garamond" w:hAnsi="Garamond"/>
          <w:lang w:eastAsia="pl-PL"/>
        </w:rPr>
      </w:pPr>
    </w:p>
    <w:p w14:paraId="7307559D"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53</w:t>
      </w:r>
    </w:p>
    <w:p w14:paraId="54D29D58" w14:textId="2EEDC766"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Wnosimy o dokonanie zmiany w: </w:t>
      </w:r>
    </w:p>
    <w:p w14:paraId="2EEB1FFF"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1. § 4 wzoru umowy - załącznik nr 3 do SIWZ, poprzez usunięcie zapisu: "spełniającego równocześnie warunki do przewozu aparatury medycznej, w tym tzw. „sztucznej nerki”, </w:t>
      </w:r>
    </w:p>
    <w:p w14:paraId="0D374A1D"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2. dokonanie zmiany w rozdziale III opisu przedmiotu zamówienia - załącznik nr 1a do SIWZ, poprzez usunięcie zapisu: "spełniającego równocześnie warunki do przewozu aparatury medycznej, w tym tzw. „sztucznej nerki”, </w:t>
      </w:r>
    </w:p>
    <w:p w14:paraId="1D22F129"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3. dokonanie zmiany w rozdziale IV pkt 1a opisu przedmiotu zamówienia - załącznik nr 1a do SIWZ, poprzez usunięcie zapisu: " oraz spełniających wymagania do przewozu sztucznej nerki o wymiarach: - głębokość 75 cm,- szerokość 55 cm,- wysokość 165 cm,". </w:t>
      </w:r>
    </w:p>
    <w:p w14:paraId="3AC403A3" w14:textId="45C8FA55"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Uzasadnienie: Zamawiający opisał przedmiotu zamówienia w sposób nieprecy</w:t>
      </w:r>
      <w:r w:rsidR="002B49BA" w:rsidRPr="00151FFA">
        <w:rPr>
          <w:rFonts w:ascii="Garamond" w:eastAsia="Times New Roman" w:hAnsi="Garamond" w:cs="Helvetica"/>
          <w:lang w:eastAsia="pl-PL"/>
        </w:rPr>
        <w:t>zyjny, nie wyczerpujący i </w:t>
      </w:r>
      <w:r w:rsidRPr="00151FFA">
        <w:rPr>
          <w:rFonts w:ascii="Garamond" w:eastAsia="Times New Roman" w:hAnsi="Garamond" w:cs="Helvetica"/>
          <w:lang w:eastAsia="pl-PL"/>
        </w:rPr>
        <w:t>utrudniający uczciwą konkurencję, a to poprzez wskazania w opisie przedmiotu zamówienia - załącznik nr 1a SIWZ, że pojazdy typu A2 i B zgodne z normą PN-EN 1789 mają spełniać wymagania do przewozu sztucznej nerki, co narusza normę PN-EN 1789, gdyż ambulans</w:t>
      </w:r>
      <w:r w:rsidR="002B49BA" w:rsidRPr="00151FFA">
        <w:rPr>
          <w:rFonts w:ascii="Garamond" w:eastAsia="Times New Roman" w:hAnsi="Garamond" w:cs="Helvetica"/>
          <w:lang w:eastAsia="pl-PL"/>
        </w:rPr>
        <w:t xml:space="preserve"> drogowy A2 i B skonstruowany i </w:t>
      </w:r>
      <w:r w:rsidRPr="00151FFA">
        <w:rPr>
          <w:rFonts w:ascii="Garamond" w:eastAsia="Times New Roman" w:hAnsi="Garamond" w:cs="Helvetica"/>
          <w:lang w:eastAsia="pl-PL"/>
        </w:rPr>
        <w:t xml:space="preserve">wyposażony jest do transportu pacjenta a nie sztucznej nerki, co uniemożliwia złożenia ważnej i skutecznej oferty przez Odwołującego, a złożone oferty mogą się okazać nieporównywalne, gdyż Zamawiający nie uwzględnił wszystkich wymagań i okoliczności mogących mieć wpływ na sporządzenie oferty, co ma wpływ na wynik postępowania. </w:t>
      </w:r>
    </w:p>
    <w:p w14:paraId="129B4577" w14:textId="7978CF8F" w:rsidR="006470F2" w:rsidRPr="00151FFA" w:rsidRDefault="006470F2" w:rsidP="00B04EBC">
      <w:pPr>
        <w:jc w:val="both"/>
        <w:rPr>
          <w:rFonts w:ascii="Garamond" w:hAnsi="Garamond"/>
          <w:b/>
          <w:lang w:eastAsia="pl-PL"/>
        </w:rPr>
      </w:pPr>
      <w:r w:rsidRPr="00151FFA">
        <w:rPr>
          <w:rFonts w:ascii="Garamond" w:hAnsi="Garamond"/>
          <w:b/>
          <w:lang w:eastAsia="pl-PL"/>
        </w:rPr>
        <w:t>Odpowiedź:</w:t>
      </w:r>
      <w:r w:rsidR="00A65707" w:rsidRPr="00151FFA">
        <w:rPr>
          <w:rFonts w:ascii="Garamond" w:hAnsi="Garamond"/>
          <w:b/>
          <w:lang w:eastAsia="pl-PL"/>
        </w:rPr>
        <w:t xml:space="preserve"> </w:t>
      </w:r>
      <w:r w:rsidR="00914DDD" w:rsidRPr="00151FFA">
        <w:rPr>
          <w:rFonts w:ascii="Garamond" w:eastAsiaTheme="minorHAnsi" w:hAnsi="Garamond" w:cstheme="minorBidi"/>
          <w:b/>
        </w:rPr>
        <w:t>Zamawiający jest</w:t>
      </w:r>
      <w:r w:rsidR="0036584A" w:rsidRPr="00151FFA">
        <w:rPr>
          <w:rFonts w:ascii="Garamond" w:eastAsiaTheme="minorHAnsi" w:hAnsi="Garamond" w:cstheme="minorBidi"/>
          <w:b/>
        </w:rPr>
        <w:t xml:space="preserve"> jednostką specjalistyczną, </w:t>
      </w:r>
      <w:r w:rsidR="00914DDD" w:rsidRPr="00151FFA">
        <w:rPr>
          <w:rFonts w:ascii="Garamond" w:eastAsiaTheme="minorHAnsi" w:hAnsi="Garamond" w:cstheme="minorBidi"/>
          <w:b/>
        </w:rPr>
        <w:t xml:space="preserve">szpitalem </w:t>
      </w:r>
      <w:proofErr w:type="spellStart"/>
      <w:r w:rsidR="00914DDD" w:rsidRPr="00151FFA">
        <w:rPr>
          <w:rFonts w:ascii="Garamond" w:eastAsiaTheme="minorHAnsi" w:hAnsi="Garamond" w:cstheme="minorBidi"/>
          <w:b/>
        </w:rPr>
        <w:t>wysokoreferencyjnym</w:t>
      </w:r>
      <w:proofErr w:type="spellEnd"/>
      <w:r w:rsidR="0036584A" w:rsidRPr="00151FFA">
        <w:rPr>
          <w:rFonts w:ascii="Garamond" w:eastAsiaTheme="minorHAnsi" w:hAnsi="Garamond" w:cstheme="minorBidi"/>
          <w:b/>
        </w:rPr>
        <w:t>,</w:t>
      </w:r>
      <w:r w:rsidR="00914DDD" w:rsidRPr="00151FFA">
        <w:rPr>
          <w:rFonts w:ascii="Garamond" w:eastAsiaTheme="minorHAnsi" w:hAnsi="Garamond" w:cstheme="minorBidi"/>
          <w:b/>
        </w:rPr>
        <w:t xml:space="preserve"> </w:t>
      </w:r>
      <w:r w:rsidR="0036584A" w:rsidRPr="00151FFA">
        <w:rPr>
          <w:rFonts w:ascii="Garamond" w:eastAsiaTheme="minorHAnsi" w:hAnsi="Garamond" w:cstheme="minorBidi"/>
          <w:b/>
        </w:rPr>
        <w:t xml:space="preserve">w celu należytego zabezpieczenia zdrowia i życia pacjentów </w:t>
      </w:r>
      <w:r w:rsidR="00914DDD" w:rsidRPr="00151FFA">
        <w:rPr>
          <w:rFonts w:ascii="Garamond" w:eastAsiaTheme="minorHAnsi" w:hAnsi="Garamond" w:cstheme="minorBidi"/>
          <w:b/>
        </w:rPr>
        <w:t xml:space="preserve">wymaga w szczególnych przypadkach użycia ambulansu typu A2  lub typu B do przewozu aparatury medycznej w tym sztucznej nerki w trybie pilnym „na ratunek życia”. </w:t>
      </w:r>
      <w:r w:rsidR="006D3932" w:rsidRPr="00151FFA">
        <w:rPr>
          <w:rFonts w:ascii="Garamond" w:eastAsiaTheme="minorHAnsi" w:hAnsi="Garamond" w:cstheme="minorBidi"/>
          <w:b/>
        </w:rPr>
        <w:t>Zamawiający pozostawia bez zmian wymóg określony w</w:t>
      </w:r>
      <w:r w:rsidR="00BE4862" w:rsidRPr="00151FFA">
        <w:rPr>
          <w:rFonts w:ascii="Garamond" w:eastAsiaTheme="minorHAnsi" w:hAnsi="Garamond" w:cstheme="minorBidi"/>
          <w:b/>
        </w:rPr>
        <w:t xml:space="preserve"> </w:t>
      </w:r>
      <w:r w:rsidR="00764B52" w:rsidRPr="00151FFA">
        <w:rPr>
          <w:rFonts w:ascii="Garamond" w:eastAsia="Times New Roman" w:hAnsi="Garamond" w:cs="Helvetica"/>
          <w:b/>
          <w:lang w:eastAsia="pl-PL"/>
        </w:rPr>
        <w:t xml:space="preserve"> § 4  Wzoru Umowy – zał</w:t>
      </w:r>
      <w:r w:rsidR="00A65707" w:rsidRPr="00151FFA">
        <w:rPr>
          <w:rFonts w:ascii="Garamond" w:eastAsia="Times New Roman" w:hAnsi="Garamond" w:cs="Helvetica"/>
          <w:b/>
          <w:lang w:eastAsia="pl-PL"/>
        </w:rPr>
        <w:t>ącznik nr 3 do specyfikacji.</w:t>
      </w:r>
    </w:p>
    <w:p w14:paraId="2ABF9CE2" w14:textId="77777777" w:rsidR="004A6790" w:rsidRPr="00151FFA" w:rsidRDefault="004A6790" w:rsidP="00B04EBC">
      <w:pPr>
        <w:jc w:val="both"/>
        <w:rPr>
          <w:rFonts w:ascii="Garamond" w:hAnsi="Garamond"/>
          <w:b/>
          <w:lang w:eastAsia="pl-PL"/>
        </w:rPr>
      </w:pPr>
    </w:p>
    <w:p w14:paraId="0378AE2E"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54</w:t>
      </w:r>
    </w:p>
    <w:p w14:paraId="22953D07" w14:textId="6F9AC2EB"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Dotyczy: SIWZ, zał. nr 1a – wnosimy o doprecyzowanie opisu przedmiotu zamówienia i wprowadzenie zapisów dotyczącego podania ilości pojazdów wymaganych do transportu pacjentów dializowanych mogących poruszać się samodzielnie oraz o usunięcie z rozdziału IV pkt 2 opisu przedmiotu zamówienia zapisu: "Wykonawca zobowiązuje się do realizacji przewozów pacjen</w:t>
      </w:r>
      <w:r w:rsidR="002B49BA" w:rsidRPr="00151FFA">
        <w:rPr>
          <w:rFonts w:ascii="Garamond" w:eastAsia="Times New Roman" w:hAnsi="Garamond" w:cs="Helvetica"/>
          <w:lang w:eastAsia="pl-PL"/>
        </w:rPr>
        <w:t>tów dializowanych samochodami w </w:t>
      </w:r>
      <w:r w:rsidRPr="00151FFA">
        <w:rPr>
          <w:rFonts w:ascii="Garamond" w:eastAsia="Times New Roman" w:hAnsi="Garamond" w:cs="Helvetica"/>
          <w:lang w:eastAsia="pl-PL"/>
        </w:rPr>
        <w:t xml:space="preserve">ilości wystarczającej do realizacji usługi z zastrzeżeniem, że Zamawiający nie określa ilości pojazdów niezbędnych do realizacji usługi. Pozostaje to w gestii Wykonawcy, który winien zrealizować usługę prawidłowo, rzetelnie i w określonym czasie." </w:t>
      </w:r>
    </w:p>
    <w:p w14:paraId="5252FF6C"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Zamawiający dokonał opisu przedmiotu zamówienia w sposób nie wyczerpujący, co uniemożliwia prawidłowe skalkulowanie oferty przetargowej. Określenie ilości pojazdów ma wpływ na określenie kosztów realizacji zamówienia. Nieuwzględnienie tych danych w opisie przedmiotu zamówienia, spowoduje brak możliwości prawidłowego skalkulowania ceny oferty i odpowiedniego przygotowania się pod względem personelu i logistyki do wykonania zamówienia. Dane te są jedynie w posiadaniu aktualnego wykonawcy, co powoduje przewagę konkurencyjną tego wykonawcy. Zamawiający, aby przeprowadzić postępowanie w sposób zapewniający zachowanie uczciwej konkurencji i równe traktowanie wykonawców, winien doprecyzować SIWZ w tym zakresie uczyni zadość przepisowi art. 29 ust. 1 Pzp i umożliwi w efekcie złożenie porównywalnych ofert w postępowaniu i do obniżenia kosztów Zamawiającego. </w:t>
      </w:r>
    </w:p>
    <w:p w14:paraId="2B2D8E17" w14:textId="5043F968" w:rsidR="00764B52" w:rsidRPr="00151FFA" w:rsidRDefault="00A65707" w:rsidP="00B04EBC">
      <w:pPr>
        <w:jc w:val="both"/>
        <w:rPr>
          <w:rFonts w:ascii="Garamond" w:hAnsi="Garamond"/>
          <w:b/>
          <w:lang w:eastAsia="pl-PL"/>
        </w:rPr>
      </w:pPr>
      <w:r w:rsidRPr="00151FFA">
        <w:rPr>
          <w:rFonts w:ascii="Garamond" w:hAnsi="Garamond"/>
          <w:b/>
          <w:lang w:eastAsia="pl-PL"/>
        </w:rPr>
        <w:lastRenderedPageBreak/>
        <w:t xml:space="preserve">Odpowiedź: </w:t>
      </w:r>
      <w:r w:rsidR="00C51C8F" w:rsidRPr="00151FFA">
        <w:rPr>
          <w:rFonts w:ascii="Garamond" w:hAnsi="Garamond"/>
          <w:b/>
          <w:lang w:eastAsia="pl-PL"/>
        </w:rPr>
        <w:t xml:space="preserve">Zamawiający nie określa ilości pojazdów przeznaczonych do przewozu pacjentów dializowanych. Pojazdy mają być sprawne i dopuszczone do ruchu.  </w:t>
      </w:r>
    </w:p>
    <w:p w14:paraId="4941A4CA" w14:textId="37EF9CF5" w:rsidR="006470F2" w:rsidRPr="00151FFA" w:rsidRDefault="006470F2" w:rsidP="00B04EBC">
      <w:pPr>
        <w:jc w:val="both"/>
        <w:rPr>
          <w:rFonts w:ascii="Garamond" w:hAnsi="Garamond"/>
          <w:lang w:eastAsia="pl-PL"/>
        </w:rPr>
      </w:pPr>
    </w:p>
    <w:p w14:paraId="49DF0C08"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55</w:t>
      </w:r>
    </w:p>
    <w:p w14:paraId="5EC85B3B" w14:textId="5CDB222C" w:rsidR="006470F2"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Wnosimy o dokonanie zmiany SIWZ, zał. Nr 1a, opis przedmiotu zamówienia, poprzez</w:t>
      </w:r>
      <w:r w:rsidR="002B49BA" w:rsidRPr="00151FFA">
        <w:rPr>
          <w:rFonts w:ascii="Garamond" w:eastAsia="Times New Roman" w:hAnsi="Garamond" w:cs="Helvetica"/>
          <w:lang w:eastAsia="pl-PL"/>
        </w:rPr>
        <w:t xml:space="preserve"> doprecyzowanie i </w:t>
      </w:r>
      <w:r w:rsidRPr="00151FFA">
        <w:rPr>
          <w:rFonts w:ascii="Garamond" w:eastAsia="Times New Roman" w:hAnsi="Garamond" w:cs="Helvetica"/>
          <w:lang w:eastAsia="pl-PL"/>
        </w:rPr>
        <w:t xml:space="preserve">wprowadzenie zapisu, dotyczącego wymogu transportu pacjentów niepełnosprawnych na wózkach inwalidzkich pojazdami posiadającymi homologację do przewozu osób niepełnosprawnych, z podaniem ilości wymaganych pojazdów do realizacji przedmiotowego zamówienia. </w:t>
      </w:r>
    </w:p>
    <w:p w14:paraId="09AC5F1A" w14:textId="2BCEAAE0" w:rsidR="006470F2" w:rsidRPr="00151FFA" w:rsidRDefault="006470F2" w:rsidP="00B04EBC">
      <w:pPr>
        <w:widowControl/>
        <w:jc w:val="both"/>
        <w:rPr>
          <w:rFonts w:ascii="Garamond" w:eastAsia="Times New Roman" w:hAnsi="Garamond" w:cs="Helvetica"/>
          <w:lang w:eastAsia="pl-PL"/>
        </w:rPr>
      </w:pPr>
      <w:r w:rsidRPr="00151FFA">
        <w:rPr>
          <w:rFonts w:ascii="Garamond" w:hAnsi="Garamond"/>
          <w:b/>
          <w:lang w:eastAsia="pl-PL"/>
        </w:rPr>
        <w:t>Odpowiedź:</w:t>
      </w:r>
      <w:r w:rsidR="00A65707" w:rsidRPr="00151FFA">
        <w:rPr>
          <w:rFonts w:ascii="Garamond" w:eastAsia="Times New Roman" w:hAnsi="Garamond" w:cs="Helvetica"/>
          <w:lang w:eastAsia="pl-PL"/>
        </w:rPr>
        <w:t xml:space="preserve"> </w:t>
      </w:r>
      <w:r w:rsidR="00ED6EF2" w:rsidRPr="00151FFA">
        <w:rPr>
          <w:rFonts w:ascii="Garamond" w:hAnsi="Garamond"/>
          <w:b/>
          <w:lang w:eastAsia="pl-PL"/>
        </w:rPr>
        <w:t>Zamawiający nie określa ilości pojazdów przeznaczonych do przewozu pacjentów dializowanych. W gestii Wykonawcy jest na podstawie przedstawionego Harmonogramu przewozu pacjentów dializowanych ustalenie ilości pojazdów.</w:t>
      </w:r>
    </w:p>
    <w:p w14:paraId="49904AF7" w14:textId="77777777" w:rsidR="00BC77F9" w:rsidRPr="00151FFA" w:rsidRDefault="00BC77F9" w:rsidP="00B04EBC">
      <w:pPr>
        <w:widowControl/>
        <w:jc w:val="both"/>
        <w:rPr>
          <w:rFonts w:ascii="Garamond" w:hAnsi="Garamond"/>
          <w:b/>
          <w:lang w:eastAsia="pl-PL"/>
        </w:rPr>
      </w:pPr>
    </w:p>
    <w:p w14:paraId="2E3F895E" w14:textId="50723CB8" w:rsidR="006470F2" w:rsidRPr="00151FFA" w:rsidRDefault="006470F2" w:rsidP="00B04EBC">
      <w:pPr>
        <w:widowControl/>
        <w:jc w:val="both"/>
        <w:rPr>
          <w:rFonts w:ascii="Garamond" w:hAnsi="Garamond"/>
          <w:b/>
          <w:lang w:eastAsia="pl-PL"/>
        </w:rPr>
      </w:pPr>
      <w:r w:rsidRPr="00151FFA">
        <w:rPr>
          <w:rFonts w:ascii="Garamond" w:hAnsi="Garamond"/>
          <w:b/>
          <w:lang w:eastAsia="pl-PL"/>
        </w:rPr>
        <w:t>Pytanie 56</w:t>
      </w:r>
    </w:p>
    <w:p w14:paraId="4E5BB1CE" w14:textId="2E953C85"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Prosimy o informacje czy obecnie wśród pacjentów transportowanych na dializy, są pacjenci wymagający transportu w pozycji leżącej? </w:t>
      </w:r>
    </w:p>
    <w:p w14:paraId="4C65B259" w14:textId="19165E2C" w:rsidR="00ED6EF2" w:rsidRPr="00151FFA" w:rsidRDefault="00A65707" w:rsidP="00B04EBC">
      <w:pPr>
        <w:jc w:val="both"/>
        <w:rPr>
          <w:rFonts w:ascii="Garamond" w:hAnsi="Garamond"/>
          <w:b/>
          <w:lang w:eastAsia="pl-PL"/>
        </w:rPr>
      </w:pPr>
      <w:r w:rsidRPr="00151FFA">
        <w:rPr>
          <w:rFonts w:ascii="Garamond" w:hAnsi="Garamond"/>
          <w:b/>
          <w:lang w:eastAsia="pl-PL"/>
        </w:rPr>
        <w:t xml:space="preserve">Odpowiedź: </w:t>
      </w:r>
      <w:r w:rsidR="008D18F9" w:rsidRPr="00151FFA">
        <w:rPr>
          <w:rFonts w:ascii="Garamond" w:hAnsi="Garamond"/>
          <w:b/>
          <w:lang w:eastAsia="pl-PL"/>
        </w:rPr>
        <w:t>Zgod</w:t>
      </w:r>
      <w:r w:rsidRPr="00151FFA">
        <w:rPr>
          <w:rFonts w:ascii="Garamond" w:hAnsi="Garamond"/>
          <w:b/>
          <w:lang w:eastAsia="pl-PL"/>
        </w:rPr>
        <w:t xml:space="preserve">nie z odpowiedzią na pytanie </w:t>
      </w:r>
      <w:r w:rsidR="008D18F9" w:rsidRPr="00151FFA">
        <w:rPr>
          <w:rFonts w:ascii="Garamond" w:hAnsi="Garamond"/>
          <w:b/>
          <w:lang w:eastAsia="pl-PL"/>
        </w:rPr>
        <w:t>10.</w:t>
      </w:r>
    </w:p>
    <w:p w14:paraId="207E36AC" w14:textId="01D05796" w:rsidR="006470F2" w:rsidRPr="00151FFA" w:rsidRDefault="006470F2" w:rsidP="00B04EBC">
      <w:pPr>
        <w:jc w:val="both"/>
        <w:rPr>
          <w:rFonts w:ascii="Garamond" w:hAnsi="Garamond"/>
          <w:lang w:eastAsia="pl-PL"/>
        </w:rPr>
      </w:pPr>
    </w:p>
    <w:p w14:paraId="5F405427" w14:textId="77777777" w:rsidR="006470F2" w:rsidRPr="00151FFA" w:rsidRDefault="006470F2" w:rsidP="00B04EBC">
      <w:pPr>
        <w:widowControl/>
        <w:jc w:val="both"/>
        <w:rPr>
          <w:rFonts w:ascii="Garamond" w:hAnsi="Garamond"/>
          <w:b/>
          <w:lang w:eastAsia="pl-PL"/>
        </w:rPr>
      </w:pPr>
      <w:r w:rsidRPr="00151FFA">
        <w:rPr>
          <w:rFonts w:ascii="Garamond" w:hAnsi="Garamond"/>
          <w:b/>
          <w:lang w:eastAsia="pl-PL"/>
        </w:rPr>
        <w:t>Pytanie 57</w:t>
      </w:r>
    </w:p>
    <w:p w14:paraId="4A052877" w14:textId="64F6794E"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Czy Zamawiający potwierdza, że pacjenci transportowani na dializy w pozycji leżącej, mają być transportowani pojazdami przeznaczonymi do przewożenia pacjentów w pozycji leżącej zgodnie z normą PN-EN 1789 w zakresie konstrukcji i wyposa</w:t>
      </w:r>
      <w:r w:rsidR="00C74303" w:rsidRPr="00151FFA">
        <w:rPr>
          <w:rFonts w:ascii="Garamond" w:eastAsia="Times New Roman" w:hAnsi="Garamond" w:cs="Helvetica"/>
          <w:lang w:eastAsia="pl-PL"/>
        </w:rPr>
        <w:t xml:space="preserve">żenia dla danego typu pojazdu? </w:t>
      </w:r>
    </w:p>
    <w:p w14:paraId="42EE4A54" w14:textId="36F3E4F1"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Transport pacjentów dializowanych w pozycji leżącej wymaga specjalnych warunków do ich transportu (min. odpowiednia konstrukcja i wyposażenie pojazdu do przewozu pacjentów leżących). Transport pacjentów leżących, wyczerpuje przesłanki definicji transportu sanitarnego zawartego w art. 5 pkt 33a ustawy o świadczeniach opieki zdrowotnej finansowanej ze środków publicznych z dnia 27 sierpnia 2004 r., zgodnie z którą: transportem sanitarnym jest przewóz osób </w:t>
      </w:r>
      <w:r w:rsidR="004A6790" w:rsidRPr="00151FFA">
        <w:rPr>
          <w:rFonts w:ascii="Garamond" w:eastAsia="Times New Roman" w:hAnsi="Garamond" w:cs="Helvetica"/>
          <w:lang w:eastAsia="pl-PL"/>
        </w:rPr>
        <w:t>albo materiałów biologicznych i </w:t>
      </w:r>
      <w:r w:rsidRPr="00151FFA">
        <w:rPr>
          <w:rFonts w:ascii="Garamond" w:hAnsi="Garamond"/>
        </w:rPr>
        <w:t>materiałów</w:t>
      </w:r>
      <w:r w:rsidRPr="00151FFA">
        <w:rPr>
          <w:rFonts w:ascii="Garamond" w:eastAsia="Times New Roman" w:hAnsi="Garamond" w:cs="Helvetica"/>
          <w:lang w:eastAsia="pl-PL"/>
        </w:rPr>
        <w:t xml:space="preserve"> wykorzystywanych do udzielania świadczeń zdrowotnych, wymagających specjalnych warunków transportu. Ponadto, zgodnie z przepisami działu </w:t>
      </w:r>
      <w:proofErr w:type="spellStart"/>
      <w:r w:rsidRPr="00151FFA">
        <w:rPr>
          <w:rFonts w:ascii="Garamond" w:eastAsia="Times New Roman" w:hAnsi="Garamond" w:cs="Helvetica"/>
          <w:lang w:eastAsia="pl-PL"/>
        </w:rPr>
        <w:t>VIa</w:t>
      </w:r>
      <w:proofErr w:type="spellEnd"/>
      <w:r w:rsidRPr="00151FFA">
        <w:rPr>
          <w:rFonts w:ascii="Garamond" w:eastAsia="Times New Roman" w:hAnsi="Garamond" w:cs="Helvetica"/>
          <w:lang w:eastAsia="pl-PL"/>
        </w:rPr>
        <w:t xml:space="preserve"> ustawy, transport sanitarny musi zostać wykonany specjalistycznymi środkami transportu lądowego, wodnego i lotniczego, a środki transportu sanitarnego muszą spełniać cechy techniczne i jakościowe określone w Polskich Normach przenoszących europejskie normy zharmonizowane (art. 161ba przedmiotowej ustawy). Na podstawie transpozycji normy europejskiej do polskiego porządku norm, w trybie ustawy o systemie oceny zgodności, normą określającą lądowe środki transportu sanitarnego jest norma PN-EN 1789. </w:t>
      </w:r>
    </w:p>
    <w:p w14:paraId="4AA63DF9" w14:textId="2985D196"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Transport pacjentów w pozycji leżącej zwykłym pojazdem typu furgon, stano</w:t>
      </w:r>
      <w:r w:rsidR="004A6790" w:rsidRPr="00151FFA">
        <w:rPr>
          <w:rFonts w:ascii="Garamond" w:eastAsia="Times New Roman" w:hAnsi="Garamond" w:cs="Helvetica"/>
          <w:lang w:eastAsia="pl-PL"/>
        </w:rPr>
        <w:t>wi zagrożenie dla zdrowia i </w:t>
      </w:r>
      <w:r w:rsidRPr="00151FFA">
        <w:rPr>
          <w:rFonts w:ascii="Garamond" w:eastAsia="Times New Roman" w:hAnsi="Garamond" w:cs="Helvetica"/>
          <w:lang w:eastAsia="pl-PL"/>
        </w:rPr>
        <w:t xml:space="preserve">życia pacjenta, gdyż pojazd ten nie jest przystosowany w zakresie konstrukcji i wyposażenie do przewozu pacjentów w pozycji leżącej. Transport pacjentów dializowanych w pozycji leżącej winien odbywać się pojazdami przeznaczonymi do tego celu tj. zgodnych z normą PN-EN 1789. </w:t>
      </w:r>
    </w:p>
    <w:p w14:paraId="62982E99" w14:textId="427B84E8" w:rsidR="00BC77F9" w:rsidRPr="00151FFA" w:rsidRDefault="00C74303" w:rsidP="00B04EBC">
      <w:pPr>
        <w:jc w:val="both"/>
        <w:rPr>
          <w:rFonts w:ascii="Garamond" w:hAnsi="Garamond"/>
          <w:b/>
          <w:lang w:eastAsia="pl-PL"/>
        </w:rPr>
      </w:pPr>
      <w:r w:rsidRPr="00151FFA">
        <w:rPr>
          <w:rFonts w:ascii="Garamond" w:hAnsi="Garamond"/>
          <w:b/>
          <w:lang w:eastAsia="pl-PL"/>
        </w:rPr>
        <w:t xml:space="preserve">Odpowiedź: </w:t>
      </w:r>
      <w:r w:rsidR="00C62B3F" w:rsidRPr="00151FFA">
        <w:rPr>
          <w:rFonts w:ascii="Garamond" w:hAnsi="Garamond"/>
          <w:b/>
          <w:lang w:eastAsia="pl-PL"/>
        </w:rPr>
        <w:t>Zamawiający wymaga świadczenia usługi zgodn</w:t>
      </w:r>
      <w:r w:rsidR="00377B9F" w:rsidRPr="00151FFA">
        <w:rPr>
          <w:rFonts w:ascii="Garamond" w:hAnsi="Garamond"/>
          <w:b/>
          <w:lang w:eastAsia="pl-PL"/>
        </w:rPr>
        <w:t>ie z wymogami</w:t>
      </w:r>
      <w:r w:rsidRPr="00151FFA">
        <w:rPr>
          <w:rFonts w:ascii="Garamond" w:hAnsi="Garamond"/>
          <w:b/>
          <w:lang w:eastAsia="pl-PL"/>
        </w:rPr>
        <w:t xml:space="preserve"> specyfikacji w tym</w:t>
      </w:r>
      <w:r w:rsidR="00377B9F" w:rsidRPr="00151FFA">
        <w:rPr>
          <w:rFonts w:ascii="Garamond" w:hAnsi="Garamond"/>
          <w:b/>
          <w:lang w:eastAsia="pl-PL"/>
        </w:rPr>
        <w:t xml:space="preserve"> załącznik</w:t>
      </w:r>
      <w:r w:rsidRPr="00151FFA">
        <w:rPr>
          <w:rFonts w:ascii="Garamond" w:hAnsi="Garamond"/>
          <w:b/>
          <w:lang w:eastAsia="pl-PL"/>
        </w:rPr>
        <w:t xml:space="preserve">a </w:t>
      </w:r>
      <w:r w:rsidR="00C62B3F" w:rsidRPr="00151FFA">
        <w:rPr>
          <w:rFonts w:ascii="Garamond" w:hAnsi="Garamond"/>
          <w:b/>
          <w:lang w:eastAsia="pl-PL"/>
        </w:rPr>
        <w:t xml:space="preserve">nr 1a pkt. IV </w:t>
      </w:r>
      <w:proofErr w:type="spellStart"/>
      <w:r w:rsidR="00C62B3F" w:rsidRPr="00151FFA">
        <w:rPr>
          <w:rFonts w:ascii="Garamond" w:hAnsi="Garamond"/>
          <w:b/>
          <w:lang w:eastAsia="pl-PL"/>
        </w:rPr>
        <w:t>pdpk</w:t>
      </w:r>
      <w:proofErr w:type="spellEnd"/>
      <w:r w:rsidR="00C62B3F" w:rsidRPr="00151FFA">
        <w:rPr>
          <w:rFonts w:ascii="Garamond" w:hAnsi="Garamond"/>
          <w:b/>
          <w:lang w:eastAsia="pl-PL"/>
        </w:rPr>
        <w:t>. 2</w:t>
      </w:r>
      <w:r w:rsidR="00BC77F9" w:rsidRPr="00151FFA">
        <w:rPr>
          <w:rFonts w:ascii="Garamond" w:hAnsi="Garamond"/>
          <w:b/>
          <w:lang w:eastAsia="pl-PL"/>
        </w:rPr>
        <w:t xml:space="preserve"> </w:t>
      </w:r>
      <w:r w:rsidRPr="00151FFA">
        <w:rPr>
          <w:rFonts w:ascii="Garamond" w:hAnsi="Garamond"/>
          <w:b/>
          <w:lang w:eastAsia="pl-PL"/>
        </w:rPr>
        <w:t xml:space="preserve">do specyfikacji </w:t>
      </w:r>
      <w:r w:rsidR="00BC77F9" w:rsidRPr="00151FFA">
        <w:rPr>
          <w:rFonts w:ascii="Garamond" w:hAnsi="Garamond"/>
          <w:b/>
          <w:lang w:eastAsia="pl-PL"/>
        </w:rPr>
        <w:t>oraz z aktualnie obowiązującymi przepisami prawa.</w:t>
      </w:r>
    </w:p>
    <w:p w14:paraId="6738570A" w14:textId="17A69711" w:rsidR="00FD6F80" w:rsidRPr="00151FFA" w:rsidRDefault="00FD6F80" w:rsidP="00B04EBC">
      <w:pPr>
        <w:jc w:val="both"/>
        <w:rPr>
          <w:rFonts w:ascii="Garamond" w:hAnsi="Garamond"/>
          <w:lang w:eastAsia="pl-PL"/>
        </w:rPr>
      </w:pPr>
    </w:p>
    <w:p w14:paraId="27A93939" w14:textId="77777777" w:rsidR="00FD6F80" w:rsidRPr="00151FFA" w:rsidRDefault="00FD6F80" w:rsidP="00B04EBC">
      <w:pPr>
        <w:widowControl/>
        <w:jc w:val="both"/>
        <w:rPr>
          <w:rFonts w:ascii="Garamond" w:hAnsi="Garamond"/>
          <w:b/>
          <w:lang w:eastAsia="pl-PL"/>
        </w:rPr>
      </w:pPr>
      <w:r w:rsidRPr="00151FFA">
        <w:rPr>
          <w:rFonts w:ascii="Garamond" w:hAnsi="Garamond"/>
          <w:b/>
          <w:lang w:eastAsia="pl-PL"/>
        </w:rPr>
        <w:t>Pytanie 58</w:t>
      </w:r>
    </w:p>
    <w:p w14:paraId="733B539F" w14:textId="6FC676FF"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Czy Zamawiający potwierdza, że pacjenci transportowani na dializy w pozycji leżącej mają być transportowani pojazdami zgodnymi z normą PN-EN 178</w:t>
      </w:r>
      <w:r w:rsidR="00C74303" w:rsidRPr="00151FFA">
        <w:rPr>
          <w:rFonts w:ascii="Garamond" w:eastAsia="Times New Roman" w:hAnsi="Garamond" w:cs="Helvetica"/>
          <w:lang w:eastAsia="pl-PL"/>
        </w:rPr>
        <w:t xml:space="preserve">9 w międzynarodowej klasie A2? </w:t>
      </w:r>
    </w:p>
    <w:p w14:paraId="4603F0B3"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zgodnie z normą PN-EN 1789, ambulanse drogowe dzielą się na: ambulans do transportu pacjentów (typy A1, A2), ambulans ratunkowy (typ B) i ruchoma jednostka intensywnej opieki (typ C). Typ A to ambulans do transportu pacjentów, skonstruowany i wyposażony do transportu pacjentów na noszach, co do których nie przewiduje się, że staną się pacjentami w stanie nagłego zagrożenia zdrowotnego. Typ A1 jest odpowiedni do transportu jednego pacjenta, podczas gdy typ A2 jest odpowiedni do transportu jednego pacjenta lub kilku pacjentów. Typ B to ambulans drogowy skonstruowany i wyposażony do transportu, podstawowego leczenia i monitorowania pacjentów. Typ C to ambulans drogowy skonstruowany i wyposażony do transportu, zaawansowanego leczenia i monitorowania pacjentów. Okoliczności te wyjaśnia także komunikat NFZ: http://www.nfz.gov.pl/aktualnosci/aktualnosci-centrali/komunikat,3628.html . </w:t>
      </w:r>
    </w:p>
    <w:p w14:paraId="20BA27F3" w14:textId="1C297773" w:rsidR="00C62B3F" w:rsidRPr="00151FFA" w:rsidRDefault="00C74303" w:rsidP="00B04EBC">
      <w:pPr>
        <w:jc w:val="both"/>
        <w:rPr>
          <w:rFonts w:ascii="Garamond" w:hAnsi="Garamond"/>
          <w:b/>
          <w:lang w:eastAsia="pl-PL"/>
        </w:rPr>
      </w:pPr>
      <w:r w:rsidRPr="00151FFA">
        <w:rPr>
          <w:rFonts w:ascii="Garamond" w:hAnsi="Garamond"/>
          <w:b/>
          <w:lang w:eastAsia="pl-PL"/>
        </w:rPr>
        <w:t xml:space="preserve">Odpowiedź: </w:t>
      </w:r>
      <w:r w:rsidR="00C62B3F" w:rsidRPr="00151FFA">
        <w:rPr>
          <w:rFonts w:ascii="Garamond" w:hAnsi="Garamond"/>
          <w:b/>
          <w:lang w:eastAsia="pl-PL"/>
        </w:rPr>
        <w:t>Zgodnie z odpowiedzią na pytanie 57</w:t>
      </w:r>
      <w:r w:rsidRPr="00151FFA">
        <w:rPr>
          <w:rFonts w:ascii="Garamond" w:hAnsi="Garamond"/>
          <w:b/>
          <w:lang w:eastAsia="pl-PL"/>
        </w:rPr>
        <w:t>.</w:t>
      </w:r>
    </w:p>
    <w:p w14:paraId="09825064" w14:textId="2D6E6352" w:rsidR="00FD6F80" w:rsidRPr="00151FFA" w:rsidRDefault="00FD6F80" w:rsidP="00B04EBC">
      <w:pPr>
        <w:jc w:val="both"/>
        <w:rPr>
          <w:rFonts w:ascii="Garamond" w:hAnsi="Garamond"/>
          <w:lang w:eastAsia="pl-PL"/>
        </w:rPr>
      </w:pPr>
    </w:p>
    <w:p w14:paraId="6091FFD5" w14:textId="77777777" w:rsidR="00FD6F80" w:rsidRPr="00151FFA" w:rsidRDefault="00FD6F80" w:rsidP="00B04EBC">
      <w:pPr>
        <w:widowControl/>
        <w:jc w:val="both"/>
        <w:rPr>
          <w:rFonts w:ascii="Garamond" w:hAnsi="Garamond"/>
          <w:b/>
          <w:lang w:eastAsia="pl-PL"/>
        </w:rPr>
      </w:pPr>
      <w:r w:rsidRPr="00151FFA">
        <w:rPr>
          <w:rFonts w:ascii="Garamond" w:hAnsi="Garamond"/>
          <w:b/>
          <w:lang w:eastAsia="pl-PL"/>
        </w:rPr>
        <w:t>Pytanie 59</w:t>
      </w:r>
    </w:p>
    <w:p w14:paraId="34C2903B" w14:textId="77FF23DF"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lastRenderedPageBreak/>
        <w:t xml:space="preserve">Czy Zamawiający potwierdza, że pojazdy, którymi pacjenci mają być transportowani na dializy w pozycji leżącej, oferowane do realizacji przedmiotu zamówienia, mają posiadać, aktualne na dzień złożenia ofert, dokumenty potwierdzające spełnianie wymagań normy PN-EN 1789, w tym homologację pojazdu sanitarnego-kompletnego LUB certyfikat zgodności CE producenta pojazdów, a dokumenty te mają być przedstawione przez Wykonawcę, którego oferta została najwyżej oceniona? </w:t>
      </w:r>
    </w:p>
    <w:p w14:paraId="2723EB05"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Pojazdy transportujące pacjentów w pozycji leżącej winny spełniać cechy techniczne i jakościowe określone zgodnie z normą PN EN 1789. Dokumentami potwierdzającymi, iż pojazd spełnia cechy techniczne i jakościowe określone w normie PN EN 1789, jest homologację pojazdu sanitarnego-kompletnego LUB certyfikat zgodności CE producenta pojazdów. Zamawiający jako organizator postępowania przetargowego jest zobowiązany do weryfikacji złożonych przez Oferentów, w toku postępowania oświadczeń i kontrolę ich w oparciu o żądanie przedstawienia właściwych dokumentów. </w:t>
      </w:r>
    </w:p>
    <w:p w14:paraId="213F7EF0" w14:textId="7972062E" w:rsidR="008C2407" w:rsidRPr="00151FFA" w:rsidRDefault="00C74303" w:rsidP="00B04EBC">
      <w:pPr>
        <w:jc w:val="both"/>
        <w:rPr>
          <w:rFonts w:ascii="Garamond" w:hAnsi="Garamond"/>
          <w:b/>
          <w:lang w:eastAsia="pl-PL"/>
        </w:rPr>
      </w:pPr>
      <w:r w:rsidRPr="00151FFA">
        <w:rPr>
          <w:rFonts w:ascii="Garamond" w:hAnsi="Garamond"/>
          <w:b/>
          <w:lang w:eastAsia="pl-PL"/>
        </w:rPr>
        <w:t xml:space="preserve">Odpowiedź: </w:t>
      </w:r>
      <w:r w:rsidR="008C2407" w:rsidRPr="00151FFA">
        <w:rPr>
          <w:rFonts w:ascii="Garamond" w:hAnsi="Garamond"/>
          <w:b/>
          <w:lang w:eastAsia="pl-PL"/>
        </w:rPr>
        <w:t>Zgodnie z odpowiedzią na pytanie 57</w:t>
      </w:r>
      <w:r w:rsidRPr="00151FFA">
        <w:rPr>
          <w:rFonts w:ascii="Garamond" w:hAnsi="Garamond"/>
          <w:b/>
          <w:lang w:eastAsia="pl-PL"/>
        </w:rPr>
        <w:t>.</w:t>
      </w:r>
    </w:p>
    <w:p w14:paraId="4666C112" w14:textId="7EE51F1F" w:rsidR="00FD6F80" w:rsidRPr="00151FFA" w:rsidRDefault="00FD6F80" w:rsidP="00B04EBC">
      <w:pPr>
        <w:jc w:val="both"/>
        <w:rPr>
          <w:rFonts w:ascii="Garamond" w:hAnsi="Garamond"/>
          <w:lang w:eastAsia="pl-PL"/>
        </w:rPr>
      </w:pPr>
    </w:p>
    <w:p w14:paraId="384CD777" w14:textId="77777777" w:rsidR="00FD6F80" w:rsidRPr="00151FFA" w:rsidRDefault="00FD6F80" w:rsidP="00B04EBC">
      <w:pPr>
        <w:widowControl/>
        <w:jc w:val="both"/>
        <w:rPr>
          <w:rFonts w:ascii="Garamond" w:hAnsi="Garamond"/>
          <w:b/>
          <w:lang w:eastAsia="pl-PL"/>
        </w:rPr>
      </w:pPr>
      <w:r w:rsidRPr="00151FFA">
        <w:rPr>
          <w:rFonts w:ascii="Garamond" w:hAnsi="Garamond"/>
          <w:b/>
          <w:lang w:eastAsia="pl-PL"/>
        </w:rPr>
        <w:t>Pytanie 60</w:t>
      </w:r>
    </w:p>
    <w:p w14:paraId="3C08E5BF" w14:textId="1FA0FB23"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Czy Zamawiający potwierdza, że Oferent musi posiadać aktualne na dzień złożenia oferty paszporty medycznych lub techniczne (zgodnie z Ustawą o wyrobach medycznych z dnia 20 maja 2010 r.) na cały sprzęt będący na wyposażeniu ambulansu danego typu pojazdu</w:t>
      </w:r>
      <w:r w:rsidR="00026634" w:rsidRPr="00151FFA">
        <w:rPr>
          <w:rFonts w:ascii="Garamond" w:eastAsia="Times New Roman" w:hAnsi="Garamond" w:cs="Helvetica"/>
          <w:lang w:eastAsia="pl-PL"/>
        </w:rPr>
        <w:t>, zgodnie z normą PN-EN 1789, i </w:t>
      </w:r>
      <w:r w:rsidRPr="00151FFA">
        <w:rPr>
          <w:rFonts w:ascii="Garamond" w:eastAsia="Times New Roman" w:hAnsi="Garamond" w:cs="Helvetica"/>
          <w:lang w:eastAsia="pl-PL"/>
        </w:rPr>
        <w:t xml:space="preserve">przedstawić je na każde żądanie Zamawiającego? </w:t>
      </w:r>
    </w:p>
    <w:p w14:paraId="2F90EB99" w14:textId="6E1E12A3"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Uzasadnienie: Pojazdy transportujące pacjentów w pozycji leżącej wi</w:t>
      </w:r>
      <w:r w:rsidR="00026634" w:rsidRPr="00151FFA">
        <w:rPr>
          <w:rFonts w:ascii="Garamond" w:eastAsia="Times New Roman" w:hAnsi="Garamond" w:cs="Helvetica"/>
          <w:lang w:eastAsia="pl-PL"/>
        </w:rPr>
        <w:t>nny spełniać cechy techniczne i </w:t>
      </w:r>
      <w:r w:rsidRPr="00151FFA">
        <w:rPr>
          <w:rFonts w:ascii="Garamond" w:eastAsia="Times New Roman" w:hAnsi="Garamond" w:cs="Helvetica"/>
          <w:lang w:eastAsia="pl-PL"/>
        </w:rPr>
        <w:t xml:space="preserve">jakościowe dla wyposażenia pojazdu określone zgodnie z normą PN EN 1789. Dokumentami potwierdzającymi iż pojazd Oferenta posiada, sprawny i gotowy do użytkowania sprzęt medyczny zgodnie z normą PN EN 1789, są paszporty medyczne. Zamawiający jako organizator postępowania przetargowego jest zobowiązany do weryfikacji złożonych przez Oferentów, w toku postępowania oświadczeń i kontrolę ich w oparciu o żądanie przedstawienia właściwych dokumentów. </w:t>
      </w:r>
    </w:p>
    <w:p w14:paraId="65AB1A35" w14:textId="68B2900A"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Ponadto, zwracamy uwagę, że Zamawiający musi posiadać możliwość weryfikacji bezpieczeństwa przewożonych pacjentów w pozycji leżącej, a paszport medyczny, aktualny na dzień złożenia Oferty, jest dokumentem potwierdzającym, że oferowany sprzęt medyczny, jest spraw</w:t>
      </w:r>
      <w:r w:rsidR="00026634" w:rsidRPr="00151FFA">
        <w:rPr>
          <w:rFonts w:ascii="Garamond" w:eastAsia="Times New Roman" w:hAnsi="Garamond" w:cs="Helvetica"/>
          <w:lang w:eastAsia="pl-PL"/>
        </w:rPr>
        <w:t>ny i ma możliwość bezpiecznej i </w:t>
      </w:r>
      <w:r w:rsidRPr="00151FFA">
        <w:rPr>
          <w:rFonts w:ascii="Garamond" w:eastAsia="Times New Roman" w:hAnsi="Garamond" w:cs="Helvetica"/>
          <w:lang w:eastAsia="pl-PL"/>
        </w:rPr>
        <w:t xml:space="preserve">skutecznej pracy z pacjentem. </w:t>
      </w:r>
    </w:p>
    <w:p w14:paraId="351A96F6" w14:textId="690283A5" w:rsidR="008C2407" w:rsidRPr="00151FFA" w:rsidRDefault="00C74303" w:rsidP="00B04EBC">
      <w:pPr>
        <w:jc w:val="both"/>
        <w:rPr>
          <w:rFonts w:ascii="Garamond" w:hAnsi="Garamond"/>
          <w:b/>
          <w:lang w:eastAsia="pl-PL"/>
        </w:rPr>
      </w:pPr>
      <w:r w:rsidRPr="00151FFA">
        <w:rPr>
          <w:rFonts w:ascii="Garamond" w:hAnsi="Garamond"/>
          <w:b/>
          <w:lang w:eastAsia="pl-PL"/>
        </w:rPr>
        <w:t xml:space="preserve">Odpowiedź: </w:t>
      </w:r>
      <w:r w:rsidR="008C2407" w:rsidRPr="00151FFA">
        <w:rPr>
          <w:rFonts w:ascii="Garamond" w:hAnsi="Garamond"/>
          <w:b/>
          <w:lang w:eastAsia="pl-PL"/>
        </w:rPr>
        <w:t>Z</w:t>
      </w:r>
      <w:r w:rsidR="002E75F9" w:rsidRPr="00151FFA">
        <w:rPr>
          <w:rFonts w:ascii="Garamond" w:hAnsi="Garamond"/>
          <w:b/>
          <w:lang w:eastAsia="pl-PL"/>
        </w:rPr>
        <w:t>amawiający nie wymaga aby Wykonawca przedstawił paszporty na dzień składania ofert, jednakże powyższe dokumenty muszą być przedstawione na każde żądanie Zamawiającego</w:t>
      </w:r>
      <w:r w:rsidR="00BC77F9" w:rsidRPr="00151FFA">
        <w:rPr>
          <w:rFonts w:ascii="Garamond" w:hAnsi="Garamond"/>
          <w:b/>
          <w:lang w:eastAsia="pl-PL"/>
        </w:rPr>
        <w:t xml:space="preserve"> w całym okresie trwania umowy</w:t>
      </w:r>
      <w:r w:rsidR="002E75F9" w:rsidRPr="00151FFA">
        <w:rPr>
          <w:rFonts w:ascii="Garamond" w:hAnsi="Garamond"/>
          <w:b/>
          <w:lang w:eastAsia="pl-PL"/>
        </w:rPr>
        <w:t>.</w:t>
      </w:r>
    </w:p>
    <w:p w14:paraId="26C61419" w14:textId="77777777" w:rsidR="00FD6F80" w:rsidRPr="00151FFA" w:rsidRDefault="00FD6F80" w:rsidP="00B04EBC">
      <w:pPr>
        <w:jc w:val="both"/>
        <w:rPr>
          <w:rFonts w:ascii="Garamond" w:hAnsi="Garamond"/>
          <w:lang w:eastAsia="pl-PL"/>
        </w:rPr>
      </w:pPr>
    </w:p>
    <w:p w14:paraId="2B1566A0" w14:textId="77777777" w:rsidR="00FD6F80" w:rsidRPr="00151FFA" w:rsidRDefault="00FD6F80" w:rsidP="00B04EBC">
      <w:pPr>
        <w:widowControl/>
        <w:jc w:val="both"/>
        <w:rPr>
          <w:rFonts w:ascii="Garamond" w:hAnsi="Garamond"/>
          <w:b/>
          <w:lang w:eastAsia="pl-PL"/>
        </w:rPr>
      </w:pPr>
      <w:r w:rsidRPr="00151FFA">
        <w:rPr>
          <w:rFonts w:ascii="Garamond" w:hAnsi="Garamond"/>
          <w:b/>
          <w:lang w:eastAsia="pl-PL"/>
        </w:rPr>
        <w:t>Pytanie 61</w:t>
      </w:r>
    </w:p>
    <w:p w14:paraId="29F64ACF" w14:textId="2567BBCA"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Prosimy o informacje czy wśród pacjentów transportowanych na dializy, są pacjenci niepełnosprawni ruchowo w szczególności na wózku inwalidzkim? </w:t>
      </w:r>
    </w:p>
    <w:p w14:paraId="20609EB7" w14:textId="3F262548" w:rsidR="00FE41DF" w:rsidRPr="00151FFA" w:rsidRDefault="00FD6F80" w:rsidP="00B04EBC">
      <w:pPr>
        <w:jc w:val="both"/>
        <w:rPr>
          <w:rFonts w:ascii="Garamond" w:hAnsi="Garamond"/>
          <w:b/>
          <w:lang w:eastAsia="pl-PL"/>
        </w:rPr>
      </w:pPr>
      <w:r w:rsidRPr="00151FFA">
        <w:rPr>
          <w:rFonts w:ascii="Garamond" w:hAnsi="Garamond"/>
          <w:b/>
          <w:lang w:eastAsia="pl-PL"/>
        </w:rPr>
        <w:t>Odpowiedź:</w:t>
      </w:r>
      <w:r w:rsidR="00B26274" w:rsidRPr="00151FFA">
        <w:rPr>
          <w:rFonts w:ascii="Garamond" w:hAnsi="Garamond"/>
          <w:b/>
          <w:lang w:eastAsia="pl-PL"/>
        </w:rPr>
        <w:t xml:space="preserve"> </w:t>
      </w:r>
      <w:r w:rsidR="00FE41DF" w:rsidRPr="00151FFA">
        <w:rPr>
          <w:rFonts w:ascii="Garamond" w:eastAsia="Times New Roman" w:hAnsi="Garamond" w:cs="Helvetica"/>
          <w:b/>
          <w:lang w:eastAsia="pl-PL"/>
        </w:rPr>
        <w:t>Zamawiający w odpowiedzi na pytanie 10 przedstawił Harmonogram</w:t>
      </w:r>
      <w:r w:rsidR="00B26274" w:rsidRPr="00151FFA">
        <w:rPr>
          <w:rFonts w:ascii="Garamond" w:eastAsia="Times New Roman" w:hAnsi="Garamond" w:cs="Helvetica"/>
          <w:b/>
          <w:lang w:eastAsia="pl-PL"/>
        </w:rPr>
        <w:t xml:space="preserve"> poglądowy</w:t>
      </w:r>
      <w:r w:rsidR="00FE41DF" w:rsidRPr="00151FFA">
        <w:rPr>
          <w:rFonts w:ascii="Garamond" w:eastAsia="Times New Roman" w:hAnsi="Garamond" w:cs="Helvetica"/>
          <w:b/>
          <w:lang w:eastAsia="pl-PL"/>
        </w:rPr>
        <w:t xml:space="preserve"> przewozu pacjentów dializowanych z miejsc zamieszkania do Stacji Dializ na poszczególne zmiany oraz stopień niepełnosprawności.  Zamawiający podkreśla, że dane te mogą ulec zmianie z uwagi na stan zdrowia osób dializowanych.</w:t>
      </w:r>
    </w:p>
    <w:p w14:paraId="088446AF" w14:textId="69D02742" w:rsidR="00FD6F80" w:rsidRPr="00151FFA" w:rsidRDefault="00FD6F80" w:rsidP="00B04EBC">
      <w:pPr>
        <w:jc w:val="both"/>
        <w:rPr>
          <w:rFonts w:ascii="Garamond" w:hAnsi="Garamond"/>
          <w:lang w:eastAsia="pl-PL"/>
        </w:rPr>
      </w:pPr>
    </w:p>
    <w:p w14:paraId="0966D836" w14:textId="77777777" w:rsidR="00FD6F80" w:rsidRPr="00151FFA" w:rsidRDefault="00FD6F80" w:rsidP="00B04EBC">
      <w:pPr>
        <w:widowControl/>
        <w:jc w:val="both"/>
        <w:rPr>
          <w:rFonts w:ascii="Garamond" w:hAnsi="Garamond"/>
          <w:b/>
          <w:lang w:eastAsia="pl-PL"/>
        </w:rPr>
      </w:pPr>
      <w:r w:rsidRPr="00151FFA">
        <w:rPr>
          <w:rFonts w:ascii="Garamond" w:hAnsi="Garamond"/>
          <w:b/>
          <w:lang w:eastAsia="pl-PL"/>
        </w:rPr>
        <w:t>Pytanie 62</w:t>
      </w:r>
    </w:p>
    <w:p w14:paraId="461C3C8A" w14:textId="7EC9C375"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Czy Zamawiający potwierdza, że pojazdy, którymi pacjenci niepełnosprawni ruchowo w szczególności na wózkach inwalidzkich, oferowane do realizacji przedmiotu zamówienia, mają posiadać, aktualną na dzień złożenia ofert, homologację na pojazd przystosowany do przewozu osób niepełnosprawnych LUB świadectwo zgodności WE producenta pojazdów, a dokumenty te mają być przedstawione przez Wykonawcę, którego oferta została najwyżej oceniona? </w:t>
      </w:r>
    </w:p>
    <w:p w14:paraId="444B431D"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Uzasadnienie: </w:t>
      </w:r>
    </w:p>
    <w:p w14:paraId="165A863B"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Zgodnie z art. 70b ust. 1 i 2 ustawy – Prawo o ruchu drogowym, nowy typ pojazdu, typ przedmiotu wyposażenia lub części, który ma być wprowadzony do obrotu na terytorium Rzeczypospolitej Polskiej, powinien spełniać wymagania techniczne, odpowiednie dla danej kategorii pojazdu, zaś spełnienie tych wymagań potwierdza się w procedurze homologacji. Wyposażenie pojazdu także podlega kontroli w procedurze homologacji (art. 70t ust. 1, art. 70zl ust. 1 pkt. 1 ustawy). </w:t>
      </w:r>
    </w:p>
    <w:p w14:paraId="29DC3EFB"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Homologacja LUB świadectwo zgodności WE producenta pojazdów, potwierdza, że pojazd jest przystosowany do przewozu osób niepełnosprawnych i posiada: </w:t>
      </w:r>
    </w:p>
    <w:p w14:paraId="0168E9D8"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 odpowiednią przestrzeń do przewozu osób na wózkach inwalidzkich, </w:t>
      </w:r>
    </w:p>
    <w:p w14:paraId="30DFC1F6"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lastRenderedPageBreak/>
        <w:t xml:space="preserve">• pasy bezpieczeństwa służące do zabezpieczenia osoby niepełnosprawnej znajdującej się na wózku inwalidzkim przed wypadnięciem z wózka, </w:t>
      </w:r>
    </w:p>
    <w:p w14:paraId="1320C094"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 mocowania szynowe w podłodze do zabezpieczenia wózków inwalidzkich, </w:t>
      </w:r>
    </w:p>
    <w:p w14:paraId="6A88B44F"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 pasy służące do mocowania wózka w pojeździe, </w:t>
      </w:r>
    </w:p>
    <w:p w14:paraId="197A2849"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 składane szyny najazdowe do wprowadzania wózka inwalidzkiego do wnętrza pojazdu lub inne urządzenia pomagające przy wsiadaniu i wysiadaniu osoby na wózku inwalidzkim np. zamontowany na pojeździe podnośnik. </w:t>
      </w:r>
    </w:p>
    <w:p w14:paraId="7E6831C3"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Pojazdy, które nie są przystosowane do przewozu osób niepełnosprawnych, nie mogą przewozić osób na wózkach inwalidzkich. Tylko pojazdy posiadające homologację lub świadectwo zgodności WE producenta pojazdów, potwierdzające przystosowanie pojazdu do przewozu osób niepełnosprawnych (pochylnia dla wózków, pasy bezpieczeństwa, szyny w podłodze do zapięcia pasów), mogą zgodnie z przepisami przewozić pacjentów na wózkach inwalidzkich na dializy. </w:t>
      </w:r>
    </w:p>
    <w:p w14:paraId="1BA5A62F" w14:textId="77777777" w:rsidR="00FD6F80"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Zamawiający jako organizator postępowania przetargowego, jest zobowiązany do określenie warunków udziału w postępowaniu w sposób umożliwiający ocenę zdolności Wykonawcy do należytego wykonania zamówienia, a tym samym aby wybrany Wykonawca gwarantował rękojmię należytego wykonania zamówienia, zapewniając przy tym bezpieczeństwo przewożonym pacjentom na wózkach inwalidzkich. Zamawiający jako organizator postępowania przetargowego jest zobowiązany także, do weryfikacji złożonych przez Oferentów, w toku postępowania oświadczeń i kontrolę ich w oparciu o żądanie przedstawienia właściwych dokumentów. </w:t>
      </w:r>
    </w:p>
    <w:p w14:paraId="3A1DC87C" w14:textId="38DD3E2F" w:rsidR="00B974BE" w:rsidRPr="00151FFA" w:rsidRDefault="00FD6F80" w:rsidP="00B04EBC">
      <w:pPr>
        <w:widowControl/>
        <w:jc w:val="both"/>
        <w:rPr>
          <w:rFonts w:ascii="Garamond" w:hAnsi="Garamond"/>
          <w:b/>
          <w:lang w:eastAsia="pl-PL"/>
        </w:rPr>
      </w:pPr>
      <w:r w:rsidRPr="00151FFA">
        <w:rPr>
          <w:rFonts w:ascii="Garamond" w:hAnsi="Garamond"/>
          <w:b/>
          <w:lang w:eastAsia="pl-PL"/>
        </w:rPr>
        <w:t>Odpowiedź:</w:t>
      </w:r>
      <w:r w:rsidR="00780031" w:rsidRPr="00151FFA">
        <w:rPr>
          <w:rFonts w:ascii="Garamond" w:hAnsi="Garamond"/>
          <w:b/>
          <w:lang w:eastAsia="pl-PL"/>
        </w:rPr>
        <w:t xml:space="preserve"> </w:t>
      </w:r>
      <w:r w:rsidR="00B974BE" w:rsidRPr="00151FFA">
        <w:rPr>
          <w:rFonts w:ascii="Garamond" w:hAnsi="Garamond"/>
          <w:b/>
          <w:lang w:eastAsia="pl-PL"/>
        </w:rPr>
        <w:t>Zama</w:t>
      </w:r>
      <w:r w:rsidR="00780031" w:rsidRPr="00151FFA">
        <w:rPr>
          <w:rFonts w:ascii="Garamond" w:hAnsi="Garamond"/>
          <w:b/>
          <w:lang w:eastAsia="pl-PL"/>
        </w:rPr>
        <w:t xml:space="preserve">wiający przedstawił w specyfikacji oraz w </w:t>
      </w:r>
      <w:r w:rsidR="00B974BE" w:rsidRPr="00151FFA">
        <w:rPr>
          <w:rFonts w:ascii="Garamond" w:hAnsi="Garamond"/>
          <w:b/>
          <w:lang w:eastAsia="pl-PL"/>
        </w:rPr>
        <w:t>załącznik</w:t>
      </w:r>
      <w:r w:rsidR="00780031" w:rsidRPr="00151FFA">
        <w:rPr>
          <w:rFonts w:ascii="Garamond" w:hAnsi="Garamond"/>
          <w:b/>
          <w:lang w:eastAsia="pl-PL"/>
        </w:rPr>
        <w:t>u</w:t>
      </w:r>
      <w:r w:rsidR="00B974BE" w:rsidRPr="00151FFA">
        <w:rPr>
          <w:rFonts w:ascii="Garamond" w:hAnsi="Garamond"/>
          <w:b/>
          <w:lang w:eastAsia="pl-PL"/>
        </w:rPr>
        <w:t xml:space="preserve"> nr 1a </w:t>
      </w:r>
      <w:r w:rsidR="00043F46" w:rsidRPr="00151FFA">
        <w:rPr>
          <w:rFonts w:ascii="Garamond" w:hAnsi="Garamond"/>
          <w:b/>
          <w:lang w:eastAsia="pl-PL"/>
        </w:rPr>
        <w:t xml:space="preserve">do specyfikacji </w:t>
      </w:r>
      <w:r w:rsidR="00B974BE" w:rsidRPr="00151FFA">
        <w:rPr>
          <w:rFonts w:ascii="Garamond" w:hAnsi="Garamond"/>
          <w:b/>
          <w:lang w:eastAsia="pl-PL"/>
        </w:rPr>
        <w:t>wymagania dotyczące środków transportu jakie musi spe</w:t>
      </w:r>
      <w:r w:rsidR="00043F46" w:rsidRPr="00151FFA">
        <w:rPr>
          <w:rFonts w:ascii="Garamond" w:hAnsi="Garamond"/>
          <w:b/>
          <w:lang w:eastAsia="pl-PL"/>
        </w:rPr>
        <w:t>łnić Wykonawca ubiegający się o </w:t>
      </w:r>
      <w:r w:rsidR="00B974BE" w:rsidRPr="00151FFA">
        <w:rPr>
          <w:rFonts w:ascii="Garamond" w:hAnsi="Garamond"/>
          <w:b/>
          <w:lang w:eastAsia="pl-PL"/>
        </w:rPr>
        <w:t xml:space="preserve">realizację usługi dotyczącej przewozu pacjentów. </w:t>
      </w:r>
    </w:p>
    <w:p w14:paraId="3E84B938" w14:textId="3CE50EF3" w:rsidR="00FD6F80" w:rsidRPr="00151FFA" w:rsidRDefault="00FD6F80" w:rsidP="00B04EBC">
      <w:pPr>
        <w:jc w:val="both"/>
        <w:rPr>
          <w:rFonts w:ascii="Garamond" w:hAnsi="Garamond"/>
          <w:lang w:eastAsia="pl-PL"/>
        </w:rPr>
      </w:pPr>
    </w:p>
    <w:p w14:paraId="639B349E" w14:textId="77777777" w:rsidR="00FD6F80" w:rsidRPr="00151FFA" w:rsidRDefault="00FD6F80" w:rsidP="00B04EBC">
      <w:pPr>
        <w:widowControl/>
        <w:jc w:val="both"/>
        <w:rPr>
          <w:rFonts w:ascii="Garamond" w:hAnsi="Garamond"/>
          <w:b/>
          <w:lang w:eastAsia="pl-PL"/>
        </w:rPr>
      </w:pPr>
      <w:r w:rsidRPr="00151FFA">
        <w:rPr>
          <w:rFonts w:ascii="Garamond" w:hAnsi="Garamond"/>
          <w:b/>
          <w:lang w:eastAsia="pl-PL"/>
        </w:rPr>
        <w:t>Pytanie 63</w:t>
      </w:r>
    </w:p>
    <w:p w14:paraId="34AAE181" w14:textId="5635A8D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Prosimy o podanie obowiązującego grafiku dializ, z podaniem: </w:t>
      </w:r>
    </w:p>
    <w:p w14:paraId="1A99E7E2"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1.1. inicjałów lub numeru pozwalającego na identyfikację chorego na grafiku. </w:t>
      </w:r>
    </w:p>
    <w:p w14:paraId="1D6190A9"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1.2. adresu w formie miasto/ulica </w:t>
      </w:r>
    </w:p>
    <w:p w14:paraId="42F768C7"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1.3. zmiany na której jeździ oraz dni </w:t>
      </w:r>
    </w:p>
    <w:p w14:paraId="287B7BC7"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1.4. informacji </w:t>
      </w:r>
      <w:proofErr w:type="spellStart"/>
      <w:r w:rsidRPr="00151FFA">
        <w:rPr>
          <w:rFonts w:ascii="Garamond" w:eastAsia="Times New Roman" w:hAnsi="Garamond" w:cs="Helvetica"/>
          <w:lang w:eastAsia="pl-PL"/>
        </w:rPr>
        <w:t>nt</w:t>
      </w:r>
      <w:proofErr w:type="spellEnd"/>
      <w:r w:rsidRPr="00151FFA">
        <w:rPr>
          <w:rFonts w:ascii="Garamond" w:eastAsia="Times New Roman" w:hAnsi="Garamond" w:cs="Helvetica"/>
          <w:lang w:eastAsia="pl-PL"/>
        </w:rPr>
        <w:t xml:space="preserve"> grupy chorych (kierunków) z którymi jest on przewożony </w:t>
      </w:r>
    </w:p>
    <w:p w14:paraId="244840D6"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1.5. informacji </w:t>
      </w:r>
      <w:proofErr w:type="spellStart"/>
      <w:r w:rsidRPr="00151FFA">
        <w:rPr>
          <w:rFonts w:ascii="Garamond" w:eastAsia="Times New Roman" w:hAnsi="Garamond" w:cs="Helvetica"/>
          <w:lang w:eastAsia="pl-PL"/>
        </w:rPr>
        <w:t>nt</w:t>
      </w:r>
      <w:proofErr w:type="spellEnd"/>
      <w:r w:rsidRPr="00151FFA">
        <w:rPr>
          <w:rFonts w:ascii="Garamond" w:eastAsia="Times New Roman" w:hAnsi="Garamond" w:cs="Helvetica"/>
          <w:lang w:eastAsia="pl-PL"/>
        </w:rPr>
        <w:t xml:space="preserve"> jego stopnia niepełnosprawności. np.: </w:t>
      </w:r>
    </w:p>
    <w:p w14:paraId="02EC066C"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a) chory poruszający się samodzielnie </w:t>
      </w:r>
    </w:p>
    <w:p w14:paraId="33BF04F3"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b) chory poruszający się z pomocą (wymaga przyprowadzenia/odprowadzenia) </w:t>
      </w:r>
    </w:p>
    <w:p w14:paraId="422D9C19"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 chory na wózku </w:t>
      </w:r>
    </w:p>
    <w:p w14:paraId="6ACA2FF0"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d) chory leżący </w:t>
      </w:r>
    </w:p>
    <w:p w14:paraId="350AFB2D" w14:textId="612A0C64"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Zwracamy uwagę, że dane te posiada wyłącznie aktualny wykonawca, co stawia go w drastycznie uprzywilejowanej pozycji względem pozostałych oferentów. I wprowadza stan nierówności Stron postępowania. Żądane dane nie podlegają prawie ochrony danych osobowych, związanym z wejściem w życie Rozporządzenia Parlamentu Europejskiego i Rady (EU) 2016/679 z dnia 27 kwietnia 2016 r. w sprawie ochrony danych osób fizycznych w związku z przetwarzaniem danych osobowych i w sprawie swobodnego przepływu takich danych oraz uchylenia dyrektywy 95/46/WE (ogólne rozporządzenie o ochronie danych) (Dz.U. UE. L. z 2016 r. Nr 119 str.1, dalej RODO, ani pod prawa ochrony danych (art.26 ustawy o prawach pacjenta i Rzeczniku praw pacjenta), ponieważ są w pełni zanimizowane, i służą wyłącznie oszacowaniu ilości kilometrów a więc bezpośrednio wpływają na wycenę usługi. </w:t>
      </w:r>
    </w:p>
    <w:p w14:paraId="09C42837" w14:textId="030D1346"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Przykładowy grafik: </w:t>
      </w:r>
    </w:p>
    <w:p w14:paraId="4547860B"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Zmiana Pojazd (lub grupa) Prosimy określić, którzy chorzy przyjeżdżają razem, jedną grupą. Inicjały (lub numer kolejny chorego) Miasto/ulica Pozycja (</w:t>
      </w:r>
      <w:proofErr w:type="spellStart"/>
      <w:r w:rsidRPr="00151FFA">
        <w:rPr>
          <w:rFonts w:ascii="Garamond" w:eastAsia="Times New Roman" w:hAnsi="Garamond" w:cs="Helvetica"/>
          <w:lang w:eastAsia="pl-PL"/>
        </w:rPr>
        <w:t>ch</w:t>
      </w:r>
      <w:proofErr w:type="spellEnd"/>
      <w:r w:rsidRPr="00151FFA">
        <w:rPr>
          <w:rFonts w:ascii="Garamond" w:eastAsia="Times New Roman" w:hAnsi="Garamond" w:cs="Helvetica"/>
          <w:lang w:eastAsia="pl-PL"/>
        </w:rPr>
        <w:t xml:space="preserve"> leżący; na wózku, poruszający się z pomocą) Uwagi – inne uwagi mające wpływ na poruszanie, konieczność zapewnienia 2 osobowego składu zespołu, piętro, </w:t>
      </w:r>
      <w:proofErr w:type="spellStart"/>
      <w:r w:rsidRPr="00151FFA">
        <w:rPr>
          <w:rFonts w:ascii="Garamond" w:eastAsia="Times New Roman" w:hAnsi="Garamond" w:cs="Helvetica"/>
          <w:lang w:eastAsia="pl-PL"/>
        </w:rPr>
        <w:t>etc</w:t>
      </w:r>
      <w:proofErr w:type="spellEnd"/>
      <w:r w:rsidRPr="00151FFA">
        <w:rPr>
          <w:rFonts w:ascii="Garamond" w:eastAsia="Times New Roman" w:hAnsi="Garamond" w:cs="Helvetica"/>
          <w:lang w:eastAsia="pl-PL"/>
        </w:rPr>
        <w:t xml:space="preserve"> </w:t>
      </w:r>
    </w:p>
    <w:p w14:paraId="63EE3972"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I 1 KJ Chodzący z pomocą </w:t>
      </w:r>
    </w:p>
    <w:p w14:paraId="451EC85E"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I 1 FT Chodzący z pomocą </w:t>
      </w:r>
    </w:p>
    <w:p w14:paraId="48F9A4F3"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I 1 NW Na wózku inwalidzkim </w:t>
      </w:r>
    </w:p>
    <w:p w14:paraId="2C39E036"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I 2 AT Leżący </w:t>
      </w:r>
    </w:p>
    <w:p w14:paraId="435B3A9A"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I 3 MB leżący </w:t>
      </w:r>
    </w:p>
    <w:p w14:paraId="544A4977" w14:textId="3DECA5A8" w:rsidR="00FD6F80" w:rsidRPr="00151FFA" w:rsidRDefault="001954CC" w:rsidP="00B04EBC">
      <w:pPr>
        <w:jc w:val="both"/>
        <w:rPr>
          <w:rFonts w:ascii="Garamond" w:hAnsi="Garamond"/>
          <w:b/>
          <w:lang w:eastAsia="pl-PL"/>
        </w:rPr>
      </w:pPr>
      <w:r w:rsidRPr="00151FFA">
        <w:rPr>
          <w:rFonts w:ascii="Garamond" w:hAnsi="Garamond"/>
          <w:b/>
          <w:lang w:eastAsia="pl-PL"/>
        </w:rPr>
        <w:t xml:space="preserve">Odpowiedź: </w:t>
      </w:r>
      <w:r w:rsidR="00A60898" w:rsidRPr="00151FFA">
        <w:rPr>
          <w:rFonts w:ascii="Garamond" w:hAnsi="Garamond"/>
          <w:b/>
          <w:lang w:eastAsia="pl-PL"/>
        </w:rPr>
        <w:t>Zgodnie z odpowiedzią na pytanie 10</w:t>
      </w:r>
      <w:r w:rsidRPr="00151FFA">
        <w:rPr>
          <w:rFonts w:ascii="Garamond" w:hAnsi="Garamond"/>
          <w:b/>
          <w:lang w:eastAsia="pl-PL"/>
        </w:rPr>
        <w:t>.</w:t>
      </w:r>
    </w:p>
    <w:p w14:paraId="3D38EE3E" w14:textId="77777777" w:rsidR="00BF78CE" w:rsidRPr="00151FFA" w:rsidRDefault="00BF78CE" w:rsidP="00B04EBC">
      <w:pPr>
        <w:widowControl/>
        <w:jc w:val="both"/>
        <w:rPr>
          <w:rFonts w:ascii="Garamond" w:hAnsi="Garamond"/>
          <w:b/>
          <w:lang w:eastAsia="pl-PL"/>
        </w:rPr>
      </w:pPr>
    </w:p>
    <w:p w14:paraId="782D15FC" w14:textId="3E00BBFF" w:rsidR="00FD6F80" w:rsidRPr="00151FFA" w:rsidRDefault="00FD6F80" w:rsidP="00B04EBC">
      <w:pPr>
        <w:widowControl/>
        <w:jc w:val="both"/>
        <w:rPr>
          <w:rFonts w:ascii="Garamond" w:hAnsi="Garamond"/>
          <w:b/>
          <w:lang w:eastAsia="pl-PL"/>
        </w:rPr>
      </w:pPr>
      <w:r w:rsidRPr="00151FFA">
        <w:rPr>
          <w:rFonts w:ascii="Garamond" w:hAnsi="Garamond"/>
          <w:b/>
          <w:lang w:eastAsia="pl-PL"/>
        </w:rPr>
        <w:t>Pytanie 64</w:t>
      </w:r>
    </w:p>
    <w:p w14:paraId="57274AAC" w14:textId="63B6D598"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lastRenderedPageBreak/>
        <w:t xml:space="preserve">Prosimy o informację jak zmienił się grafik pacjentów dializowanych podczas obowiązującego stanu pandemii, tj. czy są stosowane obostrzenia i reżim sanitarny, a w szczególności: </w:t>
      </w:r>
    </w:p>
    <w:p w14:paraId="196893DC"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 zmniejszona liczba jednocześnie przewożonych chorych </w:t>
      </w:r>
    </w:p>
    <w:p w14:paraId="5BFD1D90"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 kontrola temperatury chorych przed wejściem do pojazdu? </w:t>
      </w:r>
    </w:p>
    <w:p w14:paraId="1863F176"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 inne? - a jeśli TAK to jakie? </w:t>
      </w:r>
    </w:p>
    <w:p w14:paraId="184EFB61" w14:textId="0AC08BDD" w:rsidR="002E75F9" w:rsidRPr="00151FFA" w:rsidRDefault="001954CC" w:rsidP="00B04EBC">
      <w:pPr>
        <w:jc w:val="both"/>
        <w:rPr>
          <w:rFonts w:ascii="Garamond" w:hAnsi="Garamond"/>
          <w:b/>
          <w:lang w:eastAsia="pl-PL"/>
        </w:rPr>
      </w:pPr>
      <w:r w:rsidRPr="00151FFA">
        <w:rPr>
          <w:rFonts w:ascii="Garamond" w:hAnsi="Garamond"/>
          <w:b/>
          <w:lang w:eastAsia="pl-PL"/>
        </w:rPr>
        <w:t xml:space="preserve">Odpowiedź: </w:t>
      </w:r>
      <w:r w:rsidR="002E75F9" w:rsidRPr="00151FFA">
        <w:rPr>
          <w:rFonts w:ascii="Garamond" w:hAnsi="Garamond"/>
          <w:b/>
          <w:lang w:eastAsia="pl-PL"/>
        </w:rPr>
        <w:t>Zamawiający informuje, że przewóz pacjentów dializowanych realizowany jest zgodnie z Harmonogramem przewozu pacjentów dializowanych w obowiązującym reżimie sanitarnym.</w:t>
      </w:r>
    </w:p>
    <w:p w14:paraId="0A43CFE6" w14:textId="579C458B" w:rsidR="00FD6F80" w:rsidRPr="00151FFA" w:rsidRDefault="00FD6F80" w:rsidP="00B04EBC">
      <w:pPr>
        <w:jc w:val="both"/>
        <w:rPr>
          <w:rFonts w:ascii="Garamond" w:hAnsi="Garamond"/>
          <w:lang w:eastAsia="pl-PL"/>
        </w:rPr>
      </w:pPr>
    </w:p>
    <w:p w14:paraId="2C6C739E" w14:textId="77777777" w:rsidR="00FD6F80" w:rsidRPr="00151FFA" w:rsidRDefault="00FD6F80" w:rsidP="00B04EBC">
      <w:pPr>
        <w:widowControl/>
        <w:jc w:val="both"/>
        <w:rPr>
          <w:rFonts w:ascii="Garamond" w:hAnsi="Garamond"/>
          <w:b/>
          <w:lang w:eastAsia="pl-PL"/>
        </w:rPr>
      </w:pPr>
      <w:r w:rsidRPr="00151FFA">
        <w:rPr>
          <w:rFonts w:ascii="Garamond" w:hAnsi="Garamond"/>
          <w:b/>
          <w:lang w:eastAsia="pl-PL"/>
        </w:rPr>
        <w:t>Pytanie 65</w:t>
      </w:r>
    </w:p>
    <w:p w14:paraId="77B4B7F3" w14:textId="5F005FEA"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Prosimy o podanie dokładnej liczby pacjentów, z podziałem na zmiany. Dane te są potrzebne do prawidłowego oszacowania oferty. </w:t>
      </w:r>
    </w:p>
    <w:p w14:paraId="6B01D67E"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Zwracamy uwagę, że dane te posiada wyłącznie aktualny Wykonawca, co stawia go w drastycznie uprzywilejowanej pozycji względem pozostałych Oferentów i wprowadza stan nierówności Stron postępowania. Dane te są niezbędne do oszacowania tras i ilości kilometrów, a więc bezpośrednio wpływają na wycenę usługi. </w:t>
      </w:r>
    </w:p>
    <w:p w14:paraId="0A308BFC" w14:textId="03C12732" w:rsidR="00A60898" w:rsidRPr="00151FFA" w:rsidRDefault="001954CC" w:rsidP="00B04EBC">
      <w:pPr>
        <w:jc w:val="both"/>
        <w:rPr>
          <w:rFonts w:ascii="Garamond" w:hAnsi="Garamond"/>
          <w:b/>
          <w:lang w:eastAsia="pl-PL"/>
        </w:rPr>
      </w:pPr>
      <w:r w:rsidRPr="00151FFA">
        <w:rPr>
          <w:rFonts w:ascii="Garamond" w:hAnsi="Garamond"/>
          <w:b/>
          <w:lang w:eastAsia="pl-PL"/>
        </w:rPr>
        <w:t xml:space="preserve">Odpowiedź: </w:t>
      </w:r>
      <w:r w:rsidR="00A60898" w:rsidRPr="00151FFA">
        <w:rPr>
          <w:rFonts w:ascii="Garamond" w:hAnsi="Garamond"/>
          <w:b/>
          <w:lang w:eastAsia="pl-PL"/>
        </w:rPr>
        <w:t>Zgodnie z odpowiedzią na pytanie 10</w:t>
      </w:r>
      <w:r w:rsidRPr="00151FFA">
        <w:rPr>
          <w:rFonts w:ascii="Garamond" w:hAnsi="Garamond"/>
          <w:b/>
          <w:lang w:eastAsia="pl-PL"/>
        </w:rPr>
        <w:t>.</w:t>
      </w:r>
    </w:p>
    <w:p w14:paraId="33E94CAD" w14:textId="42E9B23B" w:rsidR="00FD6F80" w:rsidRPr="00151FFA" w:rsidRDefault="00FD6F80" w:rsidP="00B04EBC">
      <w:pPr>
        <w:jc w:val="both"/>
        <w:rPr>
          <w:rFonts w:ascii="Garamond" w:hAnsi="Garamond"/>
          <w:lang w:eastAsia="pl-PL"/>
        </w:rPr>
      </w:pPr>
    </w:p>
    <w:p w14:paraId="5FB5B029" w14:textId="77777777" w:rsidR="00FD6F80" w:rsidRPr="00151FFA" w:rsidRDefault="00FD6F80" w:rsidP="00B04EBC">
      <w:pPr>
        <w:widowControl/>
        <w:jc w:val="both"/>
        <w:rPr>
          <w:rFonts w:ascii="Garamond" w:hAnsi="Garamond"/>
          <w:b/>
          <w:lang w:eastAsia="pl-PL"/>
        </w:rPr>
      </w:pPr>
      <w:r w:rsidRPr="00151FFA">
        <w:rPr>
          <w:rFonts w:ascii="Garamond" w:hAnsi="Garamond"/>
          <w:b/>
          <w:lang w:eastAsia="pl-PL"/>
        </w:rPr>
        <w:t>Pytanie 66</w:t>
      </w:r>
    </w:p>
    <w:p w14:paraId="2B8A7036" w14:textId="5F47C74D"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Prosimy o wskazanie grup pacjentów, którzy są przewożeni razem do Stacji Dializ? </w:t>
      </w:r>
    </w:p>
    <w:p w14:paraId="78FF9D68"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Zwracamy uwagę, że dane te posiada wyłącznie aktualny Wykonawca, co stawia go w drastycznie uprzywilejowanej pozycji względem pozostałych Oferentów i wprowadza stan nierówności Stron postępowania. Dane te są niezbędne do oszacowania ilości kilometrów, a więc bezpośrednio wpływają na wycenę usługi. </w:t>
      </w:r>
    </w:p>
    <w:p w14:paraId="091C81CA" w14:textId="610B4777" w:rsidR="00FD6F80" w:rsidRPr="00151FFA" w:rsidRDefault="001954CC" w:rsidP="00B04EBC">
      <w:pPr>
        <w:jc w:val="both"/>
        <w:rPr>
          <w:rFonts w:ascii="Garamond" w:hAnsi="Garamond"/>
          <w:b/>
          <w:lang w:eastAsia="pl-PL"/>
        </w:rPr>
      </w:pPr>
      <w:r w:rsidRPr="00151FFA">
        <w:rPr>
          <w:rFonts w:ascii="Garamond" w:hAnsi="Garamond"/>
          <w:b/>
          <w:lang w:eastAsia="pl-PL"/>
        </w:rPr>
        <w:t xml:space="preserve">Odpowiedź: </w:t>
      </w:r>
      <w:r w:rsidR="00A60898" w:rsidRPr="00151FFA">
        <w:rPr>
          <w:rFonts w:ascii="Garamond" w:hAnsi="Garamond"/>
          <w:b/>
          <w:lang w:eastAsia="pl-PL"/>
        </w:rPr>
        <w:t xml:space="preserve">Zamawiający przedstawia w odpowiedzi na pytanie 10, Harmonogram </w:t>
      </w:r>
      <w:r w:rsidRPr="00151FFA">
        <w:rPr>
          <w:rFonts w:ascii="Garamond" w:hAnsi="Garamond"/>
          <w:b/>
          <w:lang w:eastAsia="pl-PL"/>
        </w:rPr>
        <w:t xml:space="preserve">poglądowy </w:t>
      </w:r>
      <w:r w:rsidR="00A60898" w:rsidRPr="00151FFA">
        <w:rPr>
          <w:rFonts w:ascii="Garamond" w:hAnsi="Garamond"/>
          <w:b/>
          <w:lang w:eastAsia="pl-PL"/>
        </w:rPr>
        <w:t>przewozu pacjentów dializowanych i to w gestii Wykonawcy</w:t>
      </w:r>
      <w:r w:rsidR="00BF78CE" w:rsidRPr="00151FFA">
        <w:rPr>
          <w:rFonts w:ascii="Garamond" w:hAnsi="Garamond"/>
          <w:b/>
          <w:lang w:eastAsia="pl-PL"/>
        </w:rPr>
        <w:t xml:space="preserve"> pozostaje realizacja usługi prawidłowo, rzetelnie i w określonym czasie.</w:t>
      </w:r>
      <w:r w:rsidR="00A60898" w:rsidRPr="00151FFA">
        <w:rPr>
          <w:rFonts w:ascii="Garamond" w:hAnsi="Garamond"/>
          <w:b/>
          <w:lang w:eastAsia="pl-PL"/>
        </w:rPr>
        <w:t xml:space="preserve"> </w:t>
      </w:r>
    </w:p>
    <w:p w14:paraId="5B603ED9" w14:textId="77777777" w:rsidR="00BF78CE" w:rsidRPr="00151FFA" w:rsidRDefault="00BF78CE" w:rsidP="00B04EBC">
      <w:pPr>
        <w:widowControl/>
        <w:jc w:val="both"/>
        <w:rPr>
          <w:rFonts w:ascii="Garamond" w:hAnsi="Garamond"/>
          <w:b/>
          <w:lang w:eastAsia="pl-PL"/>
        </w:rPr>
      </w:pPr>
    </w:p>
    <w:p w14:paraId="2B6A1F8D" w14:textId="7E77F789" w:rsidR="00FD6F80" w:rsidRPr="00151FFA" w:rsidRDefault="00FD6F80" w:rsidP="00B04EBC">
      <w:pPr>
        <w:widowControl/>
        <w:jc w:val="both"/>
        <w:rPr>
          <w:rFonts w:ascii="Garamond" w:hAnsi="Garamond"/>
          <w:b/>
          <w:lang w:eastAsia="pl-PL"/>
        </w:rPr>
      </w:pPr>
      <w:r w:rsidRPr="00151FFA">
        <w:rPr>
          <w:rFonts w:ascii="Garamond" w:hAnsi="Garamond"/>
          <w:b/>
          <w:lang w:eastAsia="pl-PL"/>
        </w:rPr>
        <w:t>Pytanie 67</w:t>
      </w:r>
    </w:p>
    <w:p w14:paraId="46A4DFF0" w14:textId="4A83553F"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Prosimy o wskazanie, iloma pojazdami, aktualnie jest realizowana usługa będąca przedmiotem postępowania, zgodnie z poniższą strukturą: </w:t>
      </w:r>
    </w:p>
    <w:p w14:paraId="3E2FCFCB"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a) pojazdy 9 – osobowe </w:t>
      </w:r>
    </w:p>
    <w:p w14:paraId="4B43798F"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b) pojazdy do osób przewozu niepełnosprawnych ruchowo </w:t>
      </w:r>
    </w:p>
    <w:p w14:paraId="769B427B" w14:textId="77777777"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c) pojazdy 5 – osobowe </w:t>
      </w:r>
    </w:p>
    <w:p w14:paraId="1B35D951" w14:textId="1FE195C4"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d) inne (jakie?) np. specjalne sanitarne do przewozu chorych leżących </w:t>
      </w:r>
    </w:p>
    <w:p w14:paraId="7BDECAB2" w14:textId="2C3B45BD" w:rsidR="00B031CD" w:rsidRPr="00151FFA" w:rsidRDefault="00B031CD" w:rsidP="00B04EBC">
      <w:pPr>
        <w:widowControl/>
        <w:jc w:val="both"/>
        <w:rPr>
          <w:rFonts w:ascii="Garamond" w:eastAsia="Times New Roman" w:hAnsi="Garamond" w:cs="Helvetica"/>
          <w:lang w:eastAsia="pl-PL"/>
        </w:rPr>
      </w:pPr>
      <w:r w:rsidRPr="00151FFA">
        <w:rPr>
          <w:rFonts w:ascii="Garamond" w:eastAsia="Times New Roman" w:hAnsi="Garamond" w:cs="Helvetica"/>
          <w:lang w:eastAsia="pl-PL"/>
        </w:rPr>
        <w:t xml:space="preserve">Zwracamy uwagę, że dane te posiada wyłącznie aktualny Wykonawca, co stawia go w drastycznie uprzywilejowanej pozycji względem pozostałych Oferentów i wprowadza stan nierówności Stron postępowania. Ponadto wielkość pojazdu wpływa na jego cenę zakupu oraz koszty eksploatacji, i jest niezbędna do kalkulacji oferty w tym postępowania. </w:t>
      </w:r>
    </w:p>
    <w:p w14:paraId="49813764" w14:textId="19548191" w:rsidR="00BF78CE" w:rsidRPr="00151FFA" w:rsidRDefault="00FD6F80" w:rsidP="00B04EBC">
      <w:pPr>
        <w:jc w:val="both"/>
        <w:rPr>
          <w:rFonts w:ascii="Garamond" w:hAnsi="Garamond"/>
          <w:b/>
          <w:lang w:eastAsia="pl-PL"/>
        </w:rPr>
      </w:pPr>
      <w:r w:rsidRPr="00151FFA">
        <w:rPr>
          <w:rFonts w:ascii="Garamond" w:hAnsi="Garamond"/>
          <w:b/>
          <w:lang w:eastAsia="pl-PL"/>
        </w:rPr>
        <w:t>Odpowiedź:</w:t>
      </w:r>
      <w:r w:rsidR="001954CC" w:rsidRPr="00151FFA">
        <w:rPr>
          <w:rFonts w:ascii="Garamond" w:hAnsi="Garamond"/>
          <w:b/>
          <w:lang w:eastAsia="pl-PL"/>
        </w:rPr>
        <w:t xml:space="preserve"> </w:t>
      </w:r>
      <w:r w:rsidR="002E75F9" w:rsidRPr="00151FFA">
        <w:rPr>
          <w:rFonts w:ascii="Garamond" w:hAnsi="Garamond"/>
          <w:b/>
          <w:lang w:eastAsia="pl-PL"/>
        </w:rPr>
        <w:t>Zamawiający nie określa ilości pojazdów niezbędnych do realizacji usługi. Pozostaje to w gestii Wykonawcy, który winien zrealizować usługę prawidłowo, rzetelnie i w określonym czasie.</w:t>
      </w:r>
    </w:p>
    <w:p w14:paraId="7E1FF9DD" w14:textId="3C9FF005" w:rsidR="00FD6F80" w:rsidRPr="00151FFA" w:rsidRDefault="00FD6F80" w:rsidP="00B04EBC">
      <w:pPr>
        <w:jc w:val="both"/>
        <w:rPr>
          <w:rFonts w:ascii="Garamond" w:hAnsi="Garamond"/>
          <w:lang w:eastAsia="pl-PL"/>
        </w:rPr>
      </w:pPr>
    </w:p>
    <w:p w14:paraId="31AE4253" w14:textId="05FC3C64" w:rsidR="002C594C" w:rsidRPr="00151FFA" w:rsidRDefault="00B63CF9" w:rsidP="00B04EBC">
      <w:pPr>
        <w:jc w:val="both"/>
        <w:rPr>
          <w:rFonts w:ascii="Garamond" w:hAnsi="Garamond"/>
          <w:b/>
          <w:lang w:eastAsia="pl-PL"/>
        </w:rPr>
      </w:pPr>
      <w:r w:rsidRPr="00151FFA">
        <w:rPr>
          <w:rFonts w:ascii="Garamond" w:hAnsi="Garamond"/>
          <w:b/>
          <w:lang w:eastAsia="pl-PL"/>
        </w:rPr>
        <w:t>Ponadto, działając na podstawie art. 38 ust. 4 ustawy Prawo zamówień publicznych z dnia 29 stycznia 2004 r Zamawiający modyfikuje treść specyfikacji istotnych warunków zamówienia. Poniżej przedstawiam zmienioną, obowiązującą treść specyfikacji istotnych warunków zamówienia:</w:t>
      </w:r>
    </w:p>
    <w:p w14:paraId="1793DDAD" w14:textId="2CF08829" w:rsidR="002C594C" w:rsidRPr="00151FFA" w:rsidRDefault="002C594C" w:rsidP="00B04EBC">
      <w:pPr>
        <w:jc w:val="both"/>
        <w:rPr>
          <w:rFonts w:ascii="Garamond" w:hAnsi="Garamond"/>
          <w:lang w:eastAsia="pl-PL"/>
        </w:rPr>
      </w:pPr>
    </w:p>
    <w:p w14:paraId="3DCE380C" w14:textId="533AD6BA" w:rsidR="001C567F" w:rsidRPr="00151FFA" w:rsidRDefault="00B63CF9" w:rsidP="00B04EBC">
      <w:pPr>
        <w:jc w:val="both"/>
        <w:rPr>
          <w:rFonts w:ascii="Garamond" w:hAnsi="Garamond"/>
          <w:u w:val="single"/>
        </w:rPr>
      </w:pPr>
      <w:r w:rsidRPr="00151FFA">
        <w:rPr>
          <w:rFonts w:ascii="Garamond" w:hAnsi="Garamond"/>
          <w:u w:val="single"/>
        </w:rPr>
        <w:t>Z</w:t>
      </w:r>
      <w:r w:rsidR="00F03E47" w:rsidRPr="00151FFA">
        <w:rPr>
          <w:rFonts w:ascii="Garamond" w:hAnsi="Garamond"/>
          <w:u w:val="single"/>
        </w:rPr>
        <w:t xml:space="preserve">mianie ulega </w:t>
      </w:r>
      <w:r w:rsidR="00A61EAA" w:rsidRPr="00151FFA">
        <w:rPr>
          <w:rFonts w:ascii="Garamond" w:hAnsi="Garamond"/>
          <w:u w:val="single"/>
        </w:rPr>
        <w:t>§19 wzoru Umowy, który otrzymuje następujące brzmienie</w:t>
      </w:r>
      <w:r w:rsidRPr="00151FFA">
        <w:rPr>
          <w:rFonts w:ascii="Garamond" w:hAnsi="Garamond"/>
          <w:u w:val="single"/>
        </w:rPr>
        <w:t>:</w:t>
      </w:r>
      <w:r w:rsidR="00A61EAA" w:rsidRPr="00151FFA">
        <w:rPr>
          <w:rFonts w:ascii="Garamond" w:hAnsi="Garamond"/>
          <w:u w:val="single"/>
        </w:rPr>
        <w:t xml:space="preserve"> </w:t>
      </w:r>
    </w:p>
    <w:p w14:paraId="313B8829" w14:textId="77777777" w:rsidR="00A61EAA" w:rsidRPr="00151FFA" w:rsidRDefault="00A61EAA" w:rsidP="00B04EBC">
      <w:pPr>
        <w:widowControl/>
        <w:numPr>
          <w:ilvl w:val="0"/>
          <w:numId w:val="3"/>
        </w:numPr>
        <w:suppressAutoHyphens/>
        <w:jc w:val="both"/>
        <w:rPr>
          <w:rFonts w:ascii="Garamond" w:eastAsia="Times New Roman" w:hAnsi="Garamond"/>
          <w:lang w:eastAsia="zh-CN"/>
        </w:rPr>
      </w:pPr>
      <w:r w:rsidRPr="00151FFA">
        <w:rPr>
          <w:rFonts w:ascii="Garamond" w:eastAsia="Times New Roman" w:hAnsi="Garamond"/>
          <w:lang w:eastAsia="zh-CN"/>
        </w:rPr>
        <w:t>Wykonawca, przed zawarciem Umowy wniósł zabezpieczenie należytego wykonania Umowy w wysokości 2,5 % kwoty wynagrodzenia, o którym mowa w § 6 ust. 1, w celu zabezpieczenia i zaspokojenia ewentualnych roszczeń Szpitala Uniwersyteckiego z tytułu niewykonania lub nienależytego wykonania Umowy przez Wykonawcę, w szczególności roszczeń o zapłatę kar umownych.</w:t>
      </w:r>
    </w:p>
    <w:p w14:paraId="53E34949" w14:textId="77777777" w:rsidR="00A61EAA" w:rsidRPr="00151FFA" w:rsidRDefault="00A61EAA" w:rsidP="00B04EBC">
      <w:pPr>
        <w:widowControl/>
        <w:numPr>
          <w:ilvl w:val="0"/>
          <w:numId w:val="3"/>
        </w:numPr>
        <w:suppressAutoHyphens/>
        <w:jc w:val="both"/>
        <w:rPr>
          <w:rFonts w:ascii="Garamond" w:eastAsia="Times New Roman" w:hAnsi="Garamond"/>
          <w:lang w:eastAsia="zh-CN"/>
        </w:rPr>
      </w:pPr>
      <w:r w:rsidRPr="00151FFA">
        <w:rPr>
          <w:rFonts w:ascii="Garamond" w:eastAsia="Times New Roman" w:hAnsi="Garamond"/>
          <w:lang w:eastAsia="zh-CN"/>
        </w:rPr>
        <w:t>Koszty wystawienia, wniesienia i utrzymywania zabezpieczenia należytego wykonania Umowy ponosi Wykonawca.</w:t>
      </w:r>
    </w:p>
    <w:p w14:paraId="517F5ECB" w14:textId="77777777" w:rsidR="00A61EAA" w:rsidRPr="00151FFA" w:rsidRDefault="00A61EAA" w:rsidP="00B04EBC">
      <w:pPr>
        <w:widowControl/>
        <w:numPr>
          <w:ilvl w:val="0"/>
          <w:numId w:val="3"/>
        </w:numPr>
        <w:suppressAutoHyphens/>
        <w:jc w:val="both"/>
        <w:rPr>
          <w:rFonts w:ascii="Garamond" w:eastAsia="Times New Roman" w:hAnsi="Garamond"/>
          <w:lang w:eastAsia="zh-CN"/>
        </w:rPr>
      </w:pPr>
      <w:r w:rsidRPr="00151FFA">
        <w:rPr>
          <w:rFonts w:ascii="Garamond" w:eastAsia="Times New Roman" w:hAnsi="Garamond"/>
          <w:lang w:eastAsia="zh-CN"/>
        </w:rPr>
        <w:lastRenderedPageBreak/>
        <w:t>Zabezpieczenie należytego wykonania Umowy winno być wykonalne na terytorium Rzeczypospolitej Polskiej, bezwarunkowe, nieodwołalne i płatne na pierwsze żądanie Szpitala Uniwersyteckiego.</w:t>
      </w:r>
    </w:p>
    <w:p w14:paraId="1E647374" w14:textId="77777777" w:rsidR="00A61EAA" w:rsidRPr="00151FFA" w:rsidRDefault="00A61EAA" w:rsidP="00B04EBC">
      <w:pPr>
        <w:widowControl/>
        <w:numPr>
          <w:ilvl w:val="0"/>
          <w:numId w:val="3"/>
        </w:numPr>
        <w:suppressAutoHyphens/>
        <w:jc w:val="both"/>
        <w:rPr>
          <w:rFonts w:ascii="Garamond" w:hAnsi="Garamond"/>
        </w:rPr>
      </w:pPr>
      <w:r w:rsidRPr="00151FFA">
        <w:rPr>
          <w:rFonts w:ascii="Garamond" w:eastAsia="Times New Roman" w:hAnsi="Garamond"/>
          <w:lang w:eastAsia="zh-CN"/>
        </w:rPr>
        <w:t>Jeżeli zabezpieczenie wniesiono w formie gwarancji bankowych lub ubezpieczeniowych, gwarancja musi zawierać deklarację o nieodwołalnej i bezwarunkowej zapłacie na pierwsze pisemne wezwanie Szpitala Uniwersyteckiego kwoty zabezpieczenia w wysokości zgodnej z treścią Umowy.</w:t>
      </w:r>
    </w:p>
    <w:p w14:paraId="0EADFD97" w14:textId="77777777" w:rsidR="00A61EAA" w:rsidRPr="00151FFA" w:rsidRDefault="00A61EAA" w:rsidP="00B04EBC">
      <w:pPr>
        <w:widowControl/>
        <w:numPr>
          <w:ilvl w:val="0"/>
          <w:numId w:val="3"/>
        </w:numPr>
        <w:suppressAutoHyphens/>
        <w:jc w:val="both"/>
        <w:rPr>
          <w:rFonts w:ascii="Garamond" w:hAnsi="Garamond"/>
        </w:rPr>
      </w:pPr>
      <w:r w:rsidRPr="00151FFA">
        <w:rPr>
          <w:rFonts w:ascii="Garamond" w:eastAsia="Times New Roman" w:hAnsi="Garamond"/>
          <w:lang w:eastAsia="zh-CN"/>
        </w:rPr>
        <w:t>W trakcie realizacji niniejszej Umowy Wykonawca może dokonać zmiany formy zabezpieczenia na jedną lub kilka form dopuszczonych w art. 148 ust. 1ustawy z dnia 29 stycznia 2004 r. Prawo zamówień publicznych, z zastrzeżeniem, że Szpital Uniwersytecki nie wyraża zgody na wniesienie oraz na zmianę zabezpieczenia na formy, o których mowa w art. 148 ust. 2 ww. ustawy. Ewentualna zmiana formy zabezpieczenia w toku wykonania Umowy musi zostać dokonana z zachowaniem ciągłości zabezpieczenia i bez zmniejszenia jego wysokości.</w:t>
      </w:r>
    </w:p>
    <w:p w14:paraId="43E6322B" w14:textId="77777777" w:rsidR="00A61EAA" w:rsidRPr="00151FFA" w:rsidRDefault="00A61EAA" w:rsidP="00B04EBC">
      <w:pPr>
        <w:widowControl/>
        <w:numPr>
          <w:ilvl w:val="0"/>
          <w:numId w:val="3"/>
        </w:numPr>
        <w:suppressAutoHyphens/>
        <w:jc w:val="both"/>
        <w:rPr>
          <w:rFonts w:ascii="Garamond" w:hAnsi="Garamond"/>
        </w:rPr>
      </w:pPr>
      <w:r w:rsidRPr="00151FFA">
        <w:rPr>
          <w:rFonts w:ascii="Garamond" w:eastAsia="Times New Roman" w:hAnsi="Garamond"/>
          <w:lang w:eastAsia="zh-CN"/>
        </w:rPr>
        <w:t>Szpital Uniwersytecki może dochodzić zaspokojenia z zabezpieczenia należytego wykonania Umowy, jeżeli jakakolwiek kwota należna Szpitalowi Uniwersyteckiemu od Wykonawcy w związku z niewykonaniem lub nienależytym wykonaniem Umowy, nie zostanie zapłacona w terminie 10 dni od daty otrzymania wezwania do zapłaty.</w:t>
      </w:r>
    </w:p>
    <w:p w14:paraId="711F6AD1" w14:textId="77777777" w:rsidR="00A61EAA" w:rsidRPr="00151FFA" w:rsidRDefault="00A61EAA" w:rsidP="00B04EBC">
      <w:pPr>
        <w:widowControl/>
        <w:numPr>
          <w:ilvl w:val="0"/>
          <w:numId w:val="3"/>
        </w:numPr>
        <w:suppressAutoHyphens/>
        <w:jc w:val="both"/>
        <w:rPr>
          <w:rFonts w:ascii="Garamond" w:hAnsi="Garamond"/>
        </w:rPr>
      </w:pPr>
      <w:r w:rsidRPr="00151FFA">
        <w:rPr>
          <w:rFonts w:ascii="Garamond" w:hAnsi="Garamond"/>
        </w:rPr>
        <w:t>W przypadku nieprzedłużenia lub niewniesienia nowego zabezpieczenia najpóźniej na 30 dni przed upływem terminu ważności dotychczasowego zabezpieczenia wniesionego w innej formie niż w pieniądzu, Szpital Uniwersytecki zmieni formę na zabezpieczenie w pieniądzu, poprzez wypłatę kwoty z dotychczasowego zabezpieczenia. Wszelkie koszty z tym związane, w tym w szczególności koszty czynności bankowych obciążają Wykonawcę.</w:t>
      </w:r>
    </w:p>
    <w:p w14:paraId="5D51D3E7" w14:textId="77777777" w:rsidR="00A61EAA" w:rsidRPr="00151FFA" w:rsidRDefault="00A61EAA" w:rsidP="00B04EBC">
      <w:pPr>
        <w:widowControl/>
        <w:numPr>
          <w:ilvl w:val="0"/>
          <w:numId w:val="3"/>
        </w:numPr>
        <w:suppressAutoHyphens/>
        <w:jc w:val="both"/>
        <w:rPr>
          <w:rFonts w:ascii="Garamond" w:hAnsi="Garamond"/>
        </w:rPr>
      </w:pPr>
      <w:r w:rsidRPr="00151FFA">
        <w:rPr>
          <w:rFonts w:ascii="Garamond" w:hAnsi="Garamond"/>
        </w:rPr>
        <w:t>Szpital Uniwersytecki zwróci zabezpieczenie w terminie 30 dni od dnia zakończenia okresu obowiązywania niniejszej Umowy pod warunkiem należytego wykonania przedmiotu Umowy.</w:t>
      </w:r>
    </w:p>
    <w:p w14:paraId="273B280D" w14:textId="5F78C831" w:rsidR="00A61EAA" w:rsidRPr="00151FFA" w:rsidRDefault="00A61EAA" w:rsidP="00B04EBC">
      <w:pPr>
        <w:widowControl/>
        <w:numPr>
          <w:ilvl w:val="0"/>
          <w:numId w:val="3"/>
        </w:numPr>
        <w:suppressAutoHyphens/>
        <w:jc w:val="both"/>
        <w:rPr>
          <w:rFonts w:ascii="Garamond" w:hAnsi="Garamond"/>
        </w:rPr>
      </w:pPr>
      <w:r w:rsidRPr="00151FFA">
        <w:rPr>
          <w:rFonts w:ascii="Garamond" w:hAnsi="Garamond"/>
        </w:rPr>
        <w:t>Dokument potwierdzający wniesienie zabezpieczenia, stanowi Załącznik nr 16 do Umowy.</w:t>
      </w:r>
    </w:p>
    <w:p w14:paraId="37A4FB82" w14:textId="77777777" w:rsidR="005061F2" w:rsidRPr="00151FFA" w:rsidRDefault="005061F2" w:rsidP="00B04EBC">
      <w:pPr>
        <w:widowControl/>
        <w:suppressAutoHyphens/>
        <w:ind w:left="397"/>
        <w:jc w:val="both"/>
        <w:rPr>
          <w:rFonts w:ascii="Garamond" w:hAnsi="Garamond"/>
        </w:rPr>
      </w:pPr>
    </w:p>
    <w:p w14:paraId="3B247003" w14:textId="12CC66EC" w:rsidR="00B63CF9" w:rsidRPr="00151FFA" w:rsidRDefault="00B63CF9" w:rsidP="00B04EBC">
      <w:pPr>
        <w:jc w:val="both"/>
        <w:rPr>
          <w:rFonts w:ascii="Garamond" w:hAnsi="Garamond"/>
        </w:rPr>
      </w:pPr>
      <w:r w:rsidRPr="00151FFA">
        <w:rPr>
          <w:rFonts w:ascii="Garamond" w:hAnsi="Garamond"/>
          <w:u w:val="single"/>
        </w:rPr>
        <w:t>Zmianie ulega XI pkt. 3</w:t>
      </w:r>
      <w:r w:rsidR="005061F2" w:rsidRPr="00151FFA">
        <w:rPr>
          <w:rFonts w:ascii="Garamond" w:hAnsi="Garamond"/>
          <w:u w:val="single"/>
        </w:rPr>
        <w:t xml:space="preserve"> załącznika nr 1a do specyfikacji</w:t>
      </w:r>
      <w:r w:rsidRPr="00151FFA">
        <w:rPr>
          <w:rFonts w:ascii="Garamond" w:hAnsi="Garamond"/>
          <w:u w:val="single"/>
        </w:rPr>
        <w:t>, który otrzymuje następujące brzmienie</w:t>
      </w:r>
      <w:r w:rsidRPr="00151FFA">
        <w:rPr>
          <w:rFonts w:ascii="Garamond" w:hAnsi="Garamond"/>
        </w:rPr>
        <w:t xml:space="preserve">: </w:t>
      </w:r>
    </w:p>
    <w:p w14:paraId="6211C9D5" w14:textId="2A8FA10C" w:rsidR="005061F2" w:rsidRPr="00151FFA" w:rsidRDefault="005061F2" w:rsidP="00B04EBC">
      <w:pPr>
        <w:widowControl/>
        <w:contextualSpacing/>
        <w:jc w:val="both"/>
        <w:rPr>
          <w:rFonts w:ascii="Garamond" w:eastAsia="Times New Roman" w:hAnsi="Garamond"/>
          <w:lang w:eastAsia="pl-PL"/>
        </w:rPr>
      </w:pPr>
      <w:r w:rsidRPr="00151FFA">
        <w:rPr>
          <w:rFonts w:ascii="Garamond" w:eastAsia="Times New Roman" w:hAnsi="Garamond"/>
          <w:lang w:eastAsia="pl-PL"/>
        </w:rPr>
        <w:t>W razie wygaśnięcia lub rozwiązania umowy ubezpieczenia w trakcie trwania niniejszej Umowy Wykonawca zobowiązuje się do zawarcia nowej umowy ubezpieczenia i dostarczenia Kierownikowi Sekcji Administracji lub upoważnionemu przez Kierownika Sekcji Administracji pracownikowi Szpitala Uniwersyteckiego nowego dokumentu potwierdzającego zawarcie ubezpieczenia najpóźniej w dniu wygaśnięcia lub rozwiązania poprzedniej umowy.</w:t>
      </w:r>
    </w:p>
    <w:p w14:paraId="6322109D" w14:textId="2CE44D46" w:rsidR="005061F2" w:rsidRPr="00151FFA" w:rsidRDefault="005061F2" w:rsidP="00B04EBC">
      <w:pPr>
        <w:widowControl/>
        <w:contextualSpacing/>
        <w:jc w:val="both"/>
        <w:rPr>
          <w:rFonts w:ascii="Garamond" w:eastAsia="Times New Roman" w:hAnsi="Garamond"/>
          <w:lang w:eastAsia="pl-PL"/>
        </w:rPr>
      </w:pPr>
    </w:p>
    <w:p w14:paraId="4D754208" w14:textId="26731150" w:rsidR="005061F2" w:rsidRPr="00151FFA" w:rsidRDefault="005061F2" w:rsidP="00B04EBC">
      <w:pPr>
        <w:widowControl/>
        <w:contextualSpacing/>
        <w:jc w:val="both"/>
        <w:rPr>
          <w:rFonts w:ascii="Garamond" w:eastAsia="Times New Roman" w:hAnsi="Garamond"/>
          <w:lang w:eastAsia="pl-PL"/>
        </w:rPr>
      </w:pPr>
    </w:p>
    <w:p w14:paraId="276BECD3" w14:textId="2315C09E" w:rsidR="005061F2" w:rsidRPr="00151FFA" w:rsidRDefault="005061F2" w:rsidP="00B04EBC">
      <w:pPr>
        <w:widowControl/>
        <w:ind w:firstLine="708"/>
        <w:contextualSpacing/>
        <w:jc w:val="both"/>
        <w:rPr>
          <w:rFonts w:ascii="Garamond" w:eastAsia="Times New Roman" w:hAnsi="Garamond"/>
          <w:b/>
          <w:lang w:eastAsia="pl-PL"/>
        </w:rPr>
      </w:pPr>
      <w:r w:rsidRPr="00151FFA">
        <w:rPr>
          <w:rFonts w:ascii="Garamond" w:eastAsia="Times New Roman" w:hAnsi="Garamond"/>
          <w:b/>
          <w:lang w:eastAsia="pl-PL"/>
        </w:rPr>
        <w:t>W załączeniu przekazuję zmodyfikowany opis przedmiotu zamówienia stanowiący załącznik nr 1a do specyfikacji.</w:t>
      </w:r>
    </w:p>
    <w:p w14:paraId="469520A2" w14:textId="77777777" w:rsidR="005061F2" w:rsidRPr="00151FFA" w:rsidRDefault="005061F2" w:rsidP="00B04EBC">
      <w:pPr>
        <w:jc w:val="both"/>
        <w:rPr>
          <w:rFonts w:ascii="Garamond" w:hAnsi="Garamond"/>
        </w:rPr>
      </w:pPr>
    </w:p>
    <w:p w14:paraId="50B4555C" w14:textId="77777777" w:rsidR="00A61EAA" w:rsidRPr="00151FFA" w:rsidRDefault="00A61EAA" w:rsidP="00B04EBC">
      <w:pPr>
        <w:jc w:val="both"/>
        <w:rPr>
          <w:rFonts w:ascii="Garamond" w:hAnsi="Garamond"/>
        </w:rPr>
      </w:pPr>
    </w:p>
    <w:p w14:paraId="2A32DD5D" w14:textId="77777777" w:rsidR="001C567F" w:rsidRPr="00151FFA" w:rsidRDefault="001C567F" w:rsidP="00B04EBC">
      <w:pPr>
        <w:jc w:val="both"/>
        <w:rPr>
          <w:rFonts w:ascii="Garamond" w:hAnsi="Garamond"/>
          <w:b/>
          <w:lang w:eastAsia="pl-PL"/>
        </w:rPr>
      </w:pPr>
    </w:p>
    <w:p w14:paraId="18988138" w14:textId="77777777" w:rsidR="005E447F" w:rsidRPr="00151FFA" w:rsidRDefault="005E447F" w:rsidP="00B04EBC">
      <w:pPr>
        <w:jc w:val="both"/>
        <w:rPr>
          <w:rFonts w:ascii="Garamond" w:hAnsi="Garamond"/>
          <w:lang w:eastAsia="pl-PL"/>
        </w:rPr>
      </w:pPr>
    </w:p>
    <w:p w14:paraId="43BC771C" w14:textId="77777777" w:rsidR="00C42CE6" w:rsidRPr="00151FFA" w:rsidRDefault="00C42CE6" w:rsidP="00B04EBC">
      <w:pPr>
        <w:jc w:val="both"/>
        <w:rPr>
          <w:rFonts w:ascii="Garamond" w:hAnsi="Garamond"/>
          <w:b/>
          <w:lang w:eastAsia="pl-PL"/>
        </w:rPr>
      </w:pPr>
    </w:p>
    <w:p w14:paraId="2B17B2D2" w14:textId="4733FA54" w:rsidR="00B751DE" w:rsidRPr="00151FFA" w:rsidRDefault="00B751DE" w:rsidP="00B04EBC">
      <w:pPr>
        <w:jc w:val="both"/>
        <w:rPr>
          <w:rFonts w:ascii="Garamond" w:hAnsi="Garamond"/>
          <w:lang w:eastAsia="pl-PL"/>
        </w:rPr>
      </w:pPr>
    </w:p>
    <w:p w14:paraId="301752C4" w14:textId="09CEF269" w:rsidR="00B751DE" w:rsidRPr="00151FFA" w:rsidRDefault="00B751DE" w:rsidP="00B04EBC">
      <w:pPr>
        <w:jc w:val="both"/>
        <w:rPr>
          <w:rFonts w:ascii="Garamond" w:hAnsi="Garamond"/>
          <w:lang w:eastAsia="pl-PL"/>
        </w:rPr>
      </w:pPr>
    </w:p>
    <w:p w14:paraId="2AA6C873" w14:textId="5B64A051" w:rsidR="00C36258" w:rsidRPr="00151FFA" w:rsidRDefault="00C36258" w:rsidP="00B04EBC">
      <w:pPr>
        <w:jc w:val="both"/>
        <w:rPr>
          <w:rFonts w:ascii="Garamond" w:hAnsi="Garamond"/>
          <w:lang w:eastAsia="pl-PL"/>
        </w:rPr>
      </w:pPr>
    </w:p>
    <w:p w14:paraId="3E673AA3" w14:textId="77777777" w:rsidR="00C36258" w:rsidRPr="00151FFA" w:rsidRDefault="00C36258" w:rsidP="00B04EBC">
      <w:pPr>
        <w:jc w:val="both"/>
        <w:rPr>
          <w:rFonts w:ascii="Garamond" w:hAnsi="Garamond"/>
          <w:lang w:eastAsia="pl-PL"/>
        </w:rPr>
      </w:pPr>
    </w:p>
    <w:p w14:paraId="446C9F92" w14:textId="77777777" w:rsidR="00616086" w:rsidRPr="00151FFA" w:rsidRDefault="00616086" w:rsidP="00B04EBC">
      <w:pPr>
        <w:jc w:val="both"/>
        <w:rPr>
          <w:rFonts w:ascii="Garamond" w:hAnsi="Garamond"/>
          <w:lang w:eastAsia="pl-PL"/>
        </w:rPr>
      </w:pPr>
    </w:p>
    <w:p w14:paraId="02677277" w14:textId="6735C787" w:rsidR="00BB49F0" w:rsidRPr="00151FFA" w:rsidRDefault="00BB49F0" w:rsidP="00B04EBC">
      <w:pPr>
        <w:ind w:firstLine="708"/>
        <w:jc w:val="both"/>
        <w:rPr>
          <w:rFonts w:ascii="Garamond" w:hAnsi="Garamond"/>
        </w:rPr>
      </w:pPr>
    </w:p>
    <w:sectPr w:rsidR="00BB49F0" w:rsidRPr="00151FFA" w:rsidSect="00182DA2">
      <w:headerReference w:type="default" r:id="rId11"/>
      <w:footerReference w:type="default" r:id="rId12"/>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3C6AB" w14:textId="77777777" w:rsidR="00B24BDC" w:rsidRDefault="00B24BDC" w:rsidP="00E22E7B">
      <w:r>
        <w:separator/>
      </w:r>
    </w:p>
  </w:endnote>
  <w:endnote w:type="continuationSeparator" w:id="0">
    <w:p w14:paraId="175F1F67" w14:textId="77777777" w:rsidR="00B24BDC" w:rsidRDefault="00B24BDC"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946E88" w:rsidRPr="00003888" w:rsidRDefault="00946E88" w:rsidP="007710AA">
    <w:pPr>
      <w:pStyle w:val="Stopka"/>
      <w:jc w:val="center"/>
      <w:rPr>
        <w:rFonts w:ascii="Adobe Garamond Pro" w:hAnsi="Adobe Garamond Pro"/>
        <w:color w:val="B5123E"/>
        <w:sz w:val="24"/>
      </w:rPr>
    </w:pPr>
    <w:r w:rsidRPr="00003888">
      <w:rPr>
        <w:rFonts w:ascii="Adobe Garamond Pro" w:hAnsi="Adobe Garamond Pro"/>
        <w:color w:val="B5123E"/>
        <w:sz w:val="24"/>
      </w:rPr>
      <w:t xml:space="preserve">PL 31-501 Kraków, ul. Mikołaja Kopernika 36, </w:t>
    </w:r>
  </w:p>
  <w:p w14:paraId="578CC9C5" w14:textId="77777777" w:rsidR="00946E88" w:rsidRPr="006A3629" w:rsidRDefault="00946E88" w:rsidP="007710AA">
    <w:pPr>
      <w:pStyle w:val="Stopka"/>
      <w:jc w:val="center"/>
      <w:rPr>
        <w:lang w:val="en-US"/>
      </w:rPr>
    </w:pPr>
    <w:r w:rsidRPr="006A3629">
      <w:rPr>
        <w:rFonts w:ascii="Adobe Garamond Pro" w:hAnsi="Adobe Garamond Pro"/>
        <w:color w:val="B5123E"/>
        <w:sz w:val="24"/>
        <w:lang w:val="en-US"/>
      </w:rPr>
      <w:t>tel. +(48) 12 424 70 01, fax. +(48) 12 424 74 87</w:t>
    </w:r>
    <w:r w:rsidRPr="006A362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384D5" w14:textId="77777777" w:rsidR="00B24BDC" w:rsidRDefault="00B24BDC" w:rsidP="00E22E7B">
      <w:r>
        <w:separator/>
      </w:r>
    </w:p>
  </w:footnote>
  <w:footnote w:type="continuationSeparator" w:id="0">
    <w:p w14:paraId="280AFB39" w14:textId="77777777" w:rsidR="00B24BDC" w:rsidRDefault="00B24BDC"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946E88" w:rsidRDefault="00946E88" w:rsidP="00E22E7B">
    <w:pPr>
      <w:pStyle w:val="Nagwek"/>
      <w:jc w:val="center"/>
    </w:pPr>
    <w:r>
      <w:rPr>
        <w:noProof/>
        <w:lang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4"/>
    <w:multiLevelType w:val="singleLevel"/>
    <w:tmpl w:val="00000034"/>
    <w:name w:val="WW8Num80"/>
    <w:lvl w:ilvl="0">
      <w:start w:val="1"/>
      <w:numFmt w:val="decimal"/>
      <w:lvlText w:val="%1."/>
      <w:lvlJc w:val="left"/>
      <w:pPr>
        <w:tabs>
          <w:tab w:val="num" w:pos="397"/>
        </w:tabs>
        <w:ind w:left="397" w:hanging="397"/>
      </w:pPr>
      <w:rPr>
        <w:rFonts w:eastAsia="Times New Roman" w:cs="Times New Roman" w:hint="default"/>
        <w:lang w:eastAsia="en-US"/>
      </w:rPr>
    </w:lvl>
  </w:abstractNum>
  <w:abstractNum w:abstractNumId="1" w15:restartNumberingAfterBreak="0">
    <w:nsid w:val="0000003C"/>
    <w:multiLevelType w:val="singleLevel"/>
    <w:tmpl w:val="0000003C"/>
    <w:name w:val="WW8Num92"/>
    <w:lvl w:ilvl="0">
      <w:start w:val="2"/>
      <w:numFmt w:val="decimal"/>
      <w:lvlText w:val="%1."/>
      <w:lvlJc w:val="left"/>
      <w:pPr>
        <w:tabs>
          <w:tab w:val="num" w:pos="360"/>
        </w:tabs>
        <w:ind w:left="360" w:hanging="360"/>
      </w:pPr>
      <w:rPr>
        <w:rFonts w:hint="default"/>
        <w:b w:val="0"/>
        <w:sz w:val="24"/>
        <w:szCs w:val="24"/>
      </w:rPr>
    </w:lvl>
  </w:abstractNum>
  <w:abstractNum w:abstractNumId="2" w15:restartNumberingAfterBreak="0">
    <w:nsid w:val="1C064290"/>
    <w:multiLevelType w:val="hybridMultilevel"/>
    <w:tmpl w:val="52EA448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88D37DE"/>
    <w:multiLevelType w:val="hybridMultilevel"/>
    <w:tmpl w:val="4C1C31B0"/>
    <w:lvl w:ilvl="0" w:tplc="75AA990A">
      <w:start w:val="1"/>
      <w:numFmt w:val="decimal"/>
      <w:lvlText w:val="%1."/>
      <w:lvlJc w:val="left"/>
      <w:pPr>
        <w:ind w:left="356" w:firstLine="0"/>
      </w:pPr>
      <w:rPr>
        <w:rFonts w:ascii="Cambria" w:eastAsia="Tahoma" w:hAnsi="Cambria" w:cs="Tahoma" w:hint="default"/>
        <w:b w:val="0"/>
        <w:i w:val="0"/>
        <w:strike w:val="0"/>
        <w:dstrike w:val="0"/>
        <w:color w:val="000000"/>
        <w:sz w:val="24"/>
        <w:szCs w:val="20"/>
        <w:u w:val="none" w:color="000000"/>
        <w:effect w:val="none"/>
        <w:bdr w:val="none" w:sz="0" w:space="0" w:color="auto" w:frame="1"/>
        <w:vertAlign w:val="baseline"/>
      </w:rPr>
    </w:lvl>
    <w:lvl w:ilvl="1" w:tplc="CC7C280A">
      <w:start w:val="1"/>
      <w:numFmt w:val="lowerLetter"/>
      <w:lvlText w:val="%2"/>
      <w:lvlJc w:val="left"/>
      <w:pPr>
        <w:ind w:left="108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2" w:tplc="63CCF9DA">
      <w:start w:val="1"/>
      <w:numFmt w:val="lowerRoman"/>
      <w:lvlText w:val="%3"/>
      <w:lvlJc w:val="left"/>
      <w:pPr>
        <w:ind w:left="180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3" w:tplc="C8F04F1E">
      <w:start w:val="1"/>
      <w:numFmt w:val="decimal"/>
      <w:lvlText w:val="%4"/>
      <w:lvlJc w:val="left"/>
      <w:pPr>
        <w:ind w:left="252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4" w:tplc="975AD10C">
      <w:start w:val="1"/>
      <w:numFmt w:val="lowerLetter"/>
      <w:lvlText w:val="%5"/>
      <w:lvlJc w:val="left"/>
      <w:pPr>
        <w:ind w:left="324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5" w:tplc="39ACF0EC">
      <w:start w:val="1"/>
      <w:numFmt w:val="lowerRoman"/>
      <w:lvlText w:val="%6"/>
      <w:lvlJc w:val="left"/>
      <w:pPr>
        <w:ind w:left="396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6" w:tplc="507E659A">
      <w:start w:val="1"/>
      <w:numFmt w:val="decimal"/>
      <w:lvlText w:val="%7"/>
      <w:lvlJc w:val="left"/>
      <w:pPr>
        <w:ind w:left="468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7" w:tplc="4A122A3C">
      <w:start w:val="1"/>
      <w:numFmt w:val="lowerLetter"/>
      <w:lvlText w:val="%8"/>
      <w:lvlJc w:val="left"/>
      <w:pPr>
        <w:ind w:left="540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8" w:tplc="CDB670A2">
      <w:start w:val="1"/>
      <w:numFmt w:val="lowerRoman"/>
      <w:lvlText w:val="%9"/>
      <w:lvlJc w:val="left"/>
      <w:pPr>
        <w:ind w:left="612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732B05D5"/>
    <w:multiLevelType w:val="hybridMultilevel"/>
    <w:tmpl w:val="E0945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114AD"/>
    <w:rsid w:val="00011566"/>
    <w:rsid w:val="00021A8A"/>
    <w:rsid w:val="000239A0"/>
    <w:rsid w:val="00025468"/>
    <w:rsid w:val="00026634"/>
    <w:rsid w:val="00030524"/>
    <w:rsid w:val="00041E6C"/>
    <w:rsid w:val="00043F46"/>
    <w:rsid w:val="00045AE0"/>
    <w:rsid w:val="000473BD"/>
    <w:rsid w:val="00055D02"/>
    <w:rsid w:val="00057983"/>
    <w:rsid w:val="000663DC"/>
    <w:rsid w:val="00074020"/>
    <w:rsid w:val="00090B8D"/>
    <w:rsid w:val="000A4A5D"/>
    <w:rsid w:val="000B2E90"/>
    <w:rsid w:val="000B2ED4"/>
    <w:rsid w:val="000D0860"/>
    <w:rsid w:val="000D21E0"/>
    <w:rsid w:val="000D3F6D"/>
    <w:rsid w:val="000D4FCC"/>
    <w:rsid w:val="000D5989"/>
    <w:rsid w:val="000D7053"/>
    <w:rsid w:val="000E667E"/>
    <w:rsid w:val="000E6B8F"/>
    <w:rsid w:val="000F4490"/>
    <w:rsid w:val="000F59BE"/>
    <w:rsid w:val="000F6FE5"/>
    <w:rsid w:val="000F73B0"/>
    <w:rsid w:val="00107C26"/>
    <w:rsid w:val="00112BC9"/>
    <w:rsid w:val="00115A89"/>
    <w:rsid w:val="00116761"/>
    <w:rsid w:val="00122B97"/>
    <w:rsid w:val="00125612"/>
    <w:rsid w:val="0012782D"/>
    <w:rsid w:val="0013567A"/>
    <w:rsid w:val="001372B6"/>
    <w:rsid w:val="00137456"/>
    <w:rsid w:val="00140682"/>
    <w:rsid w:val="00146EDB"/>
    <w:rsid w:val="00147A23"/>
    <w:rsid w:val="00151FFA"/>
    <w:rsid w:val="0015558F"/>
    <w:rsid w:val="00156577"/>
    <w:rsid w:val="0016234C"/>
    <w:rsid w:val="00164731"/>
    <w:rsid w:val="00164D2D"/>
    <w:rsid w:val="00165D64"/>
    <w:rsid w:val="00166830"/>
    <w:rsid w:val="00173C88"/>
    <w:rsid w:val="00180A15"/>
    <w:rsid w:val="00182DA2"/>
    <w:rsid w:val="0018330F"/>
    <w:rsid w:val="00186269"/>
    <w:rsid w:val="001954CC"/>
    <w:rsid w:val="00196126"/>
    <w:rsid w:val="00196820"/>
    <w:rsid w:val="001A4088"/>
    <w:rsid w:val="001A71A4"/>
    <w:rsid w:val="001B0A1D"/>
    <w:rsid w:val="001B1D46"/>
    <w:rsid w:val="001B3198"/>
    <w:rsid w:val="001B42F6"/>
    <w:rsid w:val="001B5BE6"/>
    <w:rsid w:val="001C1382"/>
    <w:rsid w:val="001C2378"/>
    <w:rsid w:val="001C567F"/>
    <w:rsid w:val="001C7311"/>
    <w:rsid w:val="001E6236"/>
    <w:rsid w:val="001F5B39"/>
    <w:rsid w:val="001F6A62"/>
    <w:rsid w:val="0020406D"/>
    <w:rsid w:val="00205B27"/>
    <w:rsid w:val="0022156D"/>
    <w:rsid w:val="002229DD"/>
    <w:rsid w:val="00223BAE"/>
    <w:rsid w:val="002258D3"/>
    <w:rsid w:val="00233155"/>
    <w:rsid w:val="0023652A"/>
    <w:rsid w:val="00252995"/>
    <w:rsid w:val="002562C0"/>
    <w:rsid w:val="00267E3B"/>
    <w:rsid w:val="00272CF4"/>
    <w:rsid w:val="002802E7"/>
    <w:rsid w:val="00281E3E"/>
    <w:rsid w:val="002826B1"/>
    <w:rsid w:val="00284FD2"/>
    <w:rsid w:val="0028516D"/>
    <w:rsid w:val="00294AC7"/>
    <w:rsid w:val="00296489"/>
    <w:rsid w:val="002A132E"/>
    <w:rsid w:val="002B09CA"/>
    <w:rsid w:val="002B49BA"/>
    <w:rsid w:val="002B4C0B"/>
    <w:rsid w:val="002B521E"/>
    <w:rsid w:val="002C0F31"/>
    <w:rsid w:val="002C594C"/>
    <w:rsid w:val="002C5ED9"/>
    <w:rsid w:val="002C6B1C"/>
    <w:rsid w:val="002D3E21"/>
    <w:rsid w:val="002E0691"/>
    <w:rsid w:val="002E54CD"/>
    <w:rsid w:val="002E75F9"/>
    <w:rsid w:val="002F59F1"/>
    <w:rsid w:val="002F7C65"/>
    <w:rsid w:val="00302B14"/>
    <w:rsid w:val="00304596"/>
    <w:rsid w:val="00305B72"/>
    <w:rsid w:val="0031399B"/>
    <w:rsid w:val="00316BA8"/>
    <w:rsid w:val="0031704D"/>
    <w:rsid w:val="003231A9"/>
    <w:rsid w:val="00324F70"/>
    <w:rsid w:val="00326E68"/>
    <w:rsid w:val="003311F4"/>
    <w:rsid w:val="003414AF"/>
    <w:rsid w:val="00343A8E"/>
    <w:rsid w:val="00354E02"/>
    <w:rsid w:val="003649BF"/>
    <w:rsid w:val="0036584A"/>
    <w:rsid w:val="0037168B"/>
    <w:rsid w:val="00376AC9"/>
    <w:rsid w:val="00377B9F"/>
    <w:rsid w:val="00381541"/>
    <w:rsid w:val="00390DFE"/>
    <w:rsid w:val="00395940"/>
    <w:rsid w:val="003A55D3"/>
    <w:rsid w:val="003A6FCF"/>
    <w:rsid w:val="003A7CF2"/>
    <w:rsid w:val="003B26C2"/>
    <w:rsid w:val="003B5901"/>
    <w:rsid w:val="003B6BF5"/>
    <w:rsid w:val="003D23CF"/>
    <w:rsid w:val="003D3922"/>
    <w:rsid w:val="003D4AA7"/>
    <w:rsid w:val="003E4B7E"/>
    <w:rsid w:val="003F447D"/>
    <w:rsid w:val="003F50FE"/>
    <w:rsid w:val="003F75AE"/>
    <w:rsid w:val="003F7FC6"/>
    <w:rsid w:val="00404A7F"/>
    <w:rsid w:val="0041008C"/>
    <w:rsid w:val="00423A9A"/>
    <w:rsid w:val="00434A0F"/>
    <w:rsid w:val="004401FB"/>
    <w:rsid w:val="00442896"/>
    <w:rsid w:val="00442A08"/>
    <w:rsid w:val="004435D8"/>
    <w:rsid w:val="00450A6A"/>
    <w:rsid w:val="004535D6"/>
    <w:rsid w:val="004560E1"/>
    <w:rsid w:val="00461468"/>
    <w:rsid w:val="00464FA6"/>
    <w:rsid w:val="00465BA9"/>
    <w:rsid w:val="004713CC"/>
    <w:rsid w:val="004716DF"/>
    <w:rsid w:val="00471988"/>
    <w:rsid w:val="00473647"/>
    <w:rsid w:val="0049212E"/>
    <w:rsid w:val="00492CED"/>
    <w:rsid w:val="00497812"/>
    <w:rsid w:val="004A251F"/>
    <w:rsid w:val="004A43CF"/>
    <w:rsid w:val="004A6790"/>
    <w:rsid w:val="004B00BD"/>
    <w:rsid w:val="004B4BA9"/>
    <w:rsid w:val="004C1BE3"/>
    <w:rsid w:val="004C6AA8"/>
    <w:rsid w:val="004C7EC9"/>
    <w:rsid w:val="004D064E"/>
    <w:rsid w:val="004D4F2C"/>
    <w:rsid w:val="004D5191"/>
    <w:rsid w:val="004F0634"/>
    <w:rsid w:val="004F7609"/>
    <w:rsid w:val="004F768C"/>
    <w:rsid w:val="00500223"/>
    <w:rsid w:val="00501D5D"/>
    <w:rsid w:val="0050480A"/>
    <w:rsid w:val="00505B32"/>
    <w:rsid w:val="005061F2"/>
    <w:rsid w:val="00507070"/>
    <w:rsid w:val="00512E60"/>
    <w:rsid w:val="005139AA"/>
    <w:rsid w:val="00515F66"/>
    <w:rsid w:val="005301C3"/>
    <w:rsid w:val="005375AC"/>
    <w:rsid w:val="00542560"/>
    <w:rsid w:val="005476D5"/>
    <w:rsid w:val="0055147A"/>
    <w:rsid w:val="00554F57"/>
    <w:rsid w:val="005640E6"/>
    <w:rsid w:val="005648AF"/>
    <w:rsid w:val="0057096D"/>
    <w:rsid w:val="0058492B"/>
    <w:rsid w:val="00586809"/>
    <w:rsid w:val="00587F24"/>
    <w:rsid w:val="0059376A"/>
    <w:rsid w:val="00594904"/>
    <w:rsid w:val="005966C3"/>
    <w:rsid w:val="005A1016"/>
    <w:rsid w:val="005A1F70"/>
    <w:rsid w:val="005A44A3"/>
    <w:rsid w:val="005A55A2"/>
    <w:rsid w:val="005B15A2"/>
    <w:rsid w:val="005B30B1"/>
    <w:rsid w:val="005D1640"/>
    <w:rsid w:val="005D6B91"/>
    <w:rsid w:val="005E0A2E"/>
    <w:rsid w:val="005E2068"/>
    <w:rsid w:val="005E447F"/>
    <w:rsid w:val="005E7DC4"/>
    <w:rsid w:val="005F00FB"/>
    <w:rsid w:val="005F4394"/>
    <w:rsid w:val="0060027F"/>
    <w:rsid w:val="006006FE"/>
    <w:rsid w:val="00600795"/>
    <w:rsid w:val="00601658"/>
    <w:rsid w:val="00602100"/>
    <w:rsid w:val="00603870"/>
    <w:rsid w:val="0060435D"/>
    <w:rsid w:val="00606F0A"/>
    <w:rsid w:val="00607B16"/>
    <w:rsid w:val="006125FD"/>
    <w:rsid w:val="00616086"/>
    <w:rsid w:val="0062233B"/>
    <w:rsid w:val="00624744"/>
    <w:rsid w:val="00627016"/>
    <w:rsid w:val="00634C5A"/>
    <w:rsid w:val="0063542B"/>
    <w:rsid w:val="00640D9A"/>
    <w:rsid w:val="00640F40"/>
    <w:rsid w:val="00642207"/>
    <w:rsid w:val="006449DF"/>
    <w:rsid w:val="00645BF1"/>
    <w:rsid w:val="00646C30"/>
    <w:rsid w:val="006470F2"/>
    <w:rsid w:val="0065020D"/>
    <w:rsid w:val="00650702"/>
    <w:rsid w:val="00657305"/>
    <w:rsid w:val="0067656D"/>
    <w:rsid w:val="00677AC5"/>
    <w:rsid w:val="00680F47"/>
    <w:rsid w:val="0069238C"/>
    <w:rsid w:val="00695F80"/>
    <w:rsid w:val="006A3629"/>
    <w:rsid w:val="006A4F85"/>
    <w:rsid w:val="006A6D8F"/>
    <w:rsid w:val="006B2EC0"/>
    <w:rsid w:val="006B4C3B"/>
    <w:rsid w:val="006D0259"/>
    <w:rsid w:val="006D3932"/>
    <w:rsid w:val="006D7306"/>
    <w:rsid w:val="006E1172"/>
    <w:rsid w:val="006E1BEE"/>
    <w:rsid w:val="006F5AE5"/>
    <w:rsid w:val="00705363"/>
    <w:rsid w:val="0071002B"/>
    <w:rsid w:val="00711461"/>
    <w:rsid w:val="00712FEE"/>
    <w:rsid w:val="0071604A"/>
    <w:rsid w:val="007217A2"/>
    <w:rsid w:val="00733F94"/>
    <w:rsid w:val="00734B1B"/>
    <w:rsid w:val="00743615"/>
    <w:rsid w:val="0075011F"/>
    <w:rsid w:val="00761DD3"/>
    <w:rsid w:val="00764B52"/>
    <w:rsid w:val="007667A5"/>
    <w:rsid w:val="00766F20"/>
    <w:rsid w:val="007673DC"/>
    <w:rsid w:val="007710AA"/>
    <w:rsid w:val="00780031"/>
    <w:rsid w:val="007817E2"/>
    <w:rsid w:val="00782F01"/>
    <w:rsid w:val="00784302"/>
    <w:rsid w:val="007954D0"/>
    <w:rsid w:val="00795ED0"/>
    <w:rsid w:val="007978E7"/>
    <w:rsid w:val="00797E1D"/>
    <w:rsid w:val="007A7A54"/>
    <w:rsid w:val="007B1A81"/>
    <w:rsid w:val="007B3564"/>
    <w:rsid w:val="007B51AA"/>
    <w:rsid w:val="007C1A47"/>
    <w:rsid w:val="007C5937"/>
    <w:rsid w:val="007D061F"/>
    <w:rsid w:val="007D1DF1"/>
    <w:rsid w:val="007D3B09"/>
    <w:rsid w:val="007D3E48"/>
    <w:rsid w:val="007E1E9E"/>
    <w:rsid w:val="007E7EF2"/>
    <w:rsid w:val="007F0FA2"/>
    <w:rsid w:val="007F1093"/>
    <w:rsid w:val="007F3486"/>
    <w:rsid w:val="007F636B"/>
    <w:rsid w:val="008179AD"/>
    <w:rsid w:val="008324B3"/>
    <w:rsid w:val="008367F0"/>
    <w:rsid w:val="00842B09"/>
    <w:rsid w:val="00843BBA"/>
    <w:rsid w:val="00845979"/>
    <w:rsid w:val="008528EB"/>
    <w:rsid w:val="00853D95"/>
    <w:rsid w:val="008603D1"/>
    <w:rsid w:val="00861764"/>
    <w:rsid w:val="008629C3"/>
    <w:rsid w:val="00863144"/>
    <w:rsid w:val="00870764"/>
    <w:rsid w:val="00891BDD"/>
    <w:rsid w:val="008A7E54"/>
    <w:rsid w:val="008B650A"/>
    <w:rsid w:val="008C0E38"/>
    <w:rsid w:val="008C1BCB"/>
    <w:rsid w:val="008C2407"/>
    <w:rsid w:val="008C745A"/>
    <w:rsid w:val="008D18F9"/>
    <w:rsid w:val="008E2BBF"/>
    <w:rsid w:val="008E70FE"/>
    <w:rsid w:val="008F45D0"/>
    <w:rsid w:val="008F6DE0"/>
    <w:rsid w:val="008F70D1"/>
    <w:rsid w:val="008F7796"/>
    <w:rsid w:val="0090528F"/>
    <w:rsid w:val="00906CD6"/>
    <w:rsid w:val="00911C5D"/>
    <w:rsid w:val="00914DDD"/>
    <w:rsid w:val="0092187D"/>
    <w:rsid w:val="009221C3"/>
    <w:rsid w:val="00940886"/>
    <w:rsid w:val="00941E4D"/>
    <w:rsid w:val="00943CBD"/>
    <w:rsid w:val="00944DA8"/>
    <w:rsid w:val="00946E88"/>
    <w:rsid w:val="00950DEA"/>
    <w:rsid w:val="00955858"/>
    <w:rsid w:val="00957E08"/>
    <w:rsid w:val="00960D5B"/>
    <w:rsid w:val="00967019"/>
    <w:rsid w:val="00970C0C"/>
    <w:rsid w:val="00971BA8"/>
    <w:rsid w:val="00972CEF"/>
    <w:rsid w:val="00977483"/>
    <w:rsid w:val="00977CE2"/>
    <w:rsid w:val="009923E8"/>
    <w:rsid w:val="009A1DDE"/>
    <w:rsid w:val="009A2C61"/>
    <w:rsid w:val="009A32DF"/>
    <w:rsid w:val="009A488F"/>
    <w:rsid w:val="009A5340"/>
    <w:rsid w:val="009A5839"/>
    <w:rsid w:val="009B3680"/>
    <w:rsid w:val="009B76F1"/>
    <w:rsid w:val="009C1BE6"/>
    <w:rsid w:val="009C39EE"/>
    <w:rsid w:val="009C4D79"/>
    <w:rsid w:val="009C7302"/>
    <w:rsid w:val="009C73C1"/>
    <w:rsid w:val="009D47EC"/>
    <w:rsid w:val="009D6506"/>
    <w:rsid w:val="009E1A64"/>
    <w:rsid w:val="009F13F1"/>
    <w:rsid w:val="009F2976"/>
    <w:rsid w:val="009F31EF"/>
    <w:rsid w:val="009F33CB"/>
    <w:rsid w:val="009F4D67"/>
    <w:rsid w:val="00A021C3"/>
    <w:rsid w:val="00A06A0C"/>
    <w:rsid w:val="00A11C93"/>
    <w:rsid w:val="00A12918"/>
    <w:rsid w:val="00A12C20"/>
    <w:rsid w:val="00A1688D"/>
    <w:rsid w:val="00A27ED6"/>
    <w:rsid w:val="00A31AEA"/>
    <w:rsid w:val="00A37F75"/>
    <w:rsid w:val="00A42003"/>
    <w:rsid w:val="00A45DF9"/>
    <w:rsid w:val="00A46D6C"/>
    <w:rsid w:val="00A51792"/>
    <w:rsid w:val="00A53AAA"/>
    <w:rsid w:val="00A60898"/>
    <w:rsid w:val="00A60D87"/>
    <w:rsid w:val="00A61EAA"/>
    <w:rsid w:val="00A65707"/>
    <w:rsid w:val="00A6600C"/>
    <w:rsid w:val="00A67336"/>
    <w:rsid w:val="00A74919"/>
    <w:rsid w:val="00A74E0E"/>
    <w:rsid w:val="00A80982"/>
    <w:rsid w:val="00AA2535"/>
    <w:rsid w:val="00AA471E"/>
    <w:rsid w:val="00AB004C"/>
    <w:rsid w:val="00AB5AFA"/>
    <w:rsid w:val="00AB5D49"/>
    <w:rsid w:val="00AC2A07"/>
    <w:rsid w:val="00AD05C5"/>
    <w:rsid w:val="00AD60E4"/>
    <w:rsid w:val="00AE1CFD"/>
    <w:rsid w:val="00AE31BF"/>
    <w:rsid w:val="00AE3DAC"/>
    <w:rsid w:val="00AF1BF9"/>
    <w:rsid w:val="00AF2E82"/>
    <w:rsid w:val="00AF6687"/>
    <w:rsid w:val="00AF6DD7"/>
    <w:rsid w:val="00AF6F6C"/>
    <w:rsid w:val="00AF76DE"/>
    <w:rsid w:val="00B031CD"/>
    <w:rsid w:val="00B04EBC"/>
    <w:rsid w:val="00B10BC6"/>
    <w:rsid w:val="00B146CA"/>
    <w:rsid w:val="00B14BB1"/>
    <w:rsid w:val="00B15B1E"/>
    <w:rsid w:val="00B16D01"/>
    <w:rsid w:val="00B21B14"/>
    <w:rsid w:val="00B24BDC"/>
    <w:rsid w:val="00B26274"/>
    <w:rsid w:val="00B32843"/>
    <w:rsid w:val="00B45130"/>
    <w:rsid w:val="00B47CE6"/>
    <w:rsid w:val="00B506FD"/>
    <w:rsid w:val="00B63CF9"/>
    <w:rsid w:val="00B71DDD"/>
    <w:rsid w:val="00B751DE"/>
    <w:rsid w:val="00B760A1"/>
    <w:rsid w:val="00B81B3E"/>
    <w:rsid w:val="00B93F1C"/>
    <w:rsid w:val="00B967DE"/>
    <w:rsid w:val="00B974BE"/>
    <w:rsid w:val="00BA2DC0"/>
    <w:rsid w:val="00BA30F3"/>
    <w:rsid w:val="00BA3862"/>
    <w:rsid w:val="00BA38BE"/>
    <w:rsid w:val="00BA5F7E"/>
    <w:rsid w:val="00BA652A"/>
    <w:rsid w:val="00BA6C6B"/>
    <w:rsid w:val="00BA7EA2"/>
    <w:rsid w:val="00BB077F"/>
    <w:rsid w:val="00BB49F0"/>
    <w:rsid w:val="00BB76CC"/>
    <w:rsid w:val="00BB7CF2"/>
    <w:rsid w:val="00BC38C4"/>
    <w:rsid w:val="00BC4D87"/>
    <w:rsid w:val="00BC5F8F"/>
    <w:rsid w:val="00BC77F9"/>
    <w:rsid w:val="00BC7BD5"/>
    <w:rsid w:val="00BD57C0"/>
    <w:rsid w:val="00BD5B01"/>
    <w:rsid w:val="00BE4862"/>
    <w:rsid w:val="00BE5630"/>
    <w:rsid w:val="00BE571D"/>
    <w:rsid w:val="00BF43CE"/>
    <w:rsid w:val="00BF54B4"/>
    <w:rsid w:val="00BF67CD"/>
    <w:rsid w:val="00BF78CE"/>
    <w:rsid w:val="00C0304E"/>
    <w:rsid w:val="00C03926"/>
    <w:rsid w:val="00C071E2"/>
    <w:rsid w:val="00C14127"/>
    <w:rsid w:val="00C17D87"/>
    <w:rsid w:val="00C26491"/>
    <w:rsid w:val="00C317E7"/>
    <w:rsid w:val="00C31CA7"/>
    <w:rsid w:val="00C33030"/>
    <w:rsid w:val="00C337DD"/>
    <w:rsid w:val="00C33FCB"/>
    <w:rsid w:val="00C36258"/>
    <w:rsid w:val="00C377D4"/>
    <w:rsid w:val="00C415CE"/>
    <w:rsid w:val="00C42CE6"/>
    <w:rsid w:val="00C43292"/>
    <w:rsid w:val="00C4378A"/>
    <w:rsid w:val="00C4467C"/>
    <w:rsid w:val="00C50301"/>
    <w:rsid w:val="00C51C8F"/>
    <w:rsid w:val="00C54CEA"/>
    <w:rsid w:val="00C61FEB"/>
    <w:rsid w:val="00C62B3F"/>
    <w:rsid w:val="00C63B2A"/>
    <w:rsid w:val="00C6653C"/>
    <w:rsid w:val="00C66F3C"/>
    <w:rsid w:val="00C67F20"/>
    <w:rsid w:val="00C67F7A"/>
    <w:rsid w:val="00C704E2"/>
    <w:rsid w:val="00C73241"/>
    <w:rsid w:val="00C74303"/>
    <w:rsid w:val="00C809E6"/>
    <w:rsid w:val="00C8480A"/>
    <w:rsid w:val="00C86D5C"/>
    <w:rsid w:val="00C905FA"/>
    <w:rsid w:val="00C9235B"/>
    <w:rsid w:val="00C97119"/>
    <w:rsid w:val="00CA10DF"/>
    <w:rsid w:val="00CA3A36"/>
    <w:rsid w:val="00CA4A64"/>
    <w:rsid w:val="00CB61AF"/>
    <w:rsid w:val="00CB6A57"/>
    <w:rsid w:val="00CB726C"/>
    <w:rsid w:val="00CB7F3D"/>
    <w:rsid w:val="00CC14AD"/>
    <w:rsid w:val="00CC4794"/>
    <w:rsid w:val="00CC4DD3"/>
    <w:rsid w:val="00CE4BF3"/>
    <w:rsid w:val="00CF1CBD"/>
    <w:rsid w:val="00CF356F"/>
    <w:rsid w:val="00CF3FCA"/>
    <w:rsid w:val="00CF5643"/>
    <w:rsid w:val="00CF5F0A"/>
    <w:rsid w:val="00D0185B"/>
    <w:rsid w:val="00D03F46"/>
    <w:rsid w:val="00D049E8"/>
    <w:rsid w:val="00D17221"/>
    <w:rsid w:val="00D177B7"/>
    <w:rsid w:val="00D219EE"/>
    <w:rsid w:val="00D2758D"/>
    <w:rsid w:val="00D45B19"/>
    <w:rsid w:val="00D462A4"/>
    <w:rsid w:val="00D5369A"/>
    <w:rsid w:val="00D60133"/>
    <w:rsid w:val="00D6044C"/>
    <w:rsid w:val="00D65FE0"/>
    <w:rsid w:val="00D714DF"/>
    <w:rsid w:val="00D71EDE"/>
    <w:rsid w:val="00D73628"/>
    <w:rsid w:val="00D876BE"/>
    <w:rsid w:val="00D97D57"/>
    <w:rsid w:val="00DA3143"/>
    <w:rsid w:val="00DA3FEA"/>
    <w:rsid w:val="00DC0268"/>
    <w:rsid w:val="00DC189F"/>
    <w:rsid w:val="00DD0702"/>
    <w:rsid w:val="00DD0E0E"/>
    <w:rsid w:val="00DE2B3A"/>
    <w:rsid w:val="00DF0987"/>
    <w:rsid w:val="00DF54A6"/>
    <w:rsid w:val="00DF5BD7"/>
    <w:rsid w:val="00E00170"/>
    <w:rsid w:val="00E01DD5"/>
    <w:rsid w:val="00E07115"/>
    <w:rsid w:val="00E22E7B"/>
    <w:rsid w:val="00E31AA6"/>
    <w:rsid w:val="00E40538"/>
    <w:rsid w:val="00E409C4"/>
    <w:rsid w:val="00E40EE6"/>
    <w:rsid w:val="00E4291B"/>
    <w:rsid w:val="00E42DD1"/>
    <w:rsid w:val="00E600DD"/>
    <w:rsid w:val="00E62987"/>
    <w:rsid w:val="00E631DB"/>
    <w:rsid w:val="00E644BF"/>
    <w:rsid w:val="00E66030"/>
    <w:rsid w:val="00E9541C"/>
    <w:rsid w:val="00EA2D54"/>
    <w:rsid w:val="00EA463B"/>
    <w:rsid w:val="00EB27B9"/>
    <w:rsid w:val="00EB43F0"/>
    <w:rsid w:val="00EB4FE9"/>
    <w:rsid w:val="00EB50D0"/>
    <w:rsid w:val="00EC2F0C"/>
    <w:rsid w:val="00EC6A67"/>
    <w:rsid w:val="00ED1776"/>
    <w:rsid w:val="00ED3186"/>
    <w:rsid w:val="00ED4E43"/>
    <w:rsid w:val="00ED5B09"/>
    <w:rsid w:val="00ED6EF2"/>
    <w:rsid w:val="00ED7BC0"/>
    <w:rsid w:val="00EE3FE2"/>
    <w:rsid w:val="00EE739F"/>
    <w:rsid w:val="00EF0B49"/>
    <w:rsid w:val="00EF315B"/>
    <w:rsid w:val="00EF50AB"/>
    <w:rsid w:val="00EF656C"/>
    <w:rsid w:val="00EF71B8"/>
    <w:rsid w:val="00F03E47"/>
    <w:rsid w:val="00F07AD8"/>
    <w:rsid w:val="00F202F8"/>
    <w:rsid w:val="00F24E6F"/>
    <w:rsid w:val="00F3417E"/>
    <w:rsid w:val="00F3675F"/>
    <w:rsid w:val="00F367D7"/>
    <w:rsid w:val="00F40896"/>
    <w:rsid w:val="00F44056"/>
    <w:rsid w:val="00F463F2"/>
    <w:rsid w:val="00F530E9"/>
    <w:rsid w:val="00F56C71"/>
    <w:rsid w:val="00F57B0A"/>
    <w:rsid w:val="00F57BE3"/>
    <w:rsid w:val="00F625A7"/>
    <w:rsid w:val="00F72561"/>
    <w:rsid w:val="00F74ECF"/>
    <w:rsid w:val="00F77C60"/>
    <w:rsid w:val="00F87037"/>
    <w:rsid w:val="00F873EF"/>
    <w:rsid w:val="00F90F96"/>
    <w:rsid w:val="00FA3F7A"/>
    <w:rsid w:val="00FA4427"/>
    <w:rsid w:val="00FA69B3"/>
    <w:rsid w:val="00FB3BB1"/>
    <w:rsid w:val="00FB5D18"/>
    <w:rsid w:val="00FD6F80"/>
    <w:rsid w:val="00FE41DF"/>
    <w:rsid w:val="00FE51B1"/>
    <w:rsid w:val="00FE6518"/>
    <w:rsid w:val="00FE6718"/>
    <w:rsid w:val="00FF08B5"/>
    <w:rsid w:val="00FF56D9"/>
    <w:rsid w:val="00FF5B3C"/>
    <w:rsid w:val="00FF7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6D987ABA-C1C7-47CC-A17C-A645271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470F2"/>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8546266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DD41E1-8C33-43E8-AA70-D09AEA4F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9323</Words>
  <Characters>55943</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Katarzyna Kowalczyk</cp:lastModifiedBy>
  <cp:revision>3</cp:revision>
  <cp:lastPrinted>2021-01-12T11:41:00Z</cp:lastPrinted>
  <dcterms:created xsi:type="dcterms:W3CDTF">2021-01-15T12:16:00Z</dcterms:created>
  <dcterms:modified xsi:type="dcterms:W3CDTF">2021-01-15T13:47:00Z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