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3A4CBC86" w:rsidR="00A46CF6" w:rsidRPr="00F870F7" w:rsidRDefault="00CB0B0A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736D7B">
        <w:rPr>
          <w:rFonts w:ascii="Garamond" w:eastAsia="Times New Roman" w:hAnsi="Garamond"/>
          <w:lang w:eastAsia="pl-PL"/>
        </w:rPr>
        <w:t>Kraków, dnia 8.</w:t>
      </w:r>
      <w:r w:rsidR="00AF4464" w:rsidRPr="00736D7B">
        <w:rPr>
          <w:rFonts w:ascii="Garamond" w:eastAsia="Times New Roman" w:hAnsi="Garamond"/>
          <w:lang w:eastAsia="pl-PL"/>
        </w:rPr>
        <w:t>12</w:t>
      </w:r>
      <w:r w:rsidR="004522AF" w:rsidRPr="00736D7B">
        <w:rPr>
          <w:rFonts w:ascii="Garamond" w:eastAsia="Times New Roman" w:hAnsi="Garamond"/>
          <w:lang w:eastAsia="pl-PL"/>
        </w:rPr>
        <w:t>.2021</w:t>
      </w:r>
      <w:r w:rsidR="00A46CF6" w:rsidRPr="00736D7B">
        <w:rPr>
          <w:rFonts w:ascii="Garamond" w:eastAsia="Times New Roman" w:hAnsi="Garamond"/>
          <w:lang w:eastAsia="pl-PL"/>
        </w:rPr>
        <w:t xml:space="preserve"> r.</w:t>
      </w:r>
    </w:p>
    <w:p w14:paraId="2C58FD62" w14:textId="388F7ADA" w:rsidR="00A46CF6" w:rsidRPr="00F870F7" w:rsidRDefault="003722E5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DFP.271.116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3CB51064" w14:textId="3A30017D" w:rsidR="00590E64" w:rsidRPr="00E679C9" w:rsidRDefault="00A46CF6" w:rsidP="003722E5">
      <w:pPr>
        <w:pStyle w:val="Nagwek1"/>
        <w:shd w:val="clear" w:color="auto" w:fill="FFFFFF"/>
        <w:spacing w:before="150" w:after="150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722E5" w:rsidRPr="00E679C9">
        <w:rPr>
          <w:rFonts w:ascii="Garamond" w:hAnsi="Garamond" w:cs="Arial"/>
          <w:b w:val="0"/>
          <w:sz w:val="22"/>
          <w:szCs w:val="22"/>
        </w:rPr>
        <w:t xml:space="preserve">przebudowę budynku zlokalizowanego przy ul. Kopernika 23 w Krakowie w celu utworzenia w poziomie parteru budynku magazynu aptecznego, banku krwi, pracowni diagnostyki biochemicznej i poradni neonatologicznej i ginekologiczno-położniczej wraz z instalacjami wewnętrznymi elektrycznymi, instalacjami </w:t>
      </w:r>
      <w:proofErr w:type="spellStart"/>
      <w:r w:rsidR="003722E5" w:rsidRPr="00E679C9">
        <w:rPr>
          <w:rFonts w:ascii="Garamond" w:hAnsi="Garamond" w:cs="Arial"/>
          <w:b w:val="0"/>
          <w:sz w:val="22"/>
          <w:szCs w:val="22"/>
        </w:rPr>
        <w:t>wod-kan</w:t>
      </w:r>
      <w:proofErr w:type="spellEnd"/>
      <w:r w:rsidR="003722E5" w:rsidRPr="00E679C9">
        <w:rPr>
          <w:rFonts w:ascii="Garamond" w:hAnsi="Garamond" w:cs="Arial"/>
          <w:b w:val="0"/>
          <w:sz w:val="22"/>
          <w:szCs w:val="22"/>
        </w:rPr>
        <w:t>, c.o. wentylacji mechanicznej i klimatyzacji, wraz z zewnętrznymi czerpniami i wyrzutniami powietrza, instalacjami gazów medycznych kategoria XI, PKOB - klasa 1264 - budynki szpitali i zakładów opieki zdrowotnej.</w:t>
      </w:r>
    </w:p>
    <w:p w14:paraId="29BD842F" w14:textId="557676B6" w:rsidR="00850F52" w:rsidRPr="00E679C9" w:rsidRDefault="008F580A" w:rsidP="003722E5">
      <w:pPr>
        <w:widowControl/>
        <w:ind w:right="2" w:firstLine="851"/>
        <w:jc w:val="both"/>
        <w:rPr>
          <w:rFonts w:ascii="Garamond" w:eastAsia="Times New Roman" w:hAnsi="Garamond"/>
          <w:lang w:eastAsia="pl-PL"/>
        </w:rPr>
      </w:pPr>
      <w:r w:rsidRPr="00E679C9">
        <w:rPr>
          <w:rFonts w:ascii="Garamond" w:eastAsia="Times New Roman" w:hAnsi="Garamond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662BF21D" w14:textId="7BE66F23" w:rsidR="0097612D" w:rsidRPr="00E679C9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14:paraId="52429AE8" w14:textId="77777777" w:rsidR="00E32A50" w:rsidRPr="00E679C9" w:rsidRDefault="00E32A50" w:rsidP="0097612D">
      <w:pPr>
        <w:jc w:val="both"/>
        <w:rPr>
          <w:rFonts w:ascii="Garamond" w:hAnsi="Garamond"/>
          <w:color w:val="000000"/>
          <w:lang w:eastAsia="pl-PL"/>
        </w:rPr>
      </w:pPr>
    </w:p>
    <w:p w14:paraId="3EF43194" w14:textId="7CB15D2B" w:rsidR="0046280B" w:rsidRPr="00E679C9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3D661F" w:rsidRPr="00E679C9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14:paraId="3B50470A" w14:textId="7AD25437" w:rsidR="002B6F3B" w:rsidRPr="00E679C9" w:rsidRDefault="002B6F3B" w:rsidP="002B6F3B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Bardzo proszę o informację, czy budynek wpisany do gminnej ewidencji zabytków, znajdujący się na terenie układu urbanistycznego wpisanego do Rejestru Zabytków Województwa Małopolskiego pod nr A-1446/M będzie spełniał warunek udziału w przetargu.</w:t>
      </w:r>
    </w:p>
    <w:p w14:paraId="2169EE6A" w14:textId="6D7570FE" w:rsidR="00775097" w:rsidRPr="00E679C9" w:rsidRDefault="00BC0D19" w:rsidP="00775097">
      <w:pPr>
        <w:jc w:val="both"/>
        <w:rPr>
          <w:rFonts w:ascii="Garamond" w:eastAsia="Times New Roman" w:hAnsi="Garamond"/>
          <w:color w:val="FF0000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BC0D19">
        <w:rPr>
          <w:rFonts w:ascii="Garamond" w:hAnsi="Garamond"/>
          <w:b/>
          <w:color w:val="000000"/>
          <w:lang w:eastAsia="pl-PL"/>
        </w:rPr>
        <w:t>Zamawiający określił wa</w:t>
      </w:r>
      <w:r w:rsidR="001232EB">
        <w:rPr>
          <w:rFonts w:ascii="Garamond" w:hAnsi="Garamond"/>
          <w:b/>
          <w:color w:val="000000"/>
          <w:lang w:eastAsia="pl-PL"/>
        </w:rPr>
        <w:t xml:space="preserve">runki udziału </w:t>
      </w:r>
      <w:r w:rsidR="00C729C3">
        <w:rPr>
          <w:rFonts w:ascii="Garamond" w:hAnsi="Garamond"/>
          <w:b/>
          <w:color w:val="000000"/>
          <w:lang w:eastAsia="pl-PL"/>
        </w:rPr>
        <w:t xml:space="preserve">w postępowaniu w </w:t>
      </w:r>
      <w:r w:rsidR="001232EB">
        <w:rPr>
          <w:rFonts w:ascii="Garamond" w:hAnsi="Garamond"/>
          <w:b/>
          <w:color w:val="000000"/>
          <w:lang w:eastAsia="pl-PL"/>
        </w:rPr>
        <w:t>pkt. 5.3.4</w:t>
      </w:r>
      <w:r w:rsidR="00C729C3">
        <w:rPr>
          <w:rFonts w:ascii="Garamond" w:hAnsi="Garamond"/>
          <w:b/>
          <w:color w:val="000000"/>
          <w:lang w:eastAsia="pl-PL"/>
        </w:rPr>
        <w:t xml:space="preserve"> SWZ</w:t>
      </w:r>
      <w:r w:rsidR="001232EB">
        <w:rPr>
          <w:rFonts w:ascii="Garamond" w:hAnsi="Garamond"/>
          <w:b/>
          <w:color w:val="000000"/>
          <w:lang w:eastAsia="pl-PL"/>
        </w:rPr>
        <w:t>.</w:t>
      </w:r>
      <w:r w:rsidR="00C850A9">
        <w:rPr>
          <w:rFonts w:ascii="Garamond" w:hAnsi="Garamond"/>
          <w:b/>
          <w:color w:val="000000"/>
          <w:lang w:eastAsia="pl-PL"/>
        </w:rPr>
        <w:t xml:space="preserve"> Badanie</w:t>
      </w:r>
      <w:r w:rsidRPr="00BC0D19">
        <w:rPr>
          <w:rFonts w:ascii="Garamond" w:hAnsi="Garamond"/>
          <w:b/>
          <w:color w:val="000000"/>
          <w:lang w:eastAsia="pl-PL"/>
        </w:rPr>
        <w:t xml:space="preserve"> spełnienia  warunków udziału w postępow</w:t>
      </w:r>
      <w:r>
        <w:rPr>
          <w:rFonts w:ascii="Garamond" w:hAnsi="Garamond"/>
          <w:b/>
          <w:color w:val="000000"/>
          <w:lang w:eastAsia="pl-PL"/>
        </w:rPr>
        <w:t>aniu nastąpi po otwarciu ofert na etapie badania i oceny ofert.</w:t>
      </w:r>
    </w:p>
    <w:p w14:paraId="5DD2B91B" w14:textId="77777777" w:rsidR="00775097" w:rsidRPr="00E679C9" w:rsidRDefault="00775097" w:rsidP="00775097">
      <w:pPr>
        <w:jc w:val="both"/>
        <w:rPr>
          <w:rFonts w:ascii="Garamond" w:hAnsi="Garamond"/>
          <w:color w:val="000000"/>
          <w:lang w:eastAsia="pl-PL"/>
        </w:rPr>
      </w:pPr>
    </w:p>
    <w:p w14:paraId="1BBE9F5A" w14:textId="15736984" w:rsidR="00775097" w:rsidRPr="00E679C9" w:rsidRDefault="00775097" w:rsidP="00775097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2</w:t>
      </w:r>
    </w:p>
    <w:p w14:paraId="07A3AD3F" w14:textId="7F679E96" w:rsidR="00D30DDC" w:rsidRPr="00E679C9" w:rsidRDefault="00D30DDC" w:rsidP="00D30DDC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eastAsia="Times New Roman" w:hAnsi="Garamond"/>
          <w:lang w:eastAsia="pl-PL"/>
        </w:rPr>
        <w:t>Prosimy o informację, czy wyposażenie ujęte w projekcie technologii jest</w:t>
      </w:r>
      <w:r w:rsidR="00C850A9">
        <w:rPr>
          <w:rFonts w:ascii="Garamond" w:eastAsia="Times New Roman" w:hAnsi="Garamond"/>
          <w:lang w:eastAsia="pl-PL"/>
        </w:rPr>
        <w:t xml:space="preserve"> częścią zamówienia i należy je </w:t>
      </w:r>
      <w:r w:rsidRPr="00E679C9">
        <w:rPr>
          <w:rFonts w:ascii="Garamond" w:eastAsia="Times New Roman" w:hAnsi="Garamond"/>
          <w:lang w:eastAsia="pl-PL"/>
        </w:rPr>
        <w:t>uwzględnić w wycenie. </w:t>
      </w:r>
    </w:p>
    <w:p w14:paraId="369A2873" w14:textId="1D84FF22" w:rsidR="00775097" w:rsidRPr="00E679C9" w:rsidRDefault="00775097" w:rsidP="00775097">
      <w:pPr>
        <w:jc w:val="both"/>
        <w:rPr>
          <w:rFonts w:ascii="Garamond" w:eastAsia="Times New Roman" w:hAnsi="Garamond"/>
          <w:color w:val="FF0000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F513E8">
        <w:rPr>
          <w:rFonts w:ascii="Garamond" w:hAnsi="Garamond"/>
          <w:b/>
          <w:color w:val="000000"/>
          <w:lang w:eastAsia="pl-PL"/>
        </w:rPr>
        <w:t>Zamawiający informuje, iż w</w:t>
      </w:r>
      <w:r w:rsidR="00F513E8" w:rsidRPr="00F513E8">
        <w:rPr>
          <w:rFonts w:ascii="Garamond" w:hAnsi="Garamond"/>
          <w:b/>
          <w:color w:val="000000"/>
          <w:lang w:eastAsia="pl-PL"/>
        </w:rPr>
        <w:t>yposażenie ujęte w projekcie technologii nie jest częścią zamówienia.</w:t>
      </w:r>
    </w:p>
    <w:p w14:paraId="49B53801" w14:textId="77777777" w:rsidR="00775097" w:rsidRPr="00E679C9" w:rsidRDefault="00775097" w:rsidP="00775097">
      <w:pPr>
        <w:jc w:val="both"/>
        <w:rPr>
          <w:rFonts w:ascii="Garamond" w:hAnsi="Garamond"/>
          <w:color w:val="000000"/>
          <w:lang w:eastAsia="pl-PL"/>
        </w:rPr>
      </w:pPr>
    </w:p>
    <w:p w14:paraId="7AF40779" w14:textId="118B69A0" w:rsidR="00775097" w:rsidRPr="00E679C9" w:rsidRDefault="00775097" w:rsidP="00775097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3</w:t>
      </w:r>
    </w:p>
    <w:p w14:paraId="2C5FE8B5" w14:textId="31452CCF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Proszę o informację jakie obecnie zamontowane są okna na parterze. Informacja potrzebna do doprecyzowania montażu nawiewników okiennych.</w:t>
      </w:r>
    </w:p>
    <w:p w14:paraId="473F11E1" w14:textId="52E1F5C6" w:rsidR="00775097" w:rsidRPr="00EA476C" w:rsidRDefault="00465425" w:rsidP="00EA476C">
      <w:pPr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 O</w:t>
      </w:r>
      <w:r w:rsidR="00EA476C">
        <w:rPr>
          <w:rFonts w:ascii="Garamond" w:hAnsi="Garamond"/>
          <w:b/>
          <w:color w:val="000000"/>
          <w:lang w:eastAsia="pl-PL"/>
        </w:rPr>
        <w:t xml:space="preserve">becnie zamontowane </w:t>
      </w:r>
      <w:r w:rsidR="00EA476C" w:rsidRPr="00EA476C">
        <w:rPr>
          <w:rFonts w:ascii="Garamond" w:hAnsi="Garamond"/>
          <w:b/>
          <w:color w:val="000000"/>
          <w:lang w:eastAsia="pl-PL"/>
        </w:rPr>
        <w:t>na parterze</w:t>
      </w:r>
      <w:r w:rsidR="00EA476C">
        <w:rPr>
          <w:rFonts w:ascii="Garamond" w:hAnsi="Garamond"/>
          <w:b/>
          <w:color w:val="000000"/>
          <w:lang w:eastAsia="pl-PL"/>
        </w:rPr>
        <w:t xml:space="preserve"> są okna </w:t>
      </w:r>
      <w:r w:rsidR="00EA476C" w:rsidRPr="00EA476C">
        <w:rPr>
          <w:rFonts w:ascii="Garamond" w:hAnsi="Garamond"/>
          <w:b/>
          <w:color w:val="000000"/>
          <w:lang w:eastAsia="pl-PL"/>
        </w:rPr>
        <w:t>drewniane, jednoramowe.</w:t>
      </w:r>
    </w:p>
    <w:p w14:paraId="1EFEB090" w14:textId="77777777" w:rsidR="00775097" w:rsidRPr="00E679C9" w:rsidRDefault="00775097" w:rsidP="00775097">
      <w:pPr>
        <w:jc w:val="both"/>
        <w:rPr>
          <w:rFonts w:ascii="Garamond" w:hAnsi="Garamond"/>
          <w:color w:val="000000"/>
          <w:lang w:eastAsia="pl-PL"/>
        </w:rPr>
      </w:pPr>
    </w:p>
    <w:p w14:paraId="7ECFAD9B" w14:textId="2DC9093B" w:rsidR="00775097" w:rsidRPr="00E679C9" w:rsidRDefault="00775097" w:rsidP="00775097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4</w:t>
      </w:r>
    </w:p>
    <w:p w14:paraId="1473DD40" w14:textId="088A417F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Proszę o przesłanie zdjęć drzwi D3A, D7, Dz1, na wzór których mają być wykonane nowe drzwi, ze względu na brak możliwości pojawienia się na wizji lokalnej.</w:t>
      </w:r>
    </w:p>
    <w:p w14:paraId="095F857B" w14:textId="7E2130D5" w:rsidR="00465425" w:rsidRDefault="00775097" w:rsidP="00775097">
      <w:pPr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>Odpowiedź:</w:t>
      </w:r>
      <w:r w:rsidR="002A70ED" w:rsidRPr="002A70ED">
        <w:t xml:space="preserve"> </w:t>
      </w:r>
      <w:r w:rsidR="002A70ED" w:rsidRPr="002A70ED">
        <w:rPr>
          <w:rFonts w:ascii="Garamond" w:hAnsi="Garamond"/>
          <w:b/>
        </w:rPr>
        <w:t xml:space="preserve">Zamawiający </w:t>
      </w:r>
      <w:r w:rsidR="002A70ED" w:rsidRPr="002A70ED">
        <w:rPr>
          <w:rFonts w:ascii="Garamond" w:hAnsi="Garamond"/>
          <w:b/>
          <w:color w:val="000000"/>
          <w:lang w:eastAsia="pl-PL"/>
        </w:rPr>
        <w:t>przekazuje zdjęcia drzwi D3A, D7, Dz1</w:t>
      </w:r>
      <w:r w:rsidR="002A70ED">
        <w:rPr>
          <w:rFonts w:ascii="Garamond" w:hAnsi="Garamond"/>
          <w:b/>
          <w:color w:val="000000"/>
          <w:lang w:eastAsia="pl-PL"/>
        </w:rPr>
        <w:t>:</w:t>
      </w:r>
    </w:p>
    <w:p w14:paraId="61568A6F" w14:textId="761AC87C" w:rsidR="00465425" w:rsidRDefault="00775097" w:rsidP="00775097">
      <w:pPr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lastRenderedPageBreak/>
        <w:t xml:space="preserve"> </w:t>
      </w:r>
      <w:r w:rsidR="00465425" w:rsidRPr="005D257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7C3AD94" wp14:editId="353FA182">
            <wp:extent cx="3643762" cy="2732822"/>
            <wp:effectExtent l="0" t="1588" r="0" b="0"/>
            <wp:docPr id="5" name="Obraz 5" descr="C:\Users\mlysik\Desktop\Kopernika 23\20211130_11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ysik\Desktop\Kopernika 23\20211130_112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1987" cy="27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425" w:rsidRPr="00465425">
        <w:t xml:space="preserve"> </w:t>
      </w:r>
      <w:r w:rsidR="00465425" w:rsidRPr="00465425">
        <w:rPr>
          <w:rFonts w:ascii="Garamond" w:hAnsi="Garamond"/>
          <w:b/>
          <w:color w:val="000000"/>
          <w:lang w:eastAsia="pl-PL"/>
        </w:rPr>
        <w:t>Drzwi D3A</w:t>
      </w:r>
    </w:p>
    <w:p w14:paraId="1E36A49E" w14:textId="13DFB204" w:rsidR="00465425" w:rsidRDefault="00465425" w:rsidP="00775097">
      <w:pPr>
        <w:jc w:val="both"/>
        <w:rPr>
          <w:rFonts w:ascii="Garamond" w:hAnsi="Garamond"/>
          <w:b/>
          <w:color w:val="000000"/>
          <w:lang w:eastAsia="pl-PL"/>
        </w:rPr>
      </w:pPr>
      <w:r w:rsidRPr="005D257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7D09801" wp14:editId="1070B0F0">
            <wp:extent cx="3676338" cy="2757254"/>
            <wp:effectExtent l="2223" t="0" r="2857" b="2858"/>
            <wp:docPr id="4" name="Obraz 4" descr="C:\Users\mlysik\Desktop\Kopernika 23\20211130_11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ysik\Desktop\Kopernika 23\20211130_1128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4678" cy="27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25">
        <w:t xml:space="preserve"> </w:t>
      </w:r>
      <w:r w:rsidRPr="00465425">
        <w:rPr>
          <w:rFonts w:ascii="Garamond" w:hAnsi="Garamond"/>
          <w:b/>
          <w:color w:val="000000"/>
          <w:lang w:eastAsia="pl-PL"/>
        </w:rPr>
        <w:t>Drzwi D7</w:t>
      </w:r>
    </w:p>
    <w:p w14:paraId="13DA67B8" w14:textId="6665E567" w:rsidR="002B6F3B" w:rsidRPr="00E679C9" w:rsidRDefault="00465425" w:rsidP="00775097">
      <w:pPr>
        <w:jc w:val="both"/>
        <w:rPr>
          <w:rFonts w:ascii="Garamond" w:hAnsi="Garamond"/>
          <w:b/>
          <w:color w:val="000000"/>
          <w:lang w:eastAsia="pl-PL"/>
        </w:rPr>
      </w:pPr>
      <w:r w:rsidRPr="005D2573"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7D6BE52" wp14:editId="5696BBBC">
            <wp:extent cx="3641366" cy="2731025"/>
            <wp:effectExtent l="0" t="1905" r="0" b="0"/>
            <wp:docPr id="6" name="Obraz 6" descr="C:\Users\mlysik\Desktop\Kopernika 23\20211130_11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ysik\Desktop\Kopernika 23\20211130_1125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5972" cy="27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25">
        <w:t xml:space="preserve"> </w:t>
      </w:r>
      <w:r w:rsidRPr="00465425">
        <w:rPr>
          <w:rFonts w:ascii="Garamond" w:hAnsi="Garamond"/>
          <w:b/>
          <w:color w:val="000000"/>
          <w:lang w:eastAsia="pl-PL"/>
        </w:rPr>
        <w:t>Drzwi DZ1</w:t>
      </w:r>
    </w:p>
    <w:p w14:paraId="2E0CC953" w14:textId="77777777" w:rsidR="00B64223" w:rsidRDefault="00B64223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7C8C87DA" w14:textId="2F215D80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5</w:t>
      </w:r>
    </w:p>
    <w:p w14:paraId="47B8A580" w14:textId="445DC619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W opisie technicznym pojawia się informacja o zestawie meblowy z</w:t>
      </w:r>
      <w:r w:rsidR="00FB089F">
        <w:rPr>
          <w:rFonts w:ascii="Garamond" w:hAnsi="Garamond"/>
          <w:color w:val="000000"/>
          <w:lang w:eastAsia="pl-PL"/>
        </w:rPr>
        <w:t>e stali kwasoodpornej. Proszę o </w:t>
      </w:r>
      <w:r w:rsidRPr="00E679C9">
        <w:rPr>
          <w:rFonts w:ascii="Garamond" w:hAnsi="Garamond"/>
          <w:color w:val="000000"/>
          <w:lang w:eastAsia="pl-PL"/>
        </w:rPr>
        <w:t>informację, czy wchodzą one w zakres przedmiotu zamówienia.</w:t>
      </w:r>
    </w:p>
    <w:p w14:paraId="3644B7D2" w14:textId="3EC30541" w:rsidR="002B6F3B" w:rsidRPr="00E679C9" w:rsidRDefault="002B6F3B" w:rsidP="002B6F3B">
      <w:pPr>
        <w:jc w:val="both"/>
        <w:rPr>
          <w:rFonts w:ascii="Garamond" w:eastAsia="Times New Roman" w:hAnsi="Garamond"/>
          <w:color w:val="FF0000"/>
        </w:rPr>
      </w:pPr>
      <w:r w:rsidRPr="00E679C9">
        <w:rPr>
          <w:rFonts w:ascii="Garamond" w:hAnsi="Garamond"/>
          <w:b/>
          <w:color w:val="000000"/>
          <w:lang w:eastAsia="pl-PL"/>
        </w:rPr>
        <w:t>Odpowiedź:</w:t>
      </w:r>
      <w:r w:rsidR="00FB089F" w:rsidRPr="00FB089F">
        <w:t xml:space="preserve"> </w:t>
      </w:r>
      <w:r w:rsidR="00FB089F" w:rsidRPr="00FB089F">
        <w:rPr>
          <w:rFonts w:ascii="Garamond" w:hAnsi="Garamond"/>
          <w:b/>
          <w:color w:val="000000"/>
          <w:lang w:eastAsia="pl-PL"/>
        </w:rPr>
        <w:t>Zamawiający informuje, iż</w:t>
      </w:r>
      <w:r w:rsidRPr="00FB089F">
        <w:rPr>
          <w:rFonts w:ascii="Garamond" w:hAnsi="Garamond"/>
          <w:b/>
          <w:color w:val="000000"/>
          <w:lang w:eastAsia="pl-PL"/>
        </w:rPr>
        <w:t xml:space="preserve"> </w:t>
      </w:r>
      <w:r w:rsidR="00FB089F">
        <w:rPr>
          <w:rFonts w:ascii="Garamond" w:hAnsi="Garamond"/>
          <w:b/>
          <w:color w:val="000000"/>
          <w:lang w:eastAsia="pl-PL"/>
        </w:rPr>
        <w:t>z</w:t>
      </w:r>
      <w:r w:rsidR="00FB089F" w:rsidRPr="00FB089F">
        <w:rPr>
          <w:rFonts w:ascii="Garamond" w:hAnsi="Garamond"/>
          <w:b/>
          <w:color w:val="000000"/>
          <w:lang w:eastAsia="pl-PL"/>
        </w:rPr>
        <w:t xml:space="preserve">estaw </w:t>
      </w:r>
      <w:r w:rsidR="002A70ED">
        <w:rPr>
          <w:rFonts w:ascii="Garamond" w:hAnsi="Garamond"/>
          <w:b/>
          <w:color w:val="000000"/>
          <w:lang w:eastAsia="pl-PL"/>
        </w:rPr>
        <w:t xml:space="preserve">meblowy </w:t>
      </w:r>
      <w:r w:rsidR="00FB089F" w:rsidRPr="00FB089F">
        <w:rPr>
          <w:rFonts w:ascii="Garamond" w:hAnsi="Garamond"/>
          <w:b/>
          <w:color w:val="000000"/>
          <w:lang w:eastAsia="pl-PL"/>
        </w:rPr>
        <w:t>ze st</w:t>
      </w:r>
      <w:r w:rsidR="002A70ED">
        <w:rPr>
          <w:rFonts w:ascii="Garamond" w:hAnsi="Garamond"/>
          <w:b/>
          <w:color w:val="000000"/>
          <w:lang w:eastAsia="pl-PL"/>
        </w:rPr>
        <w:t>ali kwasoodpornej nie wchodzi w </w:t>
      </w:r>
      <w:r w:rsidR="00FB089F" w:rsidRPr="00FB089F">
        <w:rPr>
          <w:rFonts w:ascii="Garamond" w:hAnsi="Garamond"/>
          <w:b/>
          <w:color w:val="000000"/>
          <w:lang w:eastAsia="pl-PL"/>
        </w:rPr>
        <w:t>zakres zamówienia</w:t>
      </w:r>
      <w:r w:rsidR="00FB089F">
        <w:rPr>
          <w:rFonts w:ascii="Garamond" w:hAnsi="Garamond"/>
          <w:b/>
          <w:color w:val="000000"/>
          <w:lang w:eastAsia="pl-PL"/>
        </w:rPr>
        <w:t>.</w:t>
      </w:r>
    </w:p>
    <w:p w14:paraId="054CD66C" w14:textId="77777777" w:rsidR="002B6F3B" w:rsidRPr="00E679C9" w:rsidRDefault="002B6F3B" w:rsidP="002B6F3B">
      <w:pPr>
        <w:jc w:val="both"/>
        <w:rPr>
          <w:rFonts w:ascii="Garamond" w:hAnsi="Garamond"/>
          <w:color w:val="000000"/>
          <w:lang w:eastAsia="pl-PL"/>
        </w:rPr>
      </w:pPr>
    </w:p>
    <w:p w14:paraId="6FCAAC9F" w14:textId="7E57E0F8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6</w:t>
      </w:r>
    </w:p>
    <w:p w14:paraId="0C5E8E7F" w14:textId="496A0994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Na rysunku nr T1 – Technologia i wyposażenie, przedstawia wyposażenie w wydzielonych zespołach funkcjonalnych. Czy to wyposażenie jest w zakresie przedmiotu zamówienia. Jeśli tak, prosimy o uzupełnienie.</w:t>
      </w:r>
    </w:p>
    <w:p w14:paraId="4D4D433A" w14:textId="1EE03E12" w:rsidR="002B6F3B" w:rsidRPr="00E679C9" w:rsidRDefault="002B6F3B" w:rsidP="002B6F3B">
      <w:pPr>
        <w:jc w:val="both"/>
        <w:rPr>
          <w:rFonts w:ascii="Garamond" w:eastAsia="Times New Roman" w:hAnsi="Garamond"/>
          <w:color w:val="FF0000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CF506F" w:rsidRPr="00CF506F">
        <w:rPr>
          <w:rFonts w:ascii="Garamond" w:hAnsi="Garamond"/>
          <w:b/>
          <w:color w:val="000000"/>
          <w:lang w:eastAsia="pl-PL"/>
        </w:rPr>
        <w:t>Zamawiający informuje, iż</w:t>
      </w:r>
      <w:r w:rsidR="002A70ED">
        <w:rPr>
          <w:rFonts w:ascii="Garamond" w:hAnsi="Garamond"/>
          <w:b/>
          <w:color w:val="000000"/>
          <w:lang w:eastAsia="pl-PL"/>
        </w:rPr>
        <w:t xml:space="preserve"> wskazane</w:t>
      </w:r>
      <w:r w:rsidR="00CF506F" w:rsidRPr="00CF506F">
        <w:rPr>
          <w:rFonts w:ascii="Garamond" w:hAnsi="Garamond"/>
          <w:b/>
          <w:color w:val="000000"/>
          <w:lang w:eastAsia="pl-PL"/>
        </w:rPr>
        <w:t xml:space="preserve"> wyposażenie nie </w:t>
      </w:r>
      <w:r w:rsidR="00CF506F">
        <w:rPr>
          <w:rFonts w:ascii="Garamond" w:hAnsi="Garamond"/>
          <w:b/>
          <w:color w:val="000000"/>
          <w:lang w:eastAsia="pl-PL"/>
        </w:rPr>
        <w:t xml:space="preserve">wchodzi w zakres </w:t>
      </w:r>
      <w:r w:rsidR="00CF506F" w:rsidRPr="00CF506F">
        <w:rPr>
          <w:rFonts w:ascii="Garamond" w:hAnsi="Garamond"/>
          <w:b/>
          <w:color w:val="000000"/>
          <w:lang w:eastAsia="pl-PL"/>
        </w:rPr>
        <w:t>zamówienia.</w:t>
      </w:r>
    </w:p>
    <w:p w14:paraId="2818DE77" w14:textId="77777777" w:rsidR="002B6F3B" w:rsidRPr="00E679C9" w:rsidRDefault="002B6F3B" w:rsidP="002B6F3B">
      <w:pPr>
        <w:jc w:val="both"/>
        <w:rPr>
          <w:rFonts w:ascii="Garamond" w:hAnsi="Garamond"/>
          <w:color w:val="000000"/>
          <w:lang w:eastAsia="pl-PL"/>
        </w:rPr>
      </w:pPr>
    </w:p>
    <w:p w14:paraId="5D1B3F44" w14:textId="3D0ACB73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7</w:t>
      </w:r>
    </w:p>
    <w:p w14:paraId="1F56B18E" w14:textId="238AA3D0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Zwracamy się z prośbą o zmianę warunków udziału w postępowaniu dotyczącego punktu 5.3.4.1 tj.: </w:t>
      </w:r>
    </w:p>
    <w:p w14:paraId="5BE64510" w14:textId="77777777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- co najmniej 1 zamówienie polegające na przebudowie lub rozbudowie obiektu wpisanego do rejestru zabytków nieruchomych obejmujące swoim zakresem wykonanie robót budowlanych, instalacji elektrycznych oraz instalacji sanitarnych (w tym: instalacje </w:t>
      </w:r>
      <w:proofErr w:type="spellStart"/>
      <w:r w:rsidRPr="00E679C9">
        <w:rPr>
          <w:rFonts w:ascii="Garamond" w:hAnsi="Garamond"/>
          <w:color w:val="000000"/>
          <w:lang w:eastAsia="pl-PL"/>
        </w:rPr>
        <w:t>wod-kan</w:t>
      </w:r>
      <w:proofErr w:type="spellEnd"/>
      <w:r w:rsidRPr="00E679C9">
        <w:rPr>
          <w:rFonts w:ascii="Garamond" w:hAnsi="Garamond"/>
          <w:color w:val="000000"/>
          <w:lang w:eastAsia="pl-PL"/>
        </w:rPr>
        <w:t xml:space="preserve">, c.o., wentylacji i klimatyzacji, gazów medycznych); </w:t>
      </w:r>
    </w:p>
    <w:p w14:paraId="2BF464A9" w14:textId="77777777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Prosimy o wykreślenie w wyżej wymienionym warunku instalacji gazów medyczny. </w:t>
      </w:r>
    </w:p>
    <w:p w14:paraId="59C665CF" w14:textId="519E01CB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Wskazane wymagania przez Zamawiającego są bardzo rozbudowane, instalacje gazów medycznych w budynkach wpisanych do rejestru zabytków są rzadkością. Ponadto wymóg posiadania referencji która uwzględnia również instalacje gazów medycznych jest uwzględniona we wcześniejszym podpunkcie wymagań warunków udziału w postępowaniu. </w:t>
      </w:r>
    </w:p>
    <w:p w14:paraId="2B3C9BCE" w14:textId="77777777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W związku z powyższym, zwracamy się z prośbą o zmianę zapisu wymagań jak niżej </w:t>
      </w:r>
    </w:p>
    <w:p w14:paraId="622BDAD5" w14:textId="4F31ED00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- co najmniej 1 zamówienie polegające na przebudowie lub rozbudowie obiektu wpisanego do rejestru zabytków nieruchomych obejmujące swoim zakresem wykonanie robót budowlanych, instalacji elektrycznych oraz instalacji sanitarnych (w tym: instalacje </w:t>
      </w:r>
      <w:proofErr w:type="spellStart"/>
      <w:r w:rsidRPr="00E679C9">
        <w:rPr>
          <w:rFonts w:ascii="Garamond" w:hAnsi="Garamond"/>
          <w:color w:val="000000"/>
          <w:lang w:eastAsia="pl-PL"/>
        </w:rPr>
        <w:t>wod-kan</w:t>
      </w:r>
      <w:proofErr w:type="spellEnd"/>
      <w:r w:rsidRPr="00E679C9">
        <w:rPr>
          <w:rFonts w:ascii="Garamond" w:hAnsi="Garamond"/>
          <w:color w:val="000000"/>
          <w:lang w:eastAsia="pl-PL"/>
        </w:rPr>
        <w:t>, c.o., wentylacji i klimatyzacji);</w:t>
      </w:r>
    </w:p>
    <w:p w14:paraId="06803C89" w14:textId="6D9A28F5" w:rsidR="008F570C" w:rsidRPr="0089738F" w:rsidRDefault="002B6F3B" w:rsidP="008F570C">
      <w:pPr>
        <w:jc w:val="both"/>
        <w:rPr>
          <w:rFonts w:ascii="Garamond" w:hAnsi="Garamond"/>
          <w:b/>
          <w:lang w:eastAsia="pl-PL"/>
        </w:rPr>
      </w:pPr>
      <w:r w:rsidRPr="0089738F">
        <w:rPr>
          <w:rFonts w:ascii="Garamond" w:hAnsi="Garamond"/>
          <w:b/>
          <w:lang w:eastAsia="pl-PL"/>
        </w:rPr>
        <w:t xml:space="preserve">Odpowiedź: </w:t>
      </w:r>
      <w:r w:rsidR="008F570C" w:rsidRPr="0089738F">
        <w:rPr>
          <w:rFonts w:ascii="Garamond" w:hAnsi="Garamond"/>
          <w:b/>
          <w:lang w:eastAsia="pl-PL"/>
        </w:rPr>
        <w:t>Zamawiający dokonał modyfikacji pkt 5.3.4.1 SWZ:</w:t>
      </w:r>
      <w:r w:rsidR="00F328A2">
        <w:rPr>
          <w:rFonts w:ascii="Garamond" w:hAnsi="Garamond"/>
          <w:b/>
          <w:lang w:eastAsia="pl-PL"/>
        </w:rPr>
        <w:t xml:space="preserve"> </w:t>
      </w:r>
    </w:p>
    <w:p w14:paraId="5550FCA4" w14:textId="77777777" w:rsidR="00F328A2" w:rsidRDefault="00F328A2" w:rsidP="00F328A2">
      <w:pPr>
        <w:jc w:val="both"/>
        <w:rPr>
          <w:rFonts w:ascii="Garamond" w:hAnsi="Garamond"/>
          <w:b/>
          <w:lang w:eastAsia="pl-PL"/>
        </w:rPr>
      </w:pPr>
      <w:r w:rsidRPr="00F328A2">
        <w:rPr>
          <w:rFonts w:ascii="Garamond" w:hAnsi="Garamond"/>
          <w:b/>
          <w:lang w:eastAsia="pl-PL"/>
        </w:rPr>
        <w:t>Warunek będzie spełniony, jeżeli wykonawca w okresie ostatnich 5 lat p</w:t>
      </w:r>
      <w:r>
        <w:rPr>
          <w:rFonts w:ascii="Garamond" w:hAnsi="Garamond"/>
          <w:b/>
          <w:lang w:eastAsia="pl-PL"/>
        </w:rPr>
        <w:t xml:space="preserve">rzed upływem terminu składania </w:t>
      </w:r>
      <w:r w:rsidRPr="00F328A2">
        <w:rPr>
          <w:rFonts w:ascii="Garamond" w:hAnsi="Garamond"/>
          <w:b/>
          <w:lang w:eastAsia="pl-PL"/>
        </w:rPr>
        <w:t xml:space="preserve">ofert, a jeżeli okres prowadzenie działalności jest krótszy - w tym okresie wykonał: </w:t>
      </w:r>
    </w:p>
    <w:p w14:paraId="26DD4D1B" w14:textId="53CCA9C7" w:rsidR="00F328A2" w:rsidRDefault="00F328A2" w:rsidP="00F328A2">
      <w:pPr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 xml:space="preserve">- </w:t>
      </w:r>
      <w:r w:rsidRPr="00F328A2">
        <w:rPr>
          <w:rFonts w:ascii="Garamond" w:hAnsi="Garamond"/>
          <w:b/>
          <w:lang w:eastAsia="pl-PL"/>
        </w:rPr>
        <w:t xml:space="preserve">co najmniej 1 zamówienie polegające na przebudowie lub rozbudowie obiektu służby zdrowia, obejmujące swoim zakresem wykonanie robót ogólnobudowlanych, instalacji elektrycznych oraz instalacji sanitarnych (w tym:  instalacje </w:t>
      </w:r>
      <w:proofErr w:type="spellStart"/>
      <w:r w:rsidRPr="00F328A2">
        <w:rPr>
          <w:rFonts w:ascii="Garamond" w:hAnsi="Garamond"/>
          <w:b/>
          <w:lang w:eastAsia="pl-PL"/>
        </w:rPr>
        <w:t>wod-kan</w:t>
      </w:r>
      <w:proofErr w:type="spellEnd"/>
      <w:r w:rsidRPr="00F328A2">
        <w:rPr>
          <w:rFonts w:ascii="Garamond" w:hAnsi="Garamond"/>
          <w:b/>
          <w:lang w:eastAsia="pl-PL"/>
        </w:rPr>
        <w:t>, c.o., wentylacji i klimatyzacji, gazów medycznych);</w:t>
      </w:r>
    </w:p>
    <w:p w14:paraId="07FD71B4" w14:textId="7C50125C" w:rsidR="00734971" w:rsidRPr="0089738F" w:rsidRDefault="00734971" w:rsidP="00F328A2">
      <w:pPr>
        <w:jc w:val="both"/>
        <w:rPr>
          <w:rFonts w:ascii="Garamond" w:hAnsi="Garamond"/>
          <w:b/>
          <w:lang w:eastAsia="pl-PL"/>
        </w:rPr>
      </w:pPr>
      <w:r w:rsidRPr="0089738F">
        <w:rPr>
          <w:rFonts w:ascii="Garamond" w:hAnsi="Garamond"/>
          <w:b/>
          <w:lang w:eastAsia="pl-PL"/>
        </w:rPr>
        <w:t>oraz</w:t>
      </w:r>
    </w:p>
    <w:p w14:paraId="7956EAD7" w14:textId="44C2442F" w:rsidR="002B6F3B" w:rsidRPr="0089738F" w:rsidRDefault="008F570C" w:rsidP="008F570C">
      <w:pPr>
        <w:jc w:val="both"/>
        <w:rPr>
          <w:rFonts w:ascii="Garamond" w:eastAsia="Times New Roman" w:hAnsi="Garamond"/>
          <w:b/>
          <w:lang w:eastAsia="pl-PL"/>
        </w:rPr>
      </w:pPr>
      <w:r w:rsidRPr="0089738F">
        <w:rPr>
          <w:rFonts w:ascii="Garamond" w:hAnsi="Garamond"/>
          <w:b/>
          <w:lang w:eastAsia="pl-PL"/>
        </w:rPr>
        <w:t xml:space="preserve">- co najmniej 1 zamówienie polegające na przebudowie lub rozbudowie obiektu wpisanego do rejestru zabytków nieruchomych obejmujące swoim zakresem wykonanie robót budowlanych, instalacji elektrycznych oraz instalacji sanitarnych (w tym: instalacje </w:t>
      </w:r>
      <w:proofErr w:type="spellStart"/>
      <w:r w:rsidRPr="0089738F">
        <w:rPr>
          <w:rFonts w:ascii="Garamond" w:hAnsi="Garamond"/>
          <w:b/>
          <w:lang w:eastAsia="pl-PL"/>
        </w:rPr>
        <w:t>wod-kan</w:t>
      </w:r>
      <w:proofErr w:type="spellEnd"/>
      <w:r w:rsidRPr="0089738F">
        <w:rPr>
          <w:rFonts w:ascii="Garamond" w:hAnsi="Garamond"/>
          <w:b/>
          <w:lang w:eastAsia="pl-PL"/>
        </w:rPr>
        <w:t>, c.o., wentylacji i klimatyzacji</w:t>
      </w:r>
      <w:r w:rsidR="00734971" w:rsidRPr="0089738F">
        <w:rPr>
          <w:rFonts w:ascii="Garamond" w:hAnsi="Garamond"/>
          <w:b/>
          <w:lang w:eastAsia="pl-PL"/>
        </w:rPr>
        <w:t xml:space="preserve">, </w:t>
      </w:r>
      <w:r w:rsidR="00734971" w:rsidRPr="0089738F">
        <w:rPr>
          <w:rFonts w:ascii="Garamond" w:hAnsi="Garamond"/>
          <w:b/>
          <w:strike/>
          <w:lang w:eastAsia="pl-PL"/>
        </w:rPr>
        <w:t>gazów medycznych</w:t>
      </w:r>
      <w:r w:rsidRPr="0089738F">
        <w:rPr>
          <w:rFonts w:ascii="Garamond" w:hAnsi="Garamond"/>
          <w:b/>
          <w:lang w:eastAsia="pl-PL"/>
        </w:rPr>
        <w:t>);</w:t>
      </w:r>
    </w:p>
    <w:p w14:paraId="2238ABE9" w14:textId="77777777" w:rsidR="00314A76" w:rsidRPr="00314A76" w:rsidRDefault="00314A76" w:rsidP="00314A76">
      <w:pPr>
        <w:jc w:val="both"/>
        <w:rPr>
          <w:rFonts w:ascii="Garamond" w:hAnsi="Garamond"/>
          <w:bCs/>
          <w:color w:val="000000"/>
          <w:lang w:eastAsia="pl-PL"/>
        </w:rPr>
      </w:pPr>
      <w:r w:rsidRPr="00314A76">
        <w:rPr>
          <w:rFonts w:ascii="Garamond" w:hAnsi="Garamond"/>
          <w:bCs/>
          <w:color w:val="000000"/>
          <w:lang w:eastAsia="pl-PL"/>
        </w:rPr>
        <w:t>Łączna wartość wykonanych zadań nie może być mniejsza niż 2.000.000,00 zł brutto.</w:t>
      </w:r>
    </w:p>
    <w:p w14:paraId="24441D45" w14:textId="7FF62192" w:rsidR="00366AF3" w:rsidRPr="00E679C9" w:rsidRDefault="00366AF3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3842CA19" w14:textId="3AACDC85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366AF3" w:rsidRPr="00E679C9">
        <w:rPr>
          <w:rFonts w:ascii="Garamond" w:hAnsi="Garamond"/>
          <w:color w:val="000000"/>
          <w:u w:val="single"/>
          <w:lang w:eastAsia="pl-PL"/>
        </w:rPr>
        <w:t xml:space="preserve"> </w:t>
      </w:r>
      <w:r w:rsidR="00BD260D" w:rsidRPr="00E679C9">
        <w:rPr>
          <w:rFonts w:ascii="Garamond" w:hAnsi="Garamond"/>
          <w:color w:val="000000"/>
          <w:u w:val="single"/>
          <w:lang w:eastAsia="pl-PL"/>
        </w:rPr>
        <w:t>8</w:t>
      </w:r>
    </w:p>
    <w:p w14:paraId="731CB8F8" w14:textId="037900CB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Prosimy o jednoznaczne określenie okleiny drzwi, ponieważ w opisie jest mowa o okleinie CPL gr. 0,7 mm, natomiast w zestawieniu wprowadzona została HPL.</w:t>
      </w:r>
    </w:p>
    <w:p w14:paraId="754FEFC1" w14:textId="1802BBEC" w:rsidR="002B6F3B" w:rsidRPr="00E679C9" w:rsidRDefault="002B6F3B" w:rsidP="002B6F3B">
      <w:pPr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7914B2">
        <w:rPr>
          <w:rFonts w:ascii="Garamond" w:hAnsi="Garamond"/>
          <w:b/>
          <w:color w:val="000000"/>
          <w:lang w:eastAsia="pl-PL"/>
        </w:rPr>
        <w:t xml:space="preserve">Wymagana okleina </w:t>
      </w:r>
      <w:r w:rsidR="00BB0A56" w:rsidRPr="00BB0A56">
        <w:rPr>
          <w:rFonts w:ascii="Garamond" w:hAnsi="Garamond"/>
          <w:b/>
          <w:color w:val="000000"/>
          <w:lang w:eastAsia="pl-PL"/>
        </w:rPr>
        <w:t>drzwi – HPL lub równoważna</w:t>
      </w:r>
      <w:r w:rsidR="00BB0A56">
        <w:rPr>
          <w:rFonts w:ascii="Garamond" w:hAnsi="Garamond"/>
          <w:b/>
          <w:color w:val="000000"/>
          <w:lang w:eastAsia="pl-PL"/>
        </w:rPr>
        <w:t xml:space="preserve">. </w:t>
      </w:r>
    </w:p>
    <w:p w14:paraId="02A9A26D" w14:textId="40C8E492" w:rsidR="002B6F3B" w:rsidRPr="00E679C9" w:rsidRDefault="002B6F3B" w:rsidP="002B6F3B">
      <w:pPr>
        <w:jc w:val="both"/>
        <w:rPr>
          <w:rFonts w:ascii="Garamond" w:hAnsi="Garamond"/>
          <w:b/>
          <w:color w:val="000000"/>
          <w:lang w:eastAsia="pl-PL"/>
        </w:rPr>
      </w:pPr>
    </w:p>
    <w:p w14:paraId="1AFFA6BC" w14:textId="5CCCFAA6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BD260D" w:rsidRPr="00E679C9">
        <w:rPr>
          <w:rFonts w:ascii="Garamond" w:hAnsi="Garamond"/>
          <w:color w:val="000000"/>
          <w:u w:val="single"/>
          <w:lang w:eastAsia="pl-PL"/>
        </w:rPr>
        <w:t xml:space="preserve"> 9</w:t>
      </w:r>
    </w:p>
    <w:p w14:paraId="03A6A7D9" w14:textId="5609055D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Czy Zamawiający udostępni do realizacji puste pomieszczenie, czy z pomieszczeń zostanie wyniesione z wyposażenie ruchome, które będą podlegać remontowi dla przedmiotowego zadania inwestycyjnego?</w:t>
      </w:r>
    </w:p>
    <w:p w14:paraId="5CAC4D8A" w14:textId="296B7ADE" w:rsidR="002B6F3B" w:rsidRPr="00BB0A56" w:rsidRDefault="002B6F3B" w:rsidP="00BB0A56">
      <w:pPr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BB0A56" w:rsidRPr="00BB0A56">
        <w:rPr>
          <w:rFonts w:ascii="Garamond" w:hAnsi="Garamond"/>
          <w:b/>
          <w:color w:val="000000"/>
          <w:lang w:eastAsia="pl-PL"/>
        </w:rPr>
        <w:t>Zamawiający przekaże do realizacji puste pomieszczenia.</w:t>
      </w:r>
    </w:p>
    <w:p w14:paraId="59279FC4" w14:textId="77777777" w:rsidR="002B6F3B" w:rsidRPr="00E679C9" w:rsidRDefault="002B6F3B" w:rsidP="002B6F3B">
      <w:pPr>
        <w:jc w:val="both"/>
        <w:rPr>
          <w:rFonts w:ascii="Garamond" w:hAnsi="Garamond"/>
          <w:color w:val="000000"/>
          <w:lang w:eastAsia="pl-PL"/>
        </w:rPr>
      </w:pPr>
    </w:p>
    <w:p w14:paraId="60290CF9" w14:textId="11063739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BD260D" w:rsidRPr="00E679C9">
        <w:rPr>
          <w:rFonts w:ascii="Garamond" w:hAnsi="Garamond"/>
          <w:color w:val="000000"/>
          <w:u w:val="single"/>
          <w:lang w:eastAsia="pl-PL"/>
        </w:rPr>
        <w:t xml:space="preserve"> 10</w:t>
      </w:r>
    </w:p>
    <w:p w14:paraId="48D0A873" w14:textId="77777777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Bardzo prosimy o podanie informacji: </w:t>
      </w:r>
    </w:p>
    <w:p w14:paraId="07DB2B7B" w14:textId="496900AB" w:rsidR="00D30DDC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- kolor RAL dla poszczególnych konstrukcji aluminiowych </w:t>
      </w:r>
    </w:p>
    <w:p w14:paraId="7E1FD024" w14:textId="3BF6C9A8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- drzwi D5 na zestawieniu są EI60+S czy te drzwi mają posiadać zgodnie z opisem zamek elektryczny i elektro trzymacze? </w:t>
      </w:r>
    </w:p>
    <w:p w14:paraId="2580F9B4" w14:textId="77777777" w:rsidR="00D30DDC" w:rsidRPr="00E679C9" w:rsidRDefault="00D30DDC" w:rsidP="00D30DDC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- drzwi DZ2 jedna sztuka jest EI60 druga EI30 czy te drzwi EI30 też mają mieć zamek elektryczny i elektro trzymacze? </w:t>
      </w:r>
    </w:p>
    <w:p w14:paraId="1A2B333F" w14:textId="77777777" w:rsidR="00B64223" w:rsidRDefault="00D30DDC" w:rsidP="002B6F3B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- drzwi DZ2 jak mają wyglądać szprosy i z czego mają być wykonane (widniejące na zestawieniu).</w:t>
      </w:r>
    </w:p>
    <w:p w14:paraId="21E3A671" w14:textId="4E222DE6" w:rsidR="002B6F3B" w:rsidRDefault="002B6F3B" w:rsidP="002B6F3B">
      <w:pPr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077D80">
        <w:rPr>
          <w:rFonts w:ascii="Garamond" w:hAnsi="Garamond"/>
          <w:b/>
          <w:color w:val="000000"/>
          <w:lang w:eastAsia="pl-PL"/>
        </w:rPr>
        <w:t>Zamawiający informuje, iż:</w:t>
      </w:r>
    </w:p>
    <w:p w14:paraId="1047A3CE" w14:textId="77777777" w:rsidR="00F328A2" w:rsidRPr="00B64223" w:rsidRDefault="00F328A2" w:rsidP="002B6F3B">
      <w:pPr>
        <w:jc w:val="both"/>
        <w:rPr>
          <w:rFonts w:ascii="Garamond" w:hAnsi="Garamond"/>
          <w:color w:val="000000"/>
          <w:lang w:eastAsia="pl-PL"/>
        </w:rPr>
      </w:pPr>
    </w:p>
    <w:p w14:paraId="0BD21862" w14:textId="523A859B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  <w:proofErr w:type="spellStart"/>
      <w:r>
        <w:rPr>
          <w:rFonts w:ascii="Garamond" w:hAnsi="Garamond"/>
          <w:b/>
          <w:color w:val="000000"/>
          <w:lang w:eastAsia="pl-PL"/>
        </w:rPr>
        <w:t>Ws</w:t>
      </w:r>
      <w:proofErr w:type="spellEnd"/>
      <w:r>
        <w:rPr>
          <w:rFonts w:ascii="Garamond" w:hAnsi="Garamond"/>
          <w:b/>
          <w:color w:val="000000"/>
          <w:lang w:eastAsia="pl-PL"/>
        </w:rPr>
        <w:t xml:space="preserve">. </w:t>
      </w:r>
      <w:r w:rsidR="009504B4">
        <w:rPr>
          <w:rFonts w:ascii="Garamond" w:hAnsi="Garamond"/>
          <w:b/>
          <w:color w:val="000000"/>
          <w:lang w:eastAsia="pl-PL"/>
        </w:rPr>
        <w:t xml:space="preserve">koloru </w:t>
      </w:r>
      <w:r w:rsidRPr="00077D80">
        <w:rPr>
          <w:rFonts w:ascii="Garamond" w:hAnsi="Garamond"/>
          <w:b/>
          <w:color w:val="000000"/>
          <w:lang w:eastAsia="pl-PL"/>
        </w:rPr>
        <w:t xml:space="preserve">RAL dla poszczególnych konstrukcji aluminiowych: </w:t>
      </w:r>
    </w:p>
    <w:p w14:paraId="1634082D" w14:textId="76E86419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Kolor </w:t>
      </w:r>
      <w:r w:rsidRPr="00077D80">
        <w:rPr>
          <w:rFonts w:ascii="Garamond" w:hAnsi="Garamond"/>
          <w:b/>
          <w:color w:val="000000"/>
          <w:lang w:eastAsia="pl-PL"/>
        </w:rPr>
        <w:t>RAL 9016</w:t>
      </w:r>
      <w:r>
        <w:rPr>
          <w:rFonts w:ascii="Garamond" w:hAnsi="Garamond"/>
          <w:b/>
          <w:color w:val="000000"/>
          <w:lang w:eastAsia="pl-PL"/>
        </w:rPr>
        <w:t>.</w:t>
      </w:r>
    </w:p>
    <w:p w14:paraId="4C5502CD" w14:textId="77777777" w:rsidR="00077D80" w:rsidRP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</w:p>
    <w:p w14:paraId="330A913B" w14:textId="1FD4761E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  <w:proofErr w:type="spellStart"/>
      <w:r>
        <w:rPr>
          <w:rFonts w:ascii="Garamond" w:hAnsi="Garamond"/>
          <w:b/>
          <w:color w:val="000000"/>
          <w:lang w:eastAsia="pl-PL"/>
        </w:rPr>
        <w:t>Ws</w:t>
      </w:r>
      <w:proofErr w:type="spellEnd"/>
      <w:r>
        <w:rPr>
          <w:rFonts w:ascii="Garamond" w:hAnsi="Garamond"/>
          <w:b/>
          <w:color w:val="000000"/>
          <w:lang w:eastAsia="pl-PL"/>
        </w:rPr>
        <w:t>.</w:t>
      </w:r>
      <w:r w:rsidRPr="00077D80">
        <w:rPr>
          <w:rFonts w:ascii="Garamond" w:hAnsi="Garamond"/>
          <w:b/>
          <w:color w:val="000000"/>
          <w:lang w:eastAsia="pl-PL"/>
        </w:rPr>
        <w:t xml:space="preserve"> dr</w:t>
      </w:r>
      <w:r>
        <w:rPr>
          <w:rFonts w:ascii="Garamond" w:hAnsi="Garamond"/>
          <w:b/>
          <w:color w:val="000000"/>
          <w:lang w:eastAsia="pl-PL"/>
        </w:rPr>
        <w:t>zwi D5 (na zestawieniu są EI60+S):</w:t>
      </w:r>
    </w:p>
    <w:p w14:paraId="383E849F" w14:textId="42ED2765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  <w:r w:rsidRPr="00077D80">
        <w:rPr>
          <w:rFonts w:ascii="Garamond" w:hAnsi="Garamond"/>
          <w:b/>
          <w:color w:val="000000"/>
          <w:lang w:eastAsia="pl-PL"/>
        </w:rPr>
        <w:t>Zgodnie z rys. A9 (zestawienie stolarki) drzwi D5 występują w wersji EI-60s200 (piwnica, 2szt) oraz wersji bezklasowej (parter, 2szt). Zgodnie z rys. E4 i E5 (branża elektryczna) żadne drzwi D5 nie są wyposażone w zamek elektryczny ani elektro- trzymacze</w:t>
      </w:r>
    </w:p>
    <w:p w14:paraId="34FC2AA3" w14:textId="77777777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</w:p>
    <w:p w14:paraId="243ACB89" w14:textId="15AD8EC3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  <w:proofErr w:type="spellStart"/>
      <w:r>
        <w:rPr>
          <w:rFonts w:ascii="Garamond" w:hAnsi="Garamond"/>
          <w:b/>
          <w:color w:val="000000"/>
          <w:lang w:eastAsia="pl-PL"/>
        </w:rPr>
        <w:t>Ws</w:t>
      </w:r>
      <w:proofErr w:type="spellEnd"/>
      <w:r>
        <w:rPr>
          <w:rFonts w:ascii="Garamond" w:hAnsi="Garamond"/>
          <w:b/>
          <w:color w:val="000000"/>
          <w:lang w:eastAsia="pl-PL"/>
        </w:rPr>
        <w:t xml:space="preserve">. </w:t>
      </w:r>
      <w:r w:rsidRPr="00077D80">
        <w:rPr>
          <w:rFonts w:ascii="Garamond" w:hAnsi="Garamond"/>
          <w:b/>
          <w:color w:val="000000"/>
          <w:lang w:eastAsia="pl-PL"/>
        </w:rPr>
        <w:t xml:space="preserve">drzwi DZ2 </w:t>
      </w:r>
      <w:r>
        <w:rPr>
          <w:rFonts w:ascii="Garamond" w:hAnsi="Garamond"/>
          <w:b/>
          <w:color w:val="000000"/>
          <w:lang w:eastAsia="pl-PL"/>
        </w:rPr>
        <w:t xml:space="preserve">(EI60, </w:t>
      </w:r>
      <w:r w:rsidRPr="00077D80">
        <w:rPr>
          <w:rFonts w:ascii="Garamond" w:hAnsi="Garamond"/>
          <w:b/>
          <w:color w:val="000000"/>
          <w:lang w:eastAsia="pl-PL"/>
        </w:rPr>
        <w:t>EI30</w:t>
      </w:r>
      <w:r>
        <w:rPr>
          <w:rFonts w:ascii="Garamond" w:hAnsi="Garamond"/>
          <w:b/>
          <w:color w:val="000000"/>
          <w:lang w:eastAsia="pl-PL"/>
        </w:rPr>
        <w:t xml:space="preserve">): </w:t>
      </w:r>
      <w:r w:rsidRPr="00077D80">
        <w:rPr>
          <w:rFonts w:ascii="Garamond" w:hAnsi="Garamond"/>
          <w:b/>
          <w:color w:val="000000"/>
          <w:lang w:eastAsia="pl-PL"/>
        </w:rPr>
        <w:t xml:space="preserve"> </w:t>
      </w:r>
    </w:p>
    <w:p w14:paraId="129F53C9" w14:textId="40B41B8C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  <w:r w:rsidRPr="00077D80">
        <w:rPr>
          <w:rFonts w:ascii="Garamond" w:hAnsi="Garamond"/>
          <w:b/>
          <w:color w:val="000000"/>
          <w:lang w:eastAsia="pl-PL"/>
        </w:rPr>
        <w:t xml:space="preserve">Zgodnie z rys. E5 (branża elektryczna) 2 szt. drzwi DZ2 nie są wyposażone w zamek elektryczny, ale mają elektro-trzymacze do obu skrzydeł.  </w:t>
      </w:r>
    </w:p>
    <w:p w14:paraId="0527618C" w14:textId="77777777" w:rsidR="00077D80" w:rsidRP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</w:p>
    <w:p w14:paraId="69B33E9C" w14:textId="77777777" w:rsidR="00077D80" w:rsidRDefault="00077D80" w:rsidP="00077D80">
      <w:pPr>
        <w:jc w:val="both"/>
        <w:rPr>
          <w:rFonts w:ascii="Garamond" w:hAnsi="Garamond"/>
          <w:b/>
          <w:color w:val="000000"/>
          <w:lang w:eastAsia="pl-PL"/>
        </w:rPr>
      </w:pPr>
      <w:proofErr w:type="spellStart"/>
      <w:r>
        <w:rPr>
          <w:rFonts w:ascii="Garamond" w:hAnsi="Garamond"/>
          <w:b/>
          <w:color w:val="000000"/>
          <w:lang w:eastAsia="pl-PL"/>
        </w:rPr>
        <w:t>Ws</w:t>
      </w:r>
      <w:proofErr w:type="spellEnd"/>
      <w:r>
        <w:rPr>
          <w:rFonts w:ascii="Garamond" w:hAnsi="Garamond"/>
          <w:b/>
          <w:color w:val="000000"/>
          <w:lang w:eastAsia="pl-PL"/>
        </w:rPr>
        <w:t xml:space="preserve">. </w:t>
      </w:r>
      <w:r w:rsidRPr="00077D80">
        <w:rPr>
          <w:rFonts w:ascii="Garamond" w:hAnsi="Garamond"/>
          <w:b/>
          <w:color w:val="000000"/>
          <w:lang w:eastAsia="pl-PL"/>
        </w:rPr>
        <w:t xml:space="preserve">drzwi DZ2 </w:t>
      </w:r>
      <w:r>
        <w:rPr>
          <w:rFonts w:ascii="Garamond" w:hAnsi="Garamond"/>
          <w:b/>
          <w:color w:val="000000"/>
          <w:lang w:eastAsia="pl-PL"/>
        </w:rPr>
        <w:t>(</w:t>
      </w:r>
      <w:r w:rsidRPr="00077D80">
        <w:rPr>
          <w:rFonts w:ascii="Garamond" w:hAnsi="Garamond"/>
          <w:b/>
          <w:color w:val="000000"/>
          <w:lang w:eastAsia="pl-PL"/>
        </w:rPr>
        <w:t>jak mają wyglądać szprosy i z czego mają być wykonane</w:t>
      </w:r>
      <w:r>
        <w:rPr>
          <w:rFonts w:ascii="Garamond" w:hAnsi="Garamond"/>
          <w:b/>
          <w:color w:val="000000"/>
          <w:lang w:eastAsia="pl-PL"/>
        </w:rPr>
        <w:t>):</w:t>
      </w:r>
    </w:p>
    <w:p w14:paraId="7E9EFFC9" w14:textId="0E32E196" w:rsidR="00077D80" w:rsidRPr="00E679C9" w:rsidRDefault="00077D80" w:rsidP="00077D80">
      <w:pPr>
        <w:jc w:val="both"/>
        <w:rPr>
          <w:rFonts w:ascii="Garamond" w:hAnsi="Garamond"/>
          <w:color w:val="000000"/>
          <w:lang w:eastAsia="pl-PL"/>
        </w:rPr>
      </w:pPr>
      <w:r w:rsidRPr="00077D80">
        <w:rPr>
          <w:rFonts w:ascii="Garamond" w:hAnsi="Garamond"/>
          <w:b/>
          <w:color w:val="000000"/>
          <w:lang w:eastAsia="pl-PL"/>
        </w:rPr>
        <w:t>Szprosy z profili aluminiowych.</w:t>
      </w:r>
      <w:r>
        <w:rPr>
          <w:rFonts w:ascii="Garamond" w:hAnsi="Garamond"/>
          <w:b/>
          <w:color w:val="000000"/>
          <w:lang w:eastAsia="pl-PL"/>
        </w:rPr>
        <w:t xml:space="preserve"> </w:t>
      </w:r>
    </w:p>
    <w:p w14:paraId="35750BCD" w14:textId="5105021F" w:rsidR="002B6F3B" w:rsidRPr="00E679C9" w:rsidRDefault="002B6F3B" w:rsidP="002B6F3B">
      <w:pPr>
        <w:jc w:val="both"/>
        <w:rPr>
          <w:rFonts w:ascii="Garamond" w:hAnsi="Garamond"/>
          <w:color w:val="000000"/>
          <w:lang w:eastAsia="pl-PL"/>
        </w:rPr>
      </w:pPr>
    </w:p>
    <w:p w14:paraId="66528DA3" w14:textId="2AE3623A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BD260D" w:rsidRPr="00E679C9">
        <w:rPr>
          <w:rFonts w:ascii="Garamond" w:hAnsi="Garamond"/>
          <w:color w:val="000000"/>
          <w:u w:val="single"/>
          <w:lang w:eastAsia="pl-PL"/>
        </w:rPr>
        <w:t xml:space="preserve"> 11</w:t>
      </w:r>
    </w:p>
    <w:p w14:paraId="0B96BB8C" w14:textId="34C42175" w:rsidR="005C23F1" w:rsidRPr="00E679C9" w:rsidRDefault="005C23F1" w:rsidP="005C23F1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>Czy na obiekcie znajduje się system BMS, jeśli tak to proszę o wskazanie protokołu</w:t>
      </w:r>
      <w:r w:rsidR="00077D80">
        <w:rPr>
          <w:rFonts w:ascii="Garamond" w:hAnsi="Garamond"/>
          <w:color w:val="000000"/>
          <w:lang w:eastAsia="pl-PL"/>
        </w:rPr>
        <w:t>.</w:t>
      </w:r>
    </w:p>
    <w:p w14:paraId="0810A213" w14:textId="42DD1F3C" w:rsidR="002B6F3B" w:rsidRPr="00E679C9" w:rsidRDefault="002B6F3B" w:rsidP="002B6F3B">
      <w:pPr>
        <w:jc w:val="both"/>
        <w:rPr>
          <w:rFonts w:ascii="Garamond" w:eastAsia="Times New Roman" w:hAnsi="Garamond"/>
          <w:color w:val="FF0000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077D80" w:rsidRPr="00077D80">
        <w:rPr>
          <w:rFonts w:ascii="Garamond" w:hAnsi="Garamond"/>
          <w:b/>
          <w:color w:val="000000"/>
          <w:lang w:eastAsia="pl-PL"/>
        </w:rPr>
        <w:t xml:space="preserve">W budynku przy ul. Kopernika 23 nie ma systemu BMS (środowiska nadzorującego poszczególne instalacje budynkowe).   </w:t>
      </w:r>
    </w:p>
    <w:p w14:paraId="0126700C" w14:textId="77777777" w:rsidR="002B6F3B" w:rsidRPr="00E679C9" w:rsidRDefault="002B6F3B" w:rsidP="002B6F3B">
      <w:pPr>
        <w:jc w:val="both"/>
        <w:rPr>
          <w:rFonts w:ascii="Garamond" w:hAnsi="Garamond"/>
          <w:color w:val="000000"/>
          <w:lang w:eastAsia="pl-PL"/>
        </w:rPr>
      </w:pPr>
    </w:p>
    <w:p w14:paraId="3AA5383A" w14:textId="4A984604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BD260D" w:rsidRPr="00E679C9">
        <w:rPr>
          <w:rFonts w:ascii="Garamond" w:hAnsi="Garamond"/>
          <w:color w:val="000000"/>
          <w:u w:val="single"/>
          <w:lang w:eastAsia="pl-PL"/>
        </w:rPr>
        <w:t xml:space="preserve"> 12</w:t>
      </w:r>
    </w:p>
    <w:p w14:paraId="797553FA" w14:textId="4B7F9CC7" w:rsidR="005C23F1" w:rsidRPr="00E679C9" w:rsidRDefault="005C23F1" w:rsidP="005C23F1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</w:rPr>
        <w:t>Czy koszt wymiany materiałów eksploatacyjnych w okresie gwarancji jest po stronie Wykonawcy, czy Inwestora ?</w:t>
      </w:r>
    </w:p>
    <w:p w14:paraId="6F6AE7EE" w14:textId="5F44349B" w:rsidR="002B6F3B" w:rsidRPr="00E679C9" w:rsidRDefault="002B6F3B" w:rsidP="002B6F3B">
      <w:pPr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lastRenderedPageBreak/>
        <w:t xml:space="preserve">Odpowiedź: </w:t>
      </w:r>
      <w:r w:rsidR="00077D80" w:rsidRPr="00077D80">
        <w:rPr>
          <w:rFonts w:ascii="Garamond" w:hAnsi="Garamond"/>
          <w:b/>
          <w:color w:val="000000"/>
          <w:lang w:eastAsia="pl-PL"/>
        </w:rPr>
        <w:t xml:space="preserve">Koszty wymiany materiałów eksploatacyjnych w okresie gwarancji </w:t>
      </w:r>
      <w:r w:rsidR="00077D80">
        <w:rPr>
          <w:rFonts w:ascii="Garamond" w:hAnsi="Garamond"/>
          <w:b/>
          <w:color w:val="000000"/>
          <w:lang w:eastAsia="pl-PL"/>
        </w:rPr>
        <w:t>określa i pr</w:t>
      </w:r>
      <w:r w:rsidR="007F4A36">
        <w:rPr>
          <w:rFonts w:ascii="Garamond" w:hAnsi="Garamond"/>
          <w:b/>
          <w:color w:val="000000"/>
          <w:lang w:eastAsia="pl-PL"/>
        </w:rPr>
        <w:t>ecyzuje załącznik nr 3 do SWZ (</w:t>
      </w:r>
      <w:r w:rsidR="00077D80">
        <w:rPr>
          <w:rFonts w:ascii="Garamond" w:hAnsi="Garamond"/>
          <w:b/>
          <w:color w:val="000000"/>
          <w:lang w:eastAsia="pl-PL"/>
        </w:rPr>
        <w:t xml:space="preserve">wzór umowy </w:t>
      </w:r>
      <w:r w:rsidR="00077D80" w:rsidRPr="00077D80">
        <w:rPr>
          <w:rFonts w:ascii="Garamond" w:hAnsi="Garamond"/>
          <w:b/>
          <w:color w:val="000000"/>
          <w:lang w:eastAsia="pl-PL"/>
        </w:rPr>
        <w:t>§ 27 pkt.</w:t>
      </w:r>
      <w:r w:rsidR="00077D80">
        <w:rPr>
          <w:rFonts w:ascii="Garamond" w:hAnsi="Garamond"/>
          <w:b/>
          <w:color w:val="000000"/>
          <w:lang w:eastAsia="pl-PL"/>
        </w:rPr>
        <w:t xml:space="preserve"> </w:t>
      </w:r>
      <w:r w:rsidR="00077D80" w:rsidRPr="00077D80">
        <w:rPr>
          <w:rFonts w:ascii="Garamond" w:hAnsi="Garamond"/>
          <w:b/>
          <w:color w:val="000000"/>
          <w:lang w:eastAsia="pl-PL"/>
        </w:rPr>
        <w:t>4</w:t>
      </w:r>
      <w:r w:rsidR="007F4A36">
        <w:rPr>
          <w:rFonts w:ascii="Garamond" w:hAnsi="Garamond"/>
          <w:b/>
          <w:color w:val="000000"/>
          <w:lang w:eastAsia="pl-PL"/>
        </w:rPr>
        <w:t>)</w:t>
      </w:r>
      <w:r w:rsidR="00077D80">
        <w:rPr>
          <w:rFonts w:ascii="Garamond" w:hAnsi="Garamond"/>
          <w:b/>
          <w:color w:val="000000"/>
          <w:lang w:eastAsia="pl-PL"/>
        </w:rPr>
        <w:t>.</w:t>
      </w:r>
    </w:p>
    <w:p w14:paraId="03084B26" w14:textId="77777777" w:rsidR="005C23F1" w:rsidRPr="00E679C9" w:rsidRDefault="005C23F1" w:rsidP="002B6F3B">
      <w:pPr>
        <w:jc w:val="both"/>
        <w:rPr>
          <w:rFonts w:ascii="Garamond" w:eastAsia="Times New Roman" w:hAnsi="Garamond"/>
          <w:color w:val="FF0000"/>
        </w:rPr>
      </w:pPr>
    </w:p>
    <w:p w14:paraId="54BB6DD2" w14:textId="4EA4E83D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BD260D" w:rsidRPr="00E679C9">
        <w:rPr>
          <w:rFonts w:ascii="Garamond" w:hAnsi="Garamond"/>
          <w:color w:val="000000"/>
          <w:u w:val="single"/>
          <w:lang w:eastAsia="pl-PL"/>
        </w:rPr>
        <w:t xml:space="preserve"> 13</w:t>
      </w:r>
    </w:p>
    <w:p w14:paraId="2D2F3698" w14:textId="79D91FB7" w:rsidR="005C23F1" w:rsidRPr="00E679C9" w:rsidRDefault="005C23F1" w:rsidP="005C23F1">
      <w:pPr>
        <w:jc w:val="both"/>
        <w:rPr>
          <w:rFonts w:ascii="Garamond" w:hAnsi="Garamond"/>
          <w:color w:val="000000"/>
          <w:lang w:eastAsia="pl-PL"/>
        </w:rPr>
      </w:pPr>
      <w:r w:rsidRPr="00E679C9">
        <w:rPr>
          <w:rFonts w:ascii="Garamond" w:hAnsi="Garamond"/>
          <w:color w:val="000000"/>
          <w:lang w:eastAsia="pl-PL"/>
        </w:rPr>
        <w:t xml:space="preserve">Czy dla pomieszczeń magazynu apteki, banku krwi oraz pracowni biochemicznej należy wycenić nawiewniki z filtrem </w:t>
      </w:r>
      <w:proofErr w:type="spellStart"/>
      <w:r w:rsidRPr="00E679C9">
        <w:rPr>
          <w:rFonts w:ascii="Garamond" w:hAnsi="Garamond"/>
          <w:color w:val="000000"/>
          <w:lang w:eastAsia="pl-PL"/>
        </w:rPr>
        <w:t>Hepa</w:t>
      </w:r>
      <w:proofErr w:type="spellEnd"/>
      <w:r w:rsidRPr="00E679C9">
        <w:rPr>
          <w:rFonts w:ascii="Garamond" w:hAnsi="Garamond"/>
          <w:color w:val="000000"/>
          <w:lang w:eastAsia="pl-PL"/>
        </w:rPr>
        <w:t xml:space="preserve"> ?</w:t>
      </w:r>
    </w:p>
    <w:p w14:paraId="357104AE" w14:textId="444AE2DC" w:rsidR="002B6F3B" w:rsidRPr="000C7F3C" w:rsidRDefault="002B6F3B" w:rsidP="000C7F3C">
      <w:pPr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0C7F3C" w:rsidRPr="000C7F3C">
        <w:rPr>
          <w:rFonts w:ascii="Garamond" w:hAnsi="Garamond"/>
          <w:b/>
          <w:color w:val="000000"/>
          <w:lang w:eastAsia="pl-PL"/>
        </w:rPr>
        <w:t>Do pomieszczeń magazynu apteki, banku k</w:t>
      </w:r>
      <w:r w:rsidR="000C7F3C">
        <w:rPr>
          <w:rFonts w:ascii="Garamond" w:hAnsi="Garamond"/>
          <w:b/>
          <w:color w:val="000000"/>
          <w:lang w:eastAsia="pl-PL"/>
        </w:rPr>
        <w:t>rwi oraz pracowni biochemicznej</w:t>
      </w:r>
      <w:r w:rsidR="000C7F3C" w:rsidRPr="000C7F3C">
        <w:rPr>
          <w:rFonts w:ascii="Garamond" w:hAnsi="Garamond"/>
          <w:b/>
          <w:color w:val="000000"/>
          <w:lang w:eastAsia="pl-PL"/>
        </w:rPr>
        <w:t xml:space="preserve"> należy wycenić nawiewniki z filtrem </w:t>
      </w:r>
      <w:proofErr w:type="spellStart"/>
      <w:r w:rsidR="000C7F3C" w:rsidRPr="000C7F3C">
        <w:rPr>
          <w:rFonts w:ascii="Garamond" w:hAnsi="Garamond"/>
          <w:b/>
          <w:color w:val="000000"/>
          <w:lang w:eastAsia="pl-PL"/>
        </w:rPr>
        <w:t>Hepa</w:t>
      </w:r>
      <w:proofErr w:type="spellEnd"/>
      <w:r w:rsidR="000C7F3C" w:rsidRPr="000C7F3C">
        <w:rPr>
          <w:rFonts w:ascii="Garamond" w:hAnsi="Garamond"/>
          <w:b/>
          <w:color w:val="000000"/>
          <w:lang w:eastAsia="pl-PL"/>
        </w:rPr>
        <w:t>.</w:t>
      </w:r>
    </w:p>
    <w:p w14:paraId="4BCD568F" w14:textId="77777777" w:rsidR="002B6F3B" w:rsidRPr="00E679C9" w:rsidRDefault="002B6F3B" w:rsidP="002B6F3B">
      <w:pPr>
        <w:jc w:val="both"/>
        <w:rPr>
          <w:rFonts w:ascii="Garamond" w:hAnsi="Garamond"/>
          <w:color w:val="000000"/>
          <w:lang w:eastAsia="pl-PL"/>
        </w:rPr>
      </w:pPr>
    </w:p>
    <w:p w14:paraId="1F7E9381" w14:textId="45B17040" w:rsidR="002B6F3B" w:rsidRPr="00E679C9" w:rsidRDefault="002B6F3B" w:rsidP="002B6F3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 w:rsidR="00BD260D" w:rsidRPr="00E679C9">
        <w:rPr>
          <w:rFonts w:ascii="Garamond" w:hAnsi="Garamond"/>
          <w:color w:val="000000"/>
          <w:u w:val="single"/>
          <w:lang w:eastAsia="pl-PL"/>
        </w:rPr>
        <w:t xml:space="preserve"> 14</w:t>
      </w:r>
    </w:p>
    <w:p w14:paraId="2B50185A" w14:textId="77777777" w:rsidR="007E595E" w:rsidRPr="00E679C9" w:rsidRDefault="007E595E" w:rsidP="007E595E">
      <w:pPr>
        <w:widowControl/>
        <w:spacing w:line="259" w:lineRule="auto"/>
        <w:jc w:val="both"/>
        <w:rPr>
          <w:rFonts w:ascii="Garamond" w:eastAsiaTheme="minorHAnsi" w:hAnsi="Garamond" w:cstheme="minorBidi"/>
        </w:rPr>
      </w:pPr>
      <w:r w:rsidRPr="00E679C9">
        <w:rPr>
          <w:rFonts w:ascii="Garamond" w:eastAsiaTheme="minorHAnsi" w:hAnsi="Garamond" w:cstheme="minorBidi"/>
        </w:rPr>
        <w:t xml:space="preserve">Pytanie dotyczy drzwi D3 EI60. </w:t>
      </w:r>
    </w:p>
    <w:p w14:paraId="765CA16B" w14:textId="77777777" w:rsidR="007E595E" w:rsidRPr="00E679C9" w:rsidRDefault="007E595E" w:rsidP="007E595E">
      <w:pPr>
        <w:widowControl/>
        <w:spacing w:line="259" w:lineRule="auto"/>
        <w:jc w:val="both"/>
        <w:rPr>
          <w:rFonts w:ascii="Garamond" w:eastAsiaTheme="minorHAnsi" w:hAnsi="Garamond" w:cstheme="minorBidi"/>
        </w:rPr>
      </w:pPr>
      <w:r w:rsidRPr="00E679C9">
        <w:rPr>
          <w:rFonts w:ascii="Garamond" w:eastAsiaTheme="minorHAnsi" w:hAnsi="Garamond" w:cstheme="minorBidi"/>
        </w:rPr>
        <w:t xml:space="preserve">W związku z brakiem możliwości pozyskania wyceny 4 szt. drzwi z okleiną HPL D3 EI60 prosimy o informację czy można zastąpić te drzwi drzwiami stalowymi o EI60 traktując je jako rozwiązanie równoważne? </w:t>
      </w:r>
    </w:p>
    <w:p w14:paraId="541FB526" w14:textId="4F3D692A" w:rsidR="00E679C9" w:rsidRPr="008646DB" w:rsidRDefault="002B6F3B" w:rsidP="001232EB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 xml:space="preserve">Odpowiedź: </w:t>
      </w:r>
      <w:r w:rsidR="00BA1891" w:rsidRPr="008646DB">
        <w:rPr>
          <w:rFonts w:ascii="Garamond" w:hAnsi="Garamond"/>
          <w:b/>
          <w:lang w:eastAsia="pl-PL"/>
        </w:rPr>
        <w:t xml:space="preserve">Zgodnie z pkt. 3.8 SWZ Zamawiający dopuszcza rozwiązania równoważne. </w:t>
      </w:r>
      <w:r w:rsidR="007545DF" w:rsidRPr="008646DB">
        <w:rPr>
          <w:rFonts w:ascii="Garamond" w:hAnsi="Garamond"/>
          <w:b/>
          <w:lang w:eastAsia="pl-PL"/>
        </w:rPr>
        <w:t>Na tym etapie postę</w:t>
      </w:r>
      <w:r w:rsidR="001232EB" w:rsidRPr="008646DB">
        <w:rPr>
          <w:rFonts w:ascii="Garamond" w:hAnsi="Garamond"/>
          <w:b/>
          <w:lang w:eastAsia="pl-PL"/>
        </w:rPr>
        <w:t>powania Zamawiający nie ocenia rozwiązań równoważnych.</w:t>
      </w:r>
    </w:p>
    <w:p w14:paraId="223C8A67" w14:textId="77777777" w:rsidR="00E679C9" w:rsidRPr="00E679C9" w:rsidRDefault="00E679C9" w:rsidP="007E595E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</w:p>
    <w:p w14:paraId="6D1BA921" w14:textId="4AA1FBE2" w:rsidR="00E679C9" w:rsidRPr="00C178C7" w:rsidRDefault="00E679C9" w:rsidP="00E679C9">
      <w:pPr>
        <w:jc w:val="both"/>
        <w:rPr>
          <w:rFonts w:ascii="Garamond" w:hAnsi="Garamond"/>
          <w:u w:val="single"/>
          <w:lang w:eastAsia="pl-PL"/>
        </w:rPr>
      </w:pPr>
      <w:r w:rsidRPr="00C178C7">
        <w:rPr>
          <w:rFonts w:ascii="Garamond" w:hAnsi="Garamond"/>
          <w:u w:val="single"/>
          <w:lang w:eastAsia="pl-PL"/>
        </w:rPr>
        <w:t>Pytanie 15</w:t>
      </w:r>
    </w:p>
    <w:p w14:paraId="4619B1B6" w14:textId="448C8129" w:rsidR="00E679C9" w:rsidRPr="00E679C9" w:rsidRDefault="00E679C9" w:rsidP="00E679C9">
      <w:pPr>
        <w:widowControl/>
        <w:spacing w:line="259" w:lineRule="auto"/>
        <w:jc w:val="both"/>
        <w:rPr>
          <w:rFonts w:ascii="Garamond" w:eastAsiaTheme="minorHAnsi" w:hAnsi="Garamond" w:cstheme="minorBidi"/>
        </w:rPr>
      </w:pPr>
      <w:r w:rsidRPr="00E679C9">
        <w:rPr>
          <w:rFonts w:ascii="Garamond" w:eastAsiaTheme="minorHAnsi" w:hAnsi="Garamond" w:cstheme="minorBidi"/>
        </w:rPr>
        <w:t xml:space="preserve">Proszę o udzielenie informacji, czy wykonawca będzie spełniał warunek </w:t>
      </w:r>
      <w:r w:rsidR="00B34927">
        <w:rPr>
          <w:rFonts w:ascii="Garamond" w:eastAsiaTheme="minorHAnsi" w:hAnsi="Garamond" w:cstheme="minorBidi"/>
        </w:rPr>
        <w:t>udziału w postępowaniu, jeśli w </w:t>
      </w:r>
      <w:r w:rsidRPr="00E679C9">
        <w:rPr>
          <w:rFonts w:ascii="Garamond" w:eastAsiaTheme="minorHAnsi" w:hAnsi="Garamond" w:cstheme="minorBidi"/>
        </w:rPr>
        <w:t xml:space="preserve">zdolność technicznej lub zawodowej wykaże, iż w okresie ostatnich 5 lat przed upływem terminu składania ofert, a jeżeli okres prowadzenie działalności jest krótszy - w tym okresie wykonał: </w:t>
      </w:r>
    </w:p>
    <w:p w14:paraId="62C37E90" w14:textId="77777777" w:rsidR="00E679C9" w:rsidRPr="00E679C9" w:rsidRDefault="00E679C9" w:rsidP="00E679C9">
      <w:pPr>
        <w:widowControl/>
        <w:spacing w:line="259" w:lineRule="auto"/>
        <w:jc w:val="both"/>
        <w:rPr>
          <w:rFonts w:ascii="Garamond" w:eastAsiaTheme="minorHAnsi" w:hAnsi="Garamond" w:cstheme="minorBidi"/>
        </w:rPr>
      </w:pPr>
      <w:r w:rsidRPr="00E679C9">
        <w:rPr>
          <w:rFonts w:ascii="Garamond" w:eastAsiaTheme="minorHAnsi" w:hAnsi="Garamond" w:cstheme="minorBidi"/>
        </w:rPr>
        <w:t xml:space="preserve">- co najmniej 1 zamówienie polegające na przebudowie lub rozbudowie obiektu służby zdrowia, obejmujące swoim zakresem wykonanie robót ogólnobudowlanych, instalacji elektrycznych oraz instalacji sanitarnych (w tym: instalacje </w:t>
      </w:r>
      <w:proofErr w:type="spellStart"/>
      <w:r w:rsidRPr="00E679C9">
        <w:rPr>
          <w:rFonts w:ascii="Garamond" w:eastAsiaTheme="minorHAnsi" w:hAnsi="Garamond" w:cstheme="minorBidi"/>
        </w:rPr>
        <w:t>wod-kan</w:t>
      </w:r>
      <w:proofErr w:type="spellEnd"/>
      <w:r w:rsidRPr="00E679C9">
        <w:rPr>
          <w:rFonts w:ascii="Garamond" w:eastAsiaTheme="minorHAnsi" w:hAnsi="Garamond" w:cstheme="minorBidi"/>
        </w:rPr>
        <w:t xml:space="preserve">, c.o., wentylacji i klimatyzacji, gazów medycznych); </w:t>
      </w:r>
    </w:p>
    <w:p w14:paraId="00DB464A" w14:textId="77777777" w:rsidR="00E679C9" w:rsidRPr="00E679C9" w:rsidRDefault="00E679C9" w:rsidP="00E679C9">
      <w:pPr>
        <w:widowControl/>
        <w:spacing w:line="259" w:lineRule="auto"/>
        <w:jc w:val="both"/>
        <w:rPr>
          <w:rFonts w:ascii="Garamond" w:eastAsiaTheme="minorHAnsi" w:hAnsi="Garamond" w:cstheme="minorBidi"/>
        </w:rPr>
      </w:pPr>
      <w:r w:rsidRPr="00E679C9">
        <w:rPr>
          <w:rFonts w:ascii="Garamond" w:eastAsiaTheme="minorHAnsi" w:hAnsi="Garamond" w:cstheme="minorBidi"/>
        </w:rPr>
        <w:t xml:space="preserve">oraz </w:t>
      </w:r>
    </w:p>
    <w:p w14:paraId="421A6409" w14:textId="74DC3219" w:rsidR="00E679C9" w:rsidRPr="00E679C9" w:rsidRDefault="00E679C9" w:rsidP="00E679C9">
      <w:pPr>
        <w:widowControl/>
        <w:spacing w:line="259" w:lineRule="auto"/>
        <w:jc w:val="both"/>
        <w:rPr>
          <w:rFonts w:ascii="Garamond" w:eastAsiaTheme="minorHAnsi" w:hAnsi="Garamond" w:cstheme="minorBidi"/>
        </w:rPr>
      </w:pPr>
      <w:r w:rsidRPr="00E679C9">
        <w:rPr>
          <w:rFonts w:ascii="Garamond" w:eastAsiaTheme="minorHAnsi" w:hAnsi="Garamond" w:cstheme="minorBidi"/>
        </w:rPr>
        <w:t xml:space="preserve">- co najmniej 1 zamówienie polegające na przebudowie lub rozbudowie obiektu wpisanego do rejestru zabytków nieruchomych obejmujące swoim zakresem wykonanie robót budowlanych, instalacji elektrycznych oraz instalacji sanitarnych (w tym: instalacje </w:t>
      </w:r>
      <w:proofErr w:type="spellStart"/>
      <w:r w:rsidRPr="00E679C9">
        <w:rPr>
          <w:rFonts w:ascii="Garamond" w:eastAsiaTheme="minorHAnsi" w:hAnsi="Garamond" w:cstheme="minorBidi"/>
        </w:rPr>
        <w:t>wod-kan</w:t>
      </w:r>
      <w:proofErr w:type="spellEnd"/>
      <w:r w:rsidRPr="00E679C9">
        <w:rPr>
          <w:rFonts w:ascii="Garamond" w:eastAsiaTheme="minorHAnsi" w:hAnsi="Garamond" w:cstheme="minorBidi"/>
        </w:rPr>
        <w:t xml:space="preserve">, c.o., wentylacji i klimatyzacji); </w:t>
      </w:r>
    </w:p>
    <w:p w14:paraId="4348F780" w14:textId="31673D86" w:rsidR="00E679C9" w:rsidRPr="00E679C9" w:rsidRDefault="00E679C9" w:rsidP="00E679C9">
      <w:pPr>
        <w:widowControl/>
        <w:spacing w:line="259" w:lineRule="auto"/>
        <w:jc w:val="both"/>
        <w:rPr>
          <w:rFonts w:ascii="Garamond" w:eastAsiaTheme="minorHAnsi" w:hAnsi="Garamond" w:cstheme="minorBidi"/>
        </w:rPr>
      </w:pPr>
      <w:r w:rsidRPr="00E679C9">
        <w:rPr>
          <w:rFonts w:ascii="Garamond" w:eastAsiaTheme="minorHAnsi" w:hAnsi="Garamond" w:cstheme="minorBidi"/>
        </w:rPr>
        <w:t xml:space="preserve">Łączna wartość wykonanych zadań nie może być mniejsza niż 2.000.000,00 zł brutto. </w:t>
      </w:r>
    </w:p>
    <w:p w14:paraId="31F60885" w14:textId="7FAFC4EF" w:rsidR="00E679C9" w:rsidRPr="00E679C9" w:rsidRDefault="00E679C9" w:rsidP="00C178C7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>Odpowiedź:</w:t>
      </w:r>
      <w:r w:rsidR="00D2275F" w:rsidRPr="00D2275F">
        <w:t xml:space="preserve"> </w:t>
      </w:r>
      <w:r w:rsidR="00C178C7">
        <w:rPr>
          <w:rFonts w:ascii="Garamond" w:hAnsi="Garamond"/>
          <w:b/>
          <w:color w:val="000000"/>
          <w:lang w:eastAsia="pl-PL"/>
        </w:rPr>
        <w:t xml:space="preserve">Zgodnie z </w:t>
      </w:r>
      <w:r w:rsidR="00F328A2">
        <w:rPr>
          <w:rFonts w:ascii="Garamond" w:hAnsi="Garamond"/>
          <w:b/>
          <w:color w:val="000000"/>
          <w:lang w:eastAsia="pl-PL"/>
        </w:rPr>
        <w:t xml:space="preserve">udzieloną </w:t>
      </w:r>
      <w:r w:rsidR="00C178C7">
        <w:rPr>
          <w:rFonts w:ascii="Garamond" w:hAnsi="Garamond"/>
          <w:b/>
          <w:color w:val="000000"/>
          <w:lang w:eastAsia="pl-PL"/>
        </w:rPr>
        <w:t xml:space="preserve">odpowiedzią na pytanie nr 7. </w:t>
      </w:r>
    </w:p>
    <w:p w14:paraId="3C13DB3B" w14:textId="77777777" w:rsidR="00E679C9" w:rsidRPr="00E679C9" w:rsidRDefault="00E679C9" w:rsidP="00E679C9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</w:p>
    <w:p w14:paraId="7DE8223D" w14:textId="2CE4F477" w:rsidR="00E679C9" w:rsidRPr="00E679C9" w:rsidRDefault="00E679C9" w:rsidP="00E679C9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16</w:t>
      </w:r>
    </w:p>
    <w:p w14:paraId="66834368" w14:textId="0E2C7094" w:rsidR="00E679C9" w:rsidRPr="00E679C9" w:rsidRDefault="00E679C9" w:rsidP="00E679C9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eastAsiaTheme="minorHAnsi" w:hAnsi="Garamond" w:cstheme="minorBidi"/>
        </w:rPr>
        <w:t xml:space="preserve">Oferent zwraca się z prośbą o wydłużenie okresu dotyczącego zdolności technicznej lub zawodowej z pięciu do dziesięciu ostatnich lat przed upływem terminu składania   </w:t>
      </w:r>
    </w:p>
    <w:p w14:paraId="2D39799E" w14:textId="51300133" w:rsidR="00C22DE6" w:rsidRPr="00C22DE6" w:rsidRDefault="00E679C9" w:rsidP="00C22DE6">
      <w:pPr>
        <w:rPr>
          <w:rFonts w:ascii="Garamond" w:hAnsi="Garamond"/>
          <w:b/>
          <w:color w:val="000000"/>
          <w:lang w:eastAsia="pl-PL"/>
        </w:rPr>
      </w:pPr>
      <w:r w:rsidRPr="00E679C9">
        <w:rPr>
          <w:rFonts w:ascii="Garamond" w:hAnsi="Garamond"/>
          <w:b/>
          <w:color w:val="000000"/>
          <w:lang w:eastAsia="pl-PL"/>
        </w:rPr>
        <w:t>Odpowiedź:</w:t>
      </w:r>
      <w:r w:rsidR="00C22DE6" w:rsidRPr="00C22DE6">
        <w:t xml:space="preserve"> </w:t>
      </w:r>
      <w:r w:rsidR="00C22DE6" w:rsidRPr="00C22DE6">
        <w:rPr>
          <w:rFonts w:ascii="Garamond" w:hAnsi="Garamond"/>
          <w:b/>
          <w:color w:val="000000"/>
          <w:lang w:eastAsia="pl-PL"/>
        </w:rPr>
        <w:t>Z</w:t>
      </w:r>
      <w:r w:rsidR="00414272">
        <w:rPr>
          <w:rFonts w:ascii="Garamond" w:hAnsi="Garamond"/>
          <w:b/>
          <w:color w:val="000000"/>
          <w:lang w:eastAsia="pl-PL"/>
        </w:rPr>
        <w:t xml:space="preserve">amawiający nie wyraża zgody na </w:t>
      </w:r>
      <w:r w:rsidR="00C22DE6" w:rsidRPr="00C22DE6">
        <w:rPr>
          <w:rFonts w:ascii="Garamond" w:hAnsi="Garamond"/>
          <w:b/>
          <w:color w:val="000000"/>
          <w:lang w:eastAsia="pl-PL"/>
        </w:rPr>
        <w:t xml:space="preserve">zmianę zapisu w SWZ. </w:t>
      </w:r>
    </w:p>
    <w:p w14:paraId="7868EE5A" w14:textId="15CF5BE7" w:rsidR="000E27D7" w:rsidRDefault="000E27D7" w:rsidP="00E679C9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</w:p>
    <w:p w14:paraId="74F9229D" w14:textId="3C0A1788" w:rsidR="000E27D7" w:rsidRPr="00414272" w:rsidRDefault="000E27D7" w:rsidP="00E679C9">
      <w:pPr>
        <w:widowControl/>
        <w:spacing w:line="259" w:lineRule="auto"/>
        <w:jc w:val="both"/>
        <w:rPr>
          <w:rFonts w:ascii="Garamond" w:hAnsi="Garamond"/>
          <w:u w:val="single"/>
          <w:lang w:eastAsia="pl-PL"/>
        </w:rPr>
      </w:pPr>
      <w:r w:rsidRPr="00414272">
        <w:rPr>
          <w:rFonts w:ascii="Garamond" w:hAnsi="Garamond"/>
          <w:u w:val="single"/>
          <w:lang w:eastAsia="pl-PL"/>
        </w:rPr>
        <w:t>Pytanie 17</w:t>
      </w:r>
    </w:p>
    <w:p w14:paraId="57DDD539" w14:textId="1E0B0393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lang w:eastAsia="pl-PL"/>
        </w:rPr>
      </w:pPr>
      <w:r w:rsidRPr="00414272">
        <w:rPr>
          <w:rFonts w:ascii="Garamond" w:hAnsi="Garamond"/>
          <w:lang w:eastAsia="pl-PL"/>
        </w:rPr>
        <w:t xml:space="preserve">Czy sufity podwieszane na całości Inwestycji mają być higieniczne - odpowiednie dla placówek szpitalnych? </w:t>
      </w:r>
    </w:p>
    <w:p w14:paraId="49C3F869" w14:textId="1522FF56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414272">
        <w:rPr>
          <w:rFonts w:ascii="Garamond" w:hAnsi="Garamond"/>
          <w:b/>
          <w:lang w:eastAsia="pl-PL"/>
        </w:rPr>
        <w:t>Odpowiedź:</w:t>
      </w:r>
      <w:r w:rsidR="007C436C" w:rsidRPr="00414272">
        <w:t xml:space="preserve"> </w:t>
      </w:r>
      <w:r w:rsidR="007C436C" w:rsidRPr="00414272">
        <w:rPr>
          <w:rFonts w:ascii="Garamond" w:hAnsi="Garamond"/>
          <w:b/>
          <w:lang w:eastAsia="pl-PL"/>
        </w:rPr>
        <w:t>Sufity podwieszane zgodnie z opisem technicznym PW Architektura pkt.6.6.2</w:t>
      </w:r>
      <w:r w:rsidR="00F328A2">
        <w:rPr>
          <w:rFonts w:ascii="Garamond" w:hAnsi="Garamond"/>
          <w:b/>
          <w:lang w:eastAsia="pl-PL"/>
        </w:rPr>
        <w:t>.</w:t>
      </w:r>
    </w:p>
    <w:p w14:paraId="7E1DB88C" w14:textId="77777777" w:rsidR="000E27D7" w:rsidRPr="00C22DE6" w:rsidRDefault="000E27D7" w:rsidP="000E27D7">
      <w:pPr>
        <w:widowControl/>
        <w:spacing w:line="259" w:lineRule="auto"/>
        <w:jc w:val="both"/>
        <w:rPr>
          <w:rFonts w:ascii="Garamond" w:hAnsi="Garamond"/>
          <w:b/>
          <w:color w:val="FF0000"/>
          <w:lang w:eastAsia="pl-PL"/>
        </w:rPr>
      </w:pPr>
    </w:p>
    <w:p w14:paraId="03E8656C" w14:textId="2F74E6F3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u w:val="single"/>
          <w:lang w:eastAsia="pl-PL"/>
        </w:rPr>
      </w:pPr>
      <w:r w:rsidRPr="00414272">
        <w:rPr>
          <w:rFonts w:ascii="Garamond" w:hAnsi="Garamond"/>
          <w:u w:val="single"/>
          <w:lang w:eastAsia="pl-PL"/>
        </w:rPr>
        <w:t>Pytanie 18</w:t>
      </w:r>
    </w:p>
    <w:p w14:paraId="7449C4A5" w14:textId="32F3680C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lang w:eastAsia="pl-PL"/>
        </w:rPr>
      </w:pPr>
      <w:r w:rsidRPr="00414272">
        <w:rPr>
          <w:rFonts w:ascii="Garamond" w:hAnsi="Garamond"/>
          <w:lang w:eastAsia="pl-PL"/>
        </w:rPr>
        <w:t xml:space="preserve">Czy będzie możliwość rozpoczęcia II etapu prac bez zakończenia wszystkich prac etapu I oraz analogicznie dla etapów III i II? </w:t>
      </w:r>
    </w:p>
    <w:p w14:paraId="3DEBC30F" w14:textId="6E336C53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414272">
        <w:rPr>
          <w:rFonts w:ascii="Garamond" w:hAnsi="Garamond"/>
          <w:b/>
          <w:lang w:eastAsia="pl-PL"/>
        </w:rPr>
        <w:t>Odpowiedź:</w:t>
      </w:r>
      <w:r w:rsidR="007C436C" w:rsidRPr="00414272">
        <w:t xml:space="preserve"> </w:t>
      </w:r>
      <w:r w:rsidR="007C436C" w:rsidRPr="00414272">
        <w:rPr>
          <w:rFonts w:ascii="Garamond" w:hAnsi="Garamond"/>
          <w:b/>
          <w:lang w:eastAsia="pl-PL"/>
        </w:rPr>
        <w:t>Zgodnie z zapisem OPZ (załącznik nr 1a do SWZ) - Rozpoczęcie kolejnego etapu możliwe jest po zakończeniu poprzedniego.</w:t>
      </w:r>
    </w:p>
    <w:p w14:paraId="18A6E7D3" w14:textId="77777777" w:rsidR="000E27D7" w:rsidRPr="00C22DE6" w:rsidRDefault="000E27D7" w:rsidP="000E27D7">
      <w:pPr>
        <w:widowControl/>
        <w:spacing w:line="259" w:lineRule="auto"/>
        <w:jc w:val="both"/>
        <w:rPr>
          <w:rFonts w:ascii="Garamond" w:hAnsi="Garamond"/>
          <w:b/>
          <w:color w:val="FF0000"/>
          <w:lang w:eastAsia="pl-PL"/>
        </w:rPr>
      </w:pPr>
    </w:p>
    <w:p w14:paraId="305D218F" w14:textId="6FDF1407" w:rsidR="000E27D7" w:rsidRPr="00414272" w:rsidRDefault="000E27D7" w:rsidP="000E27D7">
      <w:pPr>
        <w:jc w:val="both"/>
        <w:rPr>
          <w:rFonts w:ascii="Garamond" w:hAnsi="Garamond"/>
          <w:u w:val="single"/>
          <w:lang w:eastAsia="pl-PL"/>
        </w:rPr>
      </w:pPr>
      <w:r w:rsidRPr="00414272">
        <w:rPr>
          <w:rFonts w:ascii="Garamond" w:hAnsi="Garamond"/>
          <w:u w:val="single"/>
          <w:lang w:eastAsia="pl-PL"/>
        </w:rPr>
        <w:t>Pytanie 19</w:t>
      </w:r>
    </w:p>
    <w:p w14:paraId="4D09DF15" w14:textId="245B7E5A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lang w:eastAsia="pl-PL"/>
        </w:rPr>
      </w:pPr>
      <w:r w:rsidRPr="00414272">
        <w:rPr>
          <w:rFonts w:ascii="Garamond" w:hAnsi="Garamond"/>
          <w:lang w:eastAsia="pl-PL"/>
        </w:rPr>
        <w:t xml:space="preserve">Czy w zakres przetargu wchodzi wyposażenie – tabela Symbole technologia medyczna? </w:t>
      </w:r>
    </w:p>
    <w:p w14:paraId="52580D5F" w14:textId="0F88CFCB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414272">
        <w:rPr>
          <w:rFonts w:ascii="Garamond" w:hAnsi="Garamond"/>
          <w:b/>
          <w:lang w:eastAsia="pl-PL"/>
        </w:rPr>
        <w:t>Odpowiedź:</w:t>
      </w:r>
      <w:r w:rsidR="007C436C" w:rsidRPr="00414272">
        <w:t xml:space="preserve"> </w:t>
      </w:r>
      <w:r w:rsidR="007C436C" w:rsidRPr="00414272">
        <w:rPr>
          <w:rFonts w:ascii="Garamond" w:hAnsi="Garamond"/>
          <w:b/>
          <w:lang w:eastAsia="pl-PL"/>
        </w:rPr>
        <w:t>W</w:t>
      </w:r>
      <w:r w:rsidR="00414272" w:rsidRPr="00414272">
        <w:rPr>
          <w:rFonts w:ascii="Garamond" w:hAnsi="Garamond"/>
          <w:b/>
          <w:lang w:eastAsia="pl-PL"/>
        </w:rPr>
        <w:t>skazane w</w:t>
      </w:r>
      <w:r w:rsidR="007C436C" w:rsidRPr="00414272">
        <w:rPr>
          <w:rFonts w:ascii="Garamond" w:hAnsi="Garamond"/>
          <w:b/>
          <w:lang w:eastAsia="pl-PL"/>
        </w:rPr>
        <w:t>yposażenie nie wchodzi w zakres zamówienia.</w:t>
      </w:r>
    </w:p>
    <w:p w14:paraId="1705CB9B" w14:textId="08176986" w:rsidR="000E27D7" w:rsidRDefault="000E27D7" w:rsidP="000E27D7">
      <w:pPr>
        <w:widowControl/>
        <w:spacing w:line="259" w:lineRule="auto"/>
        <w:jc w:val="both"/>
        <w:rPr>
          <w:rFonts w:ascii="Garamond" w:hAnsi="Garamond"/>
          <w:b/>
          <w:color w:val="FF0000"/>
          <w:lang w:eastAsia="pl-PL"/>
        </w:rPr>
      </w:pPr>
    </w:p>
    <w:p w14:paraId="0537F374" w14:textId="77777777" w:rsidR="00B42DB1" w:rsidRPr="00C22DE6" w:rsidRDefault="00B42DB1" w:rsidP="000E27D7">
      <w:pPr>
        <w:widowControl/>
        <w:spacing w:line="259" w:lineRule="auto"/>
        <w:jc w:val="both"/>
        <w:rPr>
          <w:rFonts w:ascii="Garamond" w:hAnsi="Garamond"/>
          <w:b/>
          <w:color w:val="FF0000"/>
          <w:lang w:eastAsia="pl-PL"/>
        </w:rPr>
      </w:pPr>
    </w:p>
    <w:p w14:paraId="6F8A18F4" w14:textId="0340DA8E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u w:val="single"/>
          <w:lang w:eastAsia="pl-PL"/>
        </w:rPr>
      </w:pPr>
      <w:r w:rsidRPr="00414272">
        <w:rPr>
          <w:rFonts w:ascii="Garamond" w:hAnsi="Garamond"/>
          <w:u w:val="single"/>
          <w:lang w:eastAsia="pl-PL"/>
        </w:rPr>
        <w:lastRenderedPageBreak/>
        <w:t>Pytanie 20</w:t>
      </w:r>
    </w:p>
    <w:p w14:paraId="0EC00D43" w14:textId="6D19B25E" w:rsidR="000E27D7" w:rsidRPr="00414272" w:rsidRDefault="000E27D7" w:rsidP="000E27D7">
      <w:pPr>
        <w:widowControl/>
        <w:spacing w:line="259" w:lineRule="auto"/>
        <w:jc w:val="both"/>
        <w:rPr>
          <w:rFonts w:ascii="Garamond" w:hAnsi="Garamond"/>
          <w:lang w:eastAsia="pl-PL"/>
        </w:rPr>
      </w:pPr>
      <w:r w:rsidRPr="00414272">
        <w:rPr>
          <w:rFonts w:ascii="Garamond" w:hAnsi="Garamond"/>
          <w:lang w:eastAsia="pl-PL"/>
        </w:rPr>
        <w:t xml:space="preserve">W przedmiarze I etapu w poz. 83’ wskazano ilość 0,00? </w:t>
      </w:r>
    </w:p>
    <w:p w14:paraId="33D81683" w14:textId="73AA3C84" w:rsidR="000E27D7" w:rsidRPr="00414272" w:rsidRDefault="000E27D7" w:rsidP="007C436C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414272">
        <w:rPr>
          <w:rFonts w:ascii="Garamond" w:hAnsi="Garamond"/>
          <w:b/>
          <w:lang w:eastAsia="pl-PL"/>
        </w:rPr>
        <w:t>Odpowiedź:</w:t>
      </w:r>
      <w:r w:rsidR="007C436C" w:rsidRPr="00414272">
        <w:t xml:space="preserve"> </w:t>
      </w:r>
      <w:r w:rsidR="007C436C" w:rsidRPr="00414272">
        <w:rPr>
          <w:rFonts w:ascii="Garamond" w:hAnsi="Garamond"/>
          <w:b/>
          <w:lang w:eastAsia="pl-PL"/>
        </w:rPr>
        <w:t xml:space="preserve">Zamawiający potwierdza ilość określoną w poz. 83 </w:t>
      </w:r>
      <w:r w:rsidR="00414272" w:rsidRPr="00414272">
        <w:rPr>
          <w:rFonts w:ascii="Garamond" w:hAnsi="Garamond"/>
          <w:b/>
          <w:lang w:eastAsia="pl-PL"/>
        </w:rPr>
        <w:t xml:space="preserve">I etapu </w:t>
      </w:r>
      <w:r w:rsidR="007C436C" w:rsidRPr="00414272">
        <w:rPr>
          <w:rFonts w:ascii="Garamond" w:hAnsi="Garamond"/>
          <w:b/>
          <w:lang w:eastAsia="pl-PL"/>
        </w:rPr>
        <w:t>przedmiaru branży budowlanej.</w:t>
      </w:r>
    </w:p>
    <w:p w14:paraId="03E4649A" w14:textId="21D08FDB" w:rsidR="000E27D7" w:rsidRDefault="000E27D7" w:rsidP="000E27D7">
      <w:pPr>
        <w:widowControl/>
        <w:spacing w:line="259" w:lineRule="auto"/>
        <w:jc w:val="both"/>
        <w:rPr>
          <w:rFonts w:ascii="Garamond" w:hAnsi="Garamond"/>
          <w:b/>
          <w:color w:val="FF0000"/>
          <w:lang w:eastAsia="pl-PL"/>
        </w:rPr>
      </w:pPr>
    </w:p>
    <w:p w14:paraId="09CB3A23" w14:textId="0BC7F8EB" w:rsidR="000E27D7" w:rsidRPr="00A9673C" w:rsidRDefault="000E27D7" w:rsidP="000E27D7">
      <w:pPr>
        <w:widowControl/>
        <w:spacing w:line="259" w:lineRule="auto"/>
        <w:jc w:val="both"/>
        <w:rPr>
          <w:rFonts w:ascii="Garamond" w:hAnsi="Garamond"/>
          <w:u w:val="single"/>
          <w:lang w:eastAsia="pl-PL"/>
        </w:rPr>
      </w:pPr>
      <w:r w:rsidRPr="00A9673C">
        <w:rPr>
          <w:rFonts w:ascii="Garamond" w:hAnsi="Garamond"/>
          <w:u w:val="single"/>
          <w:lang w:eastAsia="pl-PL"/>
        </w:rPr>
        <w:t>Pytanie 21</w:t>
      </w:r>
    </w:p>
    <w:p w14:paraId="78C974A4" w14:textId="3A35D94B" w:rsidR="000E27D7" w:rsidRPr="00A9673C" w:rsidRDefault="000E27D7" w:rsidP="000E27D7">
      <w:pPr>
        <w:widowControl/>
        <w:spacing w:line="259" w:lineRule="auto"/>
        <w:jc w:val="both"/>
        <w:rPr>
          <w:rFonts w:ascii="Garamond" w:hAnsi="Garamond"/>
          <w:lang w:eastAsia="pl-PL"/>
        </w:rPr>
      </w:pPr>
      <w:r w:rsidRPr="00A9673C">
        <w:rPr>
          <w:rFonts w:ascii="Garamond" w:hAnsi="Garamond"/>
          <w:lang w:eastAsia="pl-PL"/>
        </w:rPr>
        <w:t xml:space="preserve">W przedmiarze I etapu w poz. 18 wskazano ilość 3,93cm2 natomiast obliczenia prowadzone były w metrach. Czy przyjmować prawidłową ilość – 39300cm2? </w:t>
      </w:r>
    </w:p>
    <w:p w14:paraId="3B7427FA" w14:textId="0B6CA72D" w:rsidR="007C436C" w:rsidRPr="00A9673C" w:rsidRDefault="000E27D7" w:rsidP="007C436C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A9673C">
        <w:rPr>
          <w:rFonts w:ascii="Garamond" w:hAnsi="Garamond"/>
          <w:b/>
          <w:lang w:eastAsia="pl-PL"/>
        </w:rPr>
        <w:t>Odpowiedź:</w:t>
      </w:r>
      <w:r w:rsidR="007C436C" w:rsidRPr="00A9673C">
        <w:t xml:space="preserve"> </w:t>
      </w:r>
      <w:r w:rsidR="007C436C" w:rsidRPr="00A9673C">
        <w:rPr>
          <w:rFonts w:ascii="Garamond" w:hAnsi="Garamond"/>
          <w:b/>
          <w:lang w:eastAsia="pl-PL"/>
        </w:rPr>
        <w:t>Etap I - Bank Krwi, Punkt Przyjęć i Pobrań, Diagnostyka Biochemiczna – poz. 18.   Zamawiający dokonuje zmiany podstawy wyceny.</w:t>
      </w:r>
    </w:p>
    <w:p w14:paraId="539006E5" w14:textId="1215E30C" w:rsidR="000E27D7" w:rsidRPr="00A9673C" w:rsidRDefault="007C436C" w:rsidP="007C436C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A9673C">
        <w:rPr>
          <w:rFonts w:ascii="Garamond" w:hAnsi="Garamond"/>
          <w:b/>
          <w:lang w:eastAsia="pl-PL"/>
        </w:rPr>
        <w:t xml:space="preserve">Należy przyjąć:  KNR AT-17 0104-06 - Cięcie piłą diamentową betonu zbrojonego o grubości do 40·cm, cięcie gr. powyżej 15·cm, stropy. Przedmiar </w:t>
      </w:r>
      <w:r w:rsidR="00A9673C" w:rsidRPr="00A9673C">
        <w:rPr>
          <w:rFonts w:ascii="Garamond" w:hAnsi="Garamond"/>
          <w:b/>
          <w:lang w:eastAsia="pl-PL"/>
        </w:rPr>
        <w:t xml:space="preserve">(zgodnie z dokumentacją) </w:t>
      </w:r>
      <w:r w:rsidRPr="00A9673C">
        <w:rPr>
          <w:rFonts w:ascii="Garamond" w:hAnsi="Garamond"/>
          <w:b/>
          <w:lang w:eastAsia="pl-PL"/>
        </w:rPr>
        <w:t>w ilości 3,96 m2 pozostaje bez zmian.</w:t>
      </w:r>
    </w:p>
    <w:p w14:paraId="57656A1D" w14:textId="77777777" w:rsidR="000E27D7" w:rsidRPr="00A9673C" w:rsidRDefault="000E27D7" w:rsidP="000E27D7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</w:p>
    <w:p w14:paraId="03F2A9B8" w14:textId="7A531783" w:rsidR="000E27D7" w:rsidRPr="00A9673C" w:rsidRDefault="000E27D7" w:rsidP="000E27D7">
      <w:pPr>
        <w:widowControl/>
        <w:spacing w:line="259" w:lineRule="auto"/>
        <w:jc w:val="both"/>
        <w:rPr>
          <w:rFonts w:ascii="Garamond" w:hAnsi="Garamond"/>
          <w:u w:val="single"/>
          <w:lang w:eastAsia="pl-PL"/>
        </w:rPr>
      </w:pPr>
      <w:r w:rsidRPr="00A9673C">
        <w:rPr>
          <w:rFonts w:ascii="Garamond" w:hAnsi="Garamond"/>
          <w:u w:val="single"/>
          <w:lang w:eastAsia="pl-PL"/>
        </w:rPr>
        <w:t>Pytanie 22</w:t>
      </w:r>
    </w:p>
    <w:p w14:paraId="05CD41EA" w14:textId="603059F5" w:rsidR="000E27D7" w:rsidRPr="00A9673C" w:rsidRDefault="000E27D7" w:rsidP="000E27D7">
      <w:pPr>
        <w:widowControl/>
        <w:spacing w:line="259" w:lineRule="auto"/>
        <w:jc w:val="both"/>
        <w:rPr>
          <w:rFonts w:ascii="Garamond" w:hAnsi="Garamond"/>
          <w:lang w:eastAsia="pl-PL"/>
        </w:rPr>
      </w:pPr>
      <w:r w:rsidRPr="00A9673C">
        <w:rPr>
          <w:rFonts w:ascii="Garamond" w:hAnsi="Garamond"/>
          <w:lang w:eastAsia="pl-PL"/>
        </w:rPr>
        <w:t xml:space="preserve">W przedmiarze II etapu w poz. 15 wskazano ilość 1,23cm2 natomiast obliczenia prowadzone były w metrach. Czy przyjmować prawidłową ilość – 12300cm2  </w:t>
      </w:r>
    </w:p>
    <w:p w14:paraId="4E342D47" w14:textId="6E1B91AF" w:rsidR="007C436C" w:rsidRPr="00A9673C" w:rsidRDefault="000E27D7" w:rsidP="007C436C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 w:rsidRPr="00A9673C">
        <w:rPr>
          <w:rFonts w:ascii="Garamond" w:hAnsi="Garamond"/>
          <w:b/>
          <w:lang w:eastAsia="pl-PL"/>
        </w:rPr>
        <w:t>Odpowiedź:</w:t>
      </w:r>
      <w:r w:rsidR="007C436C" w:rsidRPr="00A9673C">
        <w:t xml:space="preserve"> </w:t>
      </w:r>
      <w:r w:rsidR="007C436C" w:rsidRPr="00A9673C">
        <w:rPr>
          <w:rFonts w:ascii="Garamond" w:hAnsi="Garamond"/>
          <w:b/>
          <w:lang w:eastAsia="pl-PL"/>
        </w:rPr>
        <w:t>Etap II -Magazyn Apteki –  poz.15. Zamawiający dokonał zmiany podstawy wyceny.</w:t>
      </w:r>
    </w:p>
    <w:p w14:paraId="78AD2E4D" w14:textId="7DC9AF30" w:rsidR="000E27D7" w:rsidRPr="00A9673C" w:rsidRDefault="0038052A" w:rsidP="007C436C">
      <w:pPr>
        <w:widowControl/>
        <w:spacing w:line="259" w:lineRule="auto"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Należy przyjąć</w:t>
      </w:r>
      <w:r w:rsidR="007C436C" w:rsidRPr="00A9673C">
        <w:rPr>
          <w:rFonts w:ascii="Garamond" w:hAnsi="Garamond"/>
          <w:b/>
          <w:lang w:eastAsia="pl-PL"/>
        </w:rPr>
        <w:t>: KNR AT-17 0104-06 - Cięcie piłą diamentową betonu zbrojonego o grubości do 40·cm, cięcie gr. powyżej 15·cm, stropy. Przedmiar w ilości 1.23 m2 pozostaje bez zmian.</w:t>
      </w:r>
    </w:p>
    <w:p w14:paraId="3D0F6E9E" w14:textId="24D4E929" w:rsidR="00F328A2" w:rsidRDefault="00F328A2" w:rsidP="002B4C21">
      <w:pPr>
        <w:jc w:val="both"/>
        <w:rPr>
          <w:rFonts w:ascii="Garamond" w:hAnsi="Garamond"/>
          <w:color w:val="000000"/>
          <w:lang w:eastAsia="pl-PL"/>
        </w:rPr>
      </w:pPr>
    </w:p>
    <w:p w14:paraId="6C6AA942" w14:textId="50E35A63" w:rsidR="002B4C21" w:rsidRDefault="002B4C21" w:rsidP="002B4C21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color w:val="000000"/>
          <w:u w:val="single"/>
          <w:lang w:eastAsia="pl-PL"/>
        </w:rPr>
        <w:t>Pytanie 23</w:t>
      </w:r>
    </w:p>
    <w:p w14:paraId="7D7C9C31" w14:textId="751494DD" w:rsidR="002B4C21" w:rsidRDefault="002B4C21" w:rsidP="002B4C21">
      <w:pPr>
        <w:widowControl/>
        <w:spacing w:line="256" w:lineRule="auto"/>
        <w:jc w:val="both"/>
        <w:rPr>
          <w:rFonts w:ascii="Garamond" w:hAnsi="Garamond"/>
        </w:rPr>
      </w:pPr>
      <w:r w:rsidRPr="002B4C21">
        <w:rPr>
          <w:rFonts w:ascii="Garamond" w:hAnsi="Garamond"/>
        </w:rPr>
        <w:t xml:space="preserve">W opisie projektu instalacji centralnego ogrzewania pojawia się zapis, że instalacje należy wykonać ze stali niskowęglowej zewnętrznie ocynkowanej, natomiast tabelka sugeruję że powinna być to stal nierdzewna. Prosimy o wyjaśnienie z jakiego materiału powinna być wykonana instalacja centralnego ogrzewania. </w:t>
      </w:r>
    </w:p>
    <w:p w14:paraId="370AE69C" w14:textId="73D24C4D" w:rsidR="002B4C21" w:rsidRPr="000E27D7" w:rsidRDefault="002B4C21" w:rsidP="002B4C21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  <w:r w:rsidRPr="000E27D7">
        <w:rPr>
          <w:rFonts w:ascii="Garamond" w:hAnsi="Garamond"/>
          <w:b/>
          <w:color w:val="000000"/>
          <w:lang w:eastAsia="pl-PL"/>
        </w:rPr>
        <w:t>Odpowiedź:</w:t>
      </w:r>
      <w:r w:rsidR="00C22DE6" w:rsidRPr="00C22DE6">
        <w:t xml:space="preserve"> </w:t>
      </w:r>
      <w:r w:rsidR="00C22DE6" w:rsidRPr="00C22DE6">
        <w:rPr>
          <w:rFonts w:ascii="Garamond" w:hAnsi="Garamond"/>
          <w:b/>
          <w:color w:val="000000"/>
          <w:lang w:eastAsia="pl-PL"/>
        </w:rPr>
        <w:t>Według opisu do projektu instalacja centralnego ogrzewania instalacja będzie wykonana z rur wielowarstwowych.</w:t>
      </w:r>
    </w:p>
    <w:p w14:paraId="383DADFD" w14:textId="77777777" w:rsidR="002B4C21" w:rsidRPr="000E27D7" w:rsidRDefault="002B4C21" w:rsidP="002B4C21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</w:p>
    <w:p w14:paraId="438825CB" w14:textId="5D51D624" w:rsidR="002B4C21" w:rsidRPr="002B4C21" w:rsidRDefault="002B4C21" w:rsidP="002B4C21">
      <w:pPr>
        <w:widowControl/>
        <w:spacing w:line="256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  <w:u w:val="single"/>
          <w:lang w:eastAsia="pl-PL"/>
        </w:rPr>
        <w:t>Pytanie 24</w:t>
      </w:r>
    </w:p>
    <w:p w14:paraId="3080FF65" w14:textId="0BB61D4B" w:rsidR="002B4C21" w:rsidRDefault="002B4C21" w:rsidP="002B4C21">
      <w:pPr>
        <w:widowControl/>
        <w:spacing w:line="256" w:lineRule="auto"/>
        <w:jc w:val="both"/>
        <w:rPr>
          <w:rFonts w:ascii="Garamond" w:hAnsi="Garamond"/>
        </w:rPr>
      </w:pPr>
      <w:r w:rsidRPr="002B4C21">
        <w:rPr>
          <w:rFonts w:ascii="Garamond" w:hAnsi="Garamond"/>
        </w:rPr>
        <w:t xml:space="preserve">Prosimy o określenie konkretnych typów zaworów regulacyjnych dla instalacji centralnego ogrzewania (przykładowo z uwagi na zakres regulacji ciśnienia) </w:t>
      </w:r>
    </w:p>
    <w:p w14:paraId="3A23565D" w14:textId="4ADA1AF2" w:rsidR="002B4C21" w:rsidRPr="000E27D7" w:rsidRDefault="002B4C21" w:rsidP="00C22DE6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  <w:r w:rsidRPr="000E27D7">
        <w:rPr>
          <w:rFonts w:ascii="Garamond" w:hAnsi="Garamond"/>
          <w:b/>
          <w:color w:val="000000"/>
          <w:lang w:eastAsia="pl-PL"/>
        </w:rPr>
        <w:t>Odpowiedź:</w:t>
      </w:r>
      <w:r w:rsidR="00C22DE6" w:rsidRPr="00C22DE6">
        <w:t xml:space="preserve"> </w:t>
      </w:r>
      <w:r w:rsidR="00A9673C" w:rsidRPr="00A9673C">
        <w:rPr>
          <w:rFonts w:ascii="Garamond" w:hAnsi="Garamond"/>
          <w:b/>
          <w:lang w:eastAsia="pl-PL"/>
        </w:rPr>
        <w:t>Regulacja centralnego ogrzewana będzie dokonana przez zawory grzejnikowe. Nastawy zaworów są opisane w projekcie – rozwinięcia.</w:t>
      </w:r>
      <w:r w:rsidR="00A9673C">
        <w:rPr>
          <w:rFonts w:ascii="Garamond" w:hAnsi="Garamond"/>
          <w:b/>
          <w:color w:val="000000"/>
          <w:lang w:eastAsia="pl-PL"/>
        </w:rPr>
        <w:t xml:space="preserve"> </w:t>
      </w:r>
      <w:r w:rsidR="00C22DE6" w:rsidRPr="00C22DE6">
        <w:rPr>
          <w:rFonts w:ascii="Garamond" w:hAnsi="Garamond"/>
          <w:b/>
          <w:color w:val="000000"/>
          <w:lang w:eastAsia="pl-PL"/>
        </w:rPr>
        <w:t>Wytyczne wskazane są w opisie do projektu centralnego ogrzewa</w:t>
      </w:r>
      <w:r w:rsidR="00414272">
        <w:rPr>
          <w:rFonts w:ascii="Garamond" w:hAnsi="Garamond"/>
          <w:b/>
          <w:color w:val="000000"/>
          <w:lang w:eastAsia="pl-PL"/>
        </w:rPr>
        <w:t>nia w pkt.2.2.1 Armatura oraz w </w:t>
      </w:r>
      <w:r w:rsidR="00C22DE6" w:rsidRPr="00C22DE6">
        <w:rPr>
          <w:rFonts w:ascii="Garamond" w:hAnsi="Garamond"/>
          <w:b/>
          <w:color w:val="000000"/>
          <w:lang w:eastAsia="pl-PL"/>
        </w:rPr>
        <w:t xml:space="preserve">pkt.3.2 Wykonanie regulacji instalacji ogrzewczej. </w:t>
      </w:r>
      <w:r w:rsidR="00414272">
        <w:rPr>
          <w:rFonts w:ascii="Garamond" w:hAnsi="Garamond"/>
          <w:b/>
          <w:color w:val="000000"/>
          <w:lang w:eastAsia="pl-PL"/>
        </w:rPr>
        <w:t>Określenie konkretnego t</w:t>
      </w:r>
      <w:r w:rsidR="00C22DE6" w:rsidRPr="00C22DE6">
        <w:rPr>
          <w:rFonts w:ascii="Garamond" w:hAnsi="Garamond"/>
          <w:b/>
          <w:color w:val="000000"/>
          <w:lang w:eastAsia="pl-PL"/>
        </w:rPr>
        <w:t>yp</w:t>
      </w:r>
      <w:r w:rsidR="00414272">
        <w:rPr>
          <w:rFonts w:ascii="Garamond" w:hAnsi="Garamond"/>
          <w:b/>
          <w:color w:val="000000"/>
          <w:lang w:eastAsia="pl-PL"/>
        </w:rPr>
        <w:t>u</w:t>
      </w:r>
      <w:r w:rsidR="00C22DE6" w:rsidRPr="00C22DE6">
        <w:rPr>
          <w:rFonts w:ascii="Garamond" w:hAnsi="Garamond"/>
          <w:b/>
          <w:color w:val="000000"/>
          <w:lang w:eastAsia="pl-PL"/>
        </w:rPr>
        <w:t xml:space="preserve"> zaworów nastąpi na etapie realizacji zadania po zatwierdzeniu karty materiałowej zgodnie </w:t>
      </w:r>
      <w:r w:rsidR="00414272">
        <w:rPr>
          <w:rFonts w:ascii="Garamond" w:hAnsi="Garamond"/>
          <w:b/>
          <w:color w:val="000000"/>
          <w:lang w:eastAsia="pl-PL"/>
        </w:rPr>
        <w:t>z zapisem w </w:t>
      </w:r>
      <w:r w:rsidR="00C22DE6" w:rsidRPr="00C22DE6">
        <w:rPr>
          <w:rFonts w:ascii="Garamond" w:hAnsi="Garamond"/>
          <w:b/>
          <w:color w:val="000000"/>
          <w:lang w:eastAsia="pl-PL"/>
        </w:rPr>
        <w:t>umowie.</w:t>
      </w:r>
    </w:p>
    <w:p w14:paraId="78B4EE5F" w14:textId="77777777" w:rsidR="002B4C21" w:rsidRPr="000E27D7" w:rsidRDefault="002B4C21" w:rsidP="002B4C21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</w:p>
    <w:p w14:paraId="0C7A9662" w14:textId="4AF0C0E5" w:rsidR="002B4C21" w:rsidRPr="00462903" w:rsidRDefault="002B4C21" w:rsidP="002B4C21">
      <w:pPr>
        <w:widowControl/>
        <w:spacing w:line="256" w:lineRule="auto"/>
        <w:jc w:val="both"/>
        <w:rPr>
          <w:rFonts w:ascii="Garamond" w:hAnsi="Garamond"/>
        </w:rPr>
      </w:pPr>
      <w:r w:rsidRPr="00462903">
        <w:rPr>
          <w:rFonts w:ascii="Garamond" w:hAnsi="Garamond"/>
          <w:color w:val="000000"/>
          <w:u w:val="single"/>
          <w:lang w:eastAsia="pl-PL"/>
        </w:rPr>
        <w:t>Pytanie 25</w:t>
      </w:r>
    </w:p>
    <w:p w14:paraId="5FD2A406" w14:textId="3093753F" w:rsidR="002B4C21" w:rsidRPr="00462903" w:rsidRDefault="002B4C21" w:rsidP="002B4C21">
      <w:pPr>
        <w:widowControl/>
        <w:spacing w:line="256" w:lineRule="auto"/>
        <w:jc w:val="both"/>
        <w:rPr>
          <w:rFonts w:ascii="Garamond" w:hAnsi="Garamond"/>
        </w:rPr>
      </w:pPr>
      <w:r w:rsidRPr="00462903">
        <w:rPr>
          <w:rFonts w:ascii="Garamond" w:hAnsi="Garamond"/>
        </w:rPr>
        <w:t xml:space="preserve">Prosimy o określenie standardu wyposażenia białego montażu i podanie przykładowych typów urządzeń dla (umywalka, bateria umywalkowa, bateria zlewozmywakowa, miska </w:t>
      </w:r>
      <w:proofErr w:type="spellStart"/>
      <w:r w:rsidRPr="00462903">
        <w:rPr>
          <w:rFonts w:ascii="Garamond" w:hAnsi="Garamond"/>
        </w:rPr>
        <w:t>wc</w:t>
      </w:r>
      <w:proofErr w:type="spellEnd"/>
      <w:r w:rsidRPr="00462903">
        <w:rPr>
          <w:rFonts w:ascii="Garamond" w:hAnsi="Garamond"/>
        </w:rPr>
        <w:t xml:space="preserve">, pisuar) </w:t>
      </w:r>
    </w:p>
    <w:p w14:paraId="330C6049" w14:textId="41673E66" w:rsidR="001A2B43" w:rsidRPr="00F328A2" w:rsidRDefault="00C22DE6" w:rsidP="00F328A2">
      <w:pPr>
        <w:widowControl/>
        <w:spacing w:line="256" w:lineRule="auto"/>
        <w:jc w:val="both"/>
        <w:rPr>
          <w:rFonts w:ascii="Garamond" w:hAnsi="Garamond"/>
          <w:b/>
        </w:rPr>
      </w:pPr>
      <w:r w:rsidRPr="00A9673C">
        <w:rPr>
          <w:rFonts w:ascii="Garamond" w:hAnsi="Garamond"/>
          <w:b/>
          <w:lang w:eastAsia="pl-PL"/>
        </w:rPr>
        <w:t>Odpowiedź:</w:t>
      </w:r>
      <w:r w:rsidRPr="00A9673C">
        <w:rPr>
          <w:rFonts w:ascii="Garamond" w:hAnsi="Garamond"/>
          <w:b/>
        </w:rPr>
        <w:t xml:space="preserve"> </w:t>
      </w:r>
      <w:r w:rsidR="001A2B43" w:rsidRPr="00F328A2">
        <w:rPr>
          <w:rFonts w:ascii="Garamond" w:hAnsi="Garamond"/>
          <w:b/>
        </w:rPr>
        <w:t xml:space="preserve">Standard białego montażu: biały montaż przeznaczony do użyteczności publicznej zgodnie z dokumentacją projektową. </w:t>
      </w:r>
      <w:r w:rsidR="00A9673C" w:rsidRPr="00F328A2">
        <w:rPr>
          <w:rFonts w:ascii="Garamond" w:hAnsi="Garamond"/>
          <w:b/>
        </w:rPr>
        <w:t>Zamawiający dopuszcza użycie</w:t>
      </w:r>
      <w:r w:rsidR="001A2B43" w:rsidRPr="00F328A2">
        <w:rPr>
          <w:rFonts w:ascii="Garamond" w:hAnsi="Garamond"/>
          <w:b/>
        </w:rPr>
        <w:t xml:space="preserve"> materiałów i urządzeń, które będą posiadały nie gorsze parametry od rozwiązań projektowych.</w:t>
      </w:r>
      <w:r w:rsidR="00F328A2" w:rsidRPr="00F328A2">
        <w:t xml:space="preserve"> </w:t>
      </w:r>
      <w:r w:rsidR="00F328A2" w:rsidRPr="00F328A2">
        <w:rPr>
          <w:rFonts w:ascii="Garamond" w:hAnsi="Garamond"/>
          <w:b/>
        </w:rPr>
        <w:t>Określenie konkretnego typu wyposażenia nastąpi na etapie realizacji zadania po zatwierdzen</w:t>
      </w:r>
      <w:r w:rsidR="00F328A2">
        <w:rPr>
          <w:rFonts w:ascii="Garamond" w:hAnsi="Garamond"/>
          <w:b/>
        </w:rPr>
        <w:t>iu karty materiałowej zgodnie z </w:t>
      </w:r>
      <w:r w:rsidR="00F328A2" w:rsidRPr="00F328A2">
        <w:rPr>
          <w:rFonts w:ascii="Garamond" w:hAnsi="Garamond"/>
          <w:b/>
        </w:rPr>
        <w:t>zapisem w umowie.</w:t>
      </w:r>
    </w:p>
    <w:p w14:paraId="3D6B1766" w14:textId="77777777" w:rsidR="00C22DE6" w:rsidRPr="00462903" w:rsidRDefault="00C22DE6" w:rsidP="002B4C21">
      <w:pPr>
        <w:widowControl/>
        <w:spacing w:line="256" w:lineRule="auto"/>
        <w:jc w:val="both"/>
        <w:rPr>
          <w:rFonts w:ascii="Garamond" w:hAnsi="Garamond"/>
        </w:rPr>
      </w:pPr>
    </w:p>
    <w:p w14:paraId="6AFCC542" w14:textId="0976DDFE" w:rsidR="002B4C21" w:rsidRPr="00462903" w:rsidRDefault="002B4C21" w:rsidP="002B4C21">
      <w:pPr>
        <w:widowControl/>
        <w:spacing w:line="256" w:lineRule="auto"/>
        <w:jc w:val="both"/>
        <w:rPr>
          <w:rFonts w:ascii="Garamond" w:hAnsi="Garamond"/>
        </w:rPr>
      </w:pPr>
      <w:r w:rsidRPr="00462903">
        <w:rPr>
          <w:rFonts w:ascii="Garamond" w:hAnsi="Garamond"/>
          <w:color w:val="000000"/>
          <w:u w:val="single"/>
          <w:lang w:eastAsia="pl-PL"/>
        </w:rPr>
        <w:t>Pytanie 26</w:t>
      </w:r>
    </w:p>
    <w:p w14:paraId="2EEB6E52" w14:textId="4C8F4849" w:rsidR="002B4C21" w:rsidRPr="00462903" w:rsidRDefault="002B4C21" w:rsidP="002B4C21">
      <w:pPr>
        <w:widowControl/>
        <w:spacing w:line="256" w:lineRule="auto"/>
        <w:jc w:val="both"/>
        <w:rPr>
          <w:rFonts w:ascii="Garamond" w:hAnsi="Garamond"/>
        </w:rPr>
      </w:pPr>
      <w:r w:rsidRPr="00462903">
        <w:rPr>
          <w:rFonts w:ascii="Garamond" w:hAnsi="Garamond"/>
        </w:rPr>
        <w:t>Prosimy o informacje czy należy w ofercie należy uwzględnić przeglądy</w:t>
      </w:r>
      <w:r w:rsidR="00132522" w:rsidRPr="00462903">
        <w:rPr>
          <w:rFonts w:ascii="Garamond" w:hAnsi="Garamond"/>
        </w:rPr>
        <w:t xml:space="preserve"> i serwisowanie urządzeń wraz z </w:t>
      </w:r>
      <w:r w:rsidRPr="00462903">
        <w:rPr>
          <w:rFonts w:ascii="Garamond" w:hAnsi="Garamond"/>
        </w:rPr>
        <w:t>wymianą materiałów eksploatacyjnych?</w:t>
      </w:r>
    </w:p>
    <w:p w14:paraId="538EDE85" w14:textId="171BD53F" w:rsidR="002B4C21" w:rsidRPr="00462903" w:rsidRDefault="002B4C21" w:rsidP="002B4C21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  <w:r w:rsidRPr="00462903">
        <w:rPr>
          <w:rFonts w:ascii="Garamond" w:hAnsi="Garamond"/>
          <w:b/>
          <w:color w:val="000000"/>
          <w:lang w:eastAsia="pl-PL"/>
        </w:rPr>
        <w:lastRenderedPageBreak/>
        <w:t>Odpowiedź:</w:t>
      </w:r>
      <w:r w:rsidR="006671EA" w:rsidRPr="006671EA">
        <w:t xml:space="preserve"> </w:t>
      </w:r>
      <w:r w:rsidR="009A66BD">
        <w:rPr>
          <w:rFonts w:ascii="Garamond" w:hAnsi="Garamond"/>
          <w:b/>
        </w:rPr>
        <w:t xml:space="preserve">Wymagania </w:t>
      </w:r>
      <w:proofErr w:type="spellStart"/>
      <w:r w:rsidR="009A66BD">
        <w:rPr>
          <w:rFonts w:ascii="Garamond" w:hAnsi="Garamond"/>
          <w:b/>
        </w:rPr>
        <w:t>ws</w:t>
      </w:r>
      <w:proofErr w:type="spellEnd"/>
      <w:r w:rsidR="009A66BD">
        <w:rPr>
          <w:rFonts w:ascii="Garamond" w:hAnsi="Garamond"/>
          <w:b/>
        </w:rPr>
        <w:t>. przeglądów oraz regulacje</w:t>
      </w:r>
      <w:r w:rsidR="006671EA" w:rsidRPr="006671EA">
        <w:rPr>
          <w:rFonts w:ascii="Garamond" w:hAnsi="Garamond"/>
          <w:b/>
        </w:rPr>
        <w:t xml:space="preserve"> </w:t>
      </w:r>
      <w:proofErr w:type="spellStart"/>
      <w:r w:rsidR="006671EA" w:rsidRPr="006671EA">
        <w:rPr>
          <w:rFonts w:ascii="Garamond" w:hAnsi="Garamond"/>
          <w:b/>
        </w:rPr>
        <w:t>ws</w:t>
      </w:r>
      <w:proofErr w:type="spellEnd"/>
      <w:r w:rsidR="006671EA" w:rsidRPr="006671EA">
        <w:rPr>
          <w:rFonts w:ascii="Garamond" w:hAnsi="Garamond"/>
          <w:b/>
        </w:rPr>
        <w:t xml:space="preserve">. </w:t>
      </w:r>
      <w:r w:rsidR="006671EA" w:rsidRPr="006671EA">
        <w:rPr>
          <w:rFonts w:ascii="Garamond" w:hAnsi="Garamond"/>
          <w:b/>
          <w:color w:val="000000"/>
          <w:lang w:eastAsia="pl-PL"/>
        </w:rPr>
        <w:t>k</w:t>
      </w:r>
      <w:r w:rsidR="006671EA">
        <w:rPr>
          <w:rFonts w:ascii="Garamond" w:hAnsi="Garamond"/>
          <w:b/>
          <w:color w:val="000000"/>
          <w:lang w:eastAsia="pl-PL"/>
        </w:rPr>
        <w:t>osztów</w:t>
      </w:r>
      <w:r w:rsidR="006671EA" w:rsidRPr="006671EA">
        <w:rPr>
          <w:rFonts w:ascii="Garamond" w:hAnsi="Garamond"/>
          <w:b/>
          <w:color w:val="000000"/>
          <w:lang w:eastAsia="pl-PL"/>
        </w:rPr>
        <w:t xml:space="preserve"> wymiany materiałów eksploatacyjnych w okresie gwarancji określa i p</w:t>
      </w:r>
      <w:r w:rsidR="00895626">
        <w:rPr>
          <w:rFonts w:ascii="Garamond" w:hAnsi="Garamond"/>
          <w:b/>
          <w:color w:val="000000"/>
          <w:lang w:eastAsia="pl-PL"/>
        </w:rPr>
        <w:t>recyzuje załącznik nr 3 do SWZ</w:t>
      </w:r>
      <w:r w:rsidR="006671EA" w:rsidRPr="006671EA">
        <w:rPr>
          <w:rFonts w:ascii="Garamond" w:hAnsi="Garamond"/>
          <w:b/>
          <w:color w:val="000000"/>
          <w:lang w:eastAsia="pl-PL"/>
        </w:rPr>
        <w:t xml:space="preserve"> </w:t>
      </w:r>
      <w:r w:rsidR="009A66BD">
        <w:rPr>
          <w:rFonts w:ascii="Garamond" w:hAnsi="Garamond"/>
          <w:b/>
          <w:color w:val="000000"/>
          <w:lang w:eastAsia="pl-PL"/>
        </w:rPr>
        <w:t>(</w:t>
      </w:r>
      <w:r w:rsidR="00895626">
        <w:rPr>
          <w:rFonts w:ascii="Garamond" w:hAnsi="Garamond"/>
          <w:b/>
          <w:color w:val="000000"/>
          <w:lang w:eastAsia="pl-PL"/>
        </w:rPr>
        <w:t>wzór umowy § </w:t>
      </w:r>
      <w:r w:rsidR="00C22DE6" w:rsidRPr="006671EA">
        <w:rPr>
          <w:rFonts w:ascii="Garamond" w:hAnsi="Garamond"/>
          <w:b/>
          <w:color w:val="000000"/>
          <w:lang w:eastAsia="pl-PL"/>
        </w:rPr>
        <w:t>27 pkt.</w:t>
      </w:r>
      <w:r w:rsidR="009A66BD">
        <w:rPr>
          <w:rFonts w:ascii="Garamond" w:hAnsi="Garamond"/>
          <w:b/>
          <w:color w:val="000000"/>
          <w:lang w:eastAsia="pl-PL"/>
        </w:rPr>
        <w:t xml:space="preserve"> </w:t>
      </w:r>
      <w:r w:rsidR="00C22DE6" w:rsidRPr="006671EA">
        <w:rPr>
          <w:rFonts w:ascii="Garamond" w:hAnsi="Garamond"/>
          <w:b/>
          <w:color w:val="000000"/>
          <w:lang w:eastAsia="pl-PL"/>
        </w:rPr>
        <w:t>4</w:t>
      </w:r>
      <w:r w:rsidR="009A66BD">
        <w:rPr>
          <w:rFonts w:ascii="Garamond" w:hAnsi="Garamond"/>
          <w:b/>
          <w:color w:val="000000"/>
          <w:lang w:eastAsia="pl-PL"/>
        </w:rPr>
        <w:t>)</w:t>
      </w:r>
      <w:r w:rsidR="00C22DE6" w:rsidRPr="006671EA">
        <w:rPr>
          <w:rFonts w:ascii="Garamond" w:hAnsi="Garamond"/>
          <w:b/>
          <w:color w:val="000000"/>
          <w:lang w:eastAsia="pl-PL"/>
        </w:rPr>
        <w:t>.</w:t>
      </w:r>
    </w:p>
    <w:p w14:paraId="20CC79B0" w14:textId="5F651EE4" w:rsidR="00462903" w:rsidRPr="00462903" w:rsidRDefault="00462903" w:rsidP="002B4C21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</w:p>
    <w:p w14:paraId="455EF562" w14:textId="3A68DA51" w:rsidR="00462903" w:rsidRPr="00462903" w:rsidRDefault="00462903" w:rsidP="002B4C21">
      <w:pPr>
        <w:widowControl/>
        <w:spacing w:line="259" w:lineRule="auto"/>
        <w:jc w:val="both"/>
        <w:rPr>
          <w:rFonts w:ascii="Garamond" w:hAnsi="Garamond"/>
          <w:color w:val="000000"/>
          <w:u w:val="single"/>
          <w:lang w:eastAsia="pl-PL"/>
        </w:rPr>
      </w:pPr>
      <w:r w:rsidRPr="00462903">
        <w:rPr>
          <w:rFonts w:ascii="Garamond" w:hAnsi="Garamond"/>
          <w:color w:val="000000"/>
          <w:u w:val="single"/>
          <w:lang w:eastAsia="pl-PL"/>
        </w:rPr>
        <w:t>Pytanie 27</w:t>
      </w:r>
    </w:p>
    <w:p w14:paraId="66853280" w14:textId="33BE4310" w:rsidR="00462903" w:rsidRPr="00462903" w:rsidRDefault="00462903" w:rsidP="002B4C21">
      <w:pPr>
        <w:widowControl/>
        <w:spacing w:line="259" w:lineRule="auto"/>
        <w:jc w:val="both"/>
        <w:rPr>
          <w:rFonts w:ascii="Garamond" w:hAnsi="Garamond"/>
          <w:b/>
          <w:color w:val="000000"/>
          <w:lang w:eastAsia="pl-PL"/>
        </w:rPr>
      </w:pPr>
      <w:r w:rsidRPr="00462903">
        <w:rPr>
          <w:rFonts w:ascii="Garamond" w:hAnsi="Garamond" w:cs="Helvetica"/>
          <w:color w:val="333333"/>
          <w:shd w:val="clear" w:color="auto" w:fill="FFFFFF"/>
        </w:rPr>
        <w:t>W przedmiarze branży budowlanej „</w:t>
      </w:r>
      <w:proofErr w:type="spellStart"/>
      <w:r w:rsidRPr="00462903">
        <w:rPr>
          <w:rFonts w:ascii="Garamond" w:hAnsi="Garamond" w:cs="Helvetica"/>
          <w:color w:val="333333"/>
          <w:shd w:val="clear" w:color="auto" w:fill="FFFFFF"/>
        </w:rPr>
        <w:t>P.Kopernika_BKrwi</w:t>
      </w:r>
      <w:proofErr w:type="spellEnd"/>
      <w:r w:rsidRPr="00462903">
        <w:rPr>
          <w:rFonts w:ascii="Garamond" w:hAnsi="Garamond" w:cs="Helvetica"/>
          <w:color w:val="333333"/>
          <w:shd w:val="clear" w:color="auto" w:fill="FFFFFF"/>
        </w:rPr>
        <w:t xml:space="preserve">, Pkt Przyjęć, </w:t>
      </w:r>
      <w:proofErr w:type="spellStart"/>
      <w:r w:rsidRPr="00462903">
        <w:rPr>
          <w:rFonts w:ascii="Garamond" w:hAnsi="Garamond" w:cs="Helvetica"/>
          <w:color w:val="333333"/>
          <w:shd w:val="clear" w:color="auto" w:fill="FFFFFF"/>
        </w:rPr>
        <w:t>Diagn</w:t>
      </w:r>
      <w:proofErr w:type="spellEnd"/>
      <w:r w:rsidRPr="00462903">
        <w:rPr>
          <w:rFonts w:ascii="Garamond" w:hAnsi="Garamond" w:cs="Helvetica"/>
          <w:color w:val="333333"/>
          <w:shd w:val="clear" w:color="auto" w:fill="FFFFFF"/>
        </w:rPr>
        <w:t>. Biochemiczna” pozycja 83’ przedmiar ma wartość zero. Prosimy o potwierdzenie, czy ma tak zostać, czy będzie to uzupełnione?</w:t>
      </w:r>
    </w:p>
    <w:p w14:paraId="460C3224" w14:textId="05157822" w:rsidR="002B4C21" w:rsidRPr="00462903" w:rsidRDefault="00462903" w:rsidP="00462903">
      <w:pPr>
        <w:jc w:val="both"/>
        <w:rPr>
          <w:rFonts w:ascii="Garamond" w:eastAsia="Times New Roman" w:hAnsi="Garamond"/>
          <w:color w:val="FF0000"/>
        </w:rPr>
      </w:pPr>
      <w:r w:rsidRPr="00462903">
        <w:rPr>
          <w:rFonts w:ascii="Garamond" w:hAnsi="Garamond"/>
          <w:b/>
          <w:color w:val="000000"/>
          <w:lang w:eastAsia="pl-PL"/>
        </w:rPr>
        <w:t>Odpowiedź:</w:t>
      </w:r>
      <w:r w:rsidR="001A2B43">
        <w:rPr>
          <w:rFonts w:ascii="Garamond" w:hAnsi="Garamond"/>
          <w:b/>
          <w:color w:val="000000"/>
          <w:lang w:eastAsia="pl-PL"/>
        </w:rPr>
        <w:t xml:space="preserve"> Zamawiający potwierdza ilość określoną w</w:t>
      </w:r>
      <w:r w:rsidR="00414272">
        <w:rPr>
          <w:rFonts w:ascii="Garamond" w:hAnsi="Garamond"/>
          <w:b/>
          <w:color w:val="000000"/>
          <w:lang w:eastAsia="pl-PL"/>
        </w:rPr>
        <w:t xml:space="preserve"> w/w</w:t>
      </w:r>
      <w:r w:rsidR="001A2B43">
        <w:rPr>
          <w:rFonts w:ascii="Garamond" w:hAnsi="Garamond"/>
          <w:b/>
          <w:color w:val="000000"/>
          <w:lang w:eastAsia="pl-PL"/>
        </w:rPr>
        <w:t xml:space="preserve"> poz. 83 przedmiaru</w:t>
      </w:r>
      <w:r w:rsidR="001A2B43" w:rsidRPr="001A2B43">
        <w:rPr>
          <w:rFonts w:ascii="Garamond" w:hAnsi="Garamond"/>
          <w:b/>
          <w:color w:val="000000"/>
          <w:lang w:eastAsia="pl-PL"/>
        </w:rPr>
        <w:t xml:space="preserve"> branży budowlanej</w:t>
      </w:r>
      <w:r w:rsidR="001A2B43">
        <w:rPr>
          <w:rFonts w:ascii="Garamond" w:hAnsi="Garamond"/>
          <w:b/>
          <w:color w:val="000000"/>
          <w:lang w:eastAsia="pl-PL"/>
        </w:rPr>
        <w:t xml:space="preserve">. </w:t>
      </w:r>
    </w:p>
    <w:p w14:paraId="1AA2D34D" w14:textId="7DC1A61D" w:rsidR="00434282" w:rsidRDefault="00434282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660FBFC4" w14:textId="457F8AB2" w:rsidR="00434282" w:rsidRPr="00462903" w:rsidRDefault="00434282" w:rsidP="00434282">
      <w:pPr>
        <w:widowControl/>
        <w:spacing w:line="259" w:lineRule="auto"/>
        <w:jc w:val="both"/>
        <w:rPr>
          <w:rFonts w:ascii="Garamond" w:hAnsi="Garamond"/>
          <w:color w:val="000000"/>
          <w:u w:val="single"/>
          <w:lang w:eastAsia="pl-PL"/>
        </w:rPr>
      </w:pPr>
      <w:r>
        <w:rPr>
          <w:rFonts w:ascii="Garamond" w:hAnsi="Garamond"/>
          <w:color w:val="000000"/>
          <w:u w:val="single"/>
          <w:lang w:eastAsia="pl-PL"/>
        </w:rPr>
        <w:t>Pytanie 28</w:t>
      </w:r>
    </w:p>
    <w:p w14:paraId="27BC65B7" w14:textId="51E5570D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Prosimy o potwierdzenie, że w w/w postępowaniu należy zastosować do wyceny mieszaną stawkę podatku VAT, tj. 23 % na roboty budowlane oraz 8% na instalacje gazów medycznych?</w:t>
      </w:r>
    </w:p>
    <w:p w14:paraId="6649780B" w14:textId="40AA053F" w:rsidR="00434282" w:rsidRDefault="00434282" w:rsidP="00434282">
      <w:pPr>
        <w:jc w:val="both"/>
        <w:rPr>
          <w:rFonts w:ascii="Garamond" w:hAnsi="Garamond"/>
          <w:b/>
          <w:color w:val="000000"/>
          <w:lang w:eastAsia="pl-PL"/>
        </w:rPr>
      </w:pPr>
      <w:r w:rsidRPr="00462903">
        <w:rPr>
          <w:rFonts w:ascii="Garamond" w:hAnsi="Garamond"/>
          <w:b/>
          <w:color w:val="000000"/>
          <w:lang w:eastAsia="pl-PL"/>
        </w:rPr>
        <w:t>Odpowiedź:</w:t>
      </w:r>
      <w:r w:rsidR="001D3F33" w:rsidRPr="001D3F33">
        <w:t xml:space="preserve"> </w:t>
      </w:r>
      <w:r w:rsidR="001D3F33" w:rsidRPr="001D3F33">
        <w:rPr>
          <w:rFonts w:ascii="Garamond" w:hAnsi="Garamond"/>
          <w:b/>
          <w:color w:val="000000"/>
          <w:lang w:eastAsia="pl-PL"/>
        </w:rPr>
        <w:t>Roboty instalacji gazów medycznych – VAT 23%.</w:t>
      </w:r>
    </w:p>
    <w:p w14:paraId="1C48CCDF" w14:textId="77777777" w:rsidR="00434282" w:rsidRDefault="00434282" w:rsidP="00434282">
      <w:pPr>
        <w:jc w:val="both"/>
        <w:rPr>
          <w:rFonts w:ascii="Garamond" w:eastAsia="Times New Roman" w:hAnsi="Garamond"/>
        </w:rPr>
      </w:pPr>
    </w:p>
    <w:p w14:paraId="3B926ECB" w14:textId="63038238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 xml:space="preserve">Pytanie 29 </w:t>
      </w:r>
    </w:p>
    <w:p w14:paraId="0196DFDF" w14:textId="67812B76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Prosimy o potwierdzenie Zamawiającego ,że bilans mocy cieplnej na potrzeby instalacji c.o., ciepłej wody użytkowej jest wystarczający i czy taką moc zapewni istniejący system grzewczy.</w:t>
      </w:r>
    </w:p>
    <w:p w14:paraId="616D4CDE" w14:textId="3C0CBE14" w:rsidR="00434282" w:rsidRP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  <w:b/>
        </w:rPr>
        <w:t>Odpowiedź:</w:t>
      </w:r>
      <w:r w:rsidR="001D3F33" w:rsidRPr="001D3F33">
        <w:t xml:space="preserve"> </w:t>
      </w:r>
      <w:r w:rsidR="00F328A2">
        <w:rPr>
          <w:rFonts w:ascii="Garamond" w:eastAsia="Times New Roman" w:hAnsi="Garamond"/>
          <w:b/>
        </w:rPr>
        <w:t>Zamawiający potwierdza, ż</w:t>
      </w:r>
      <w:r w:rsidR="001D3F33" w:rsidRPr="001D3F33">
        <w:rPr>
          <w:rFonts w:ascii="Garamond" w:eastAsia="Times New Roman" w:hAnsi="Garamond"/>
          <w:b/>
        </w:rPr>
        <w:t xml:space="preserve">e bilans mocy </w:t>
      </w:r>
      <w:r w:rsidR="00F328A2">
        <w:rPr>
          <w:rFonts w:ascii="Garamond" w:eastAsia="Times New Roman" w:hAnsi="Garamond"/>
          <w:b/>
        </w:rPr>
        <w:t>cieplnej na potrzeby instalacji</w:t>
      </w:r>
      <w:r w:rsidR="001D3F33" w:rsidRPr="001D3F33">
        <w:rPr>
          <w:rFonts w:ascii="Garamond" w:eastAsia="Times New Roman" w:hAnsi="Garamond"/>
          <w:b/>
        </w:rPr>
        <w:t xml:space="preserve"> c. o. i </w:t>
      </w:r>
      <w:proofErr w:type="spellStart"/>
      <w:r w:rsidR="001D3F33" w:rsidRPr="001D3F33">
        <w:rPr>
          <w:rFonts w:ascii="Garamond" w:eastAsia="Times New Roman" w:hAnsi="Garamond"/>
          <w:b/>
        </w:rPr>
        <w:t>cwu</w:t>
      </w:r>
      <w:proofErr w:type="spellEnd"/>
      <w:r w:rsidR="001D3F33" w:rsidRPr="001D3F33">
        <w:rPr>
          <w:rFonts w:ascii="Garamond" w:eastAsia="Times New Roman" w:hAnsi="Garamond"/>
          <w:b/>
        </w:rPr>
        <w:t>. jest wystarczający.</w:t>
      </w:r>
    </w:p>
    <w:p w14:paraId="06D112F5" w14:textId="77777777" w:rsidR="00434282" w:rsidRDefault="00434282" w:rsidP="00434282">
      <w:pPr>
        <w:jc w:val="both"/>
        <w:rPr>
          <w:rFonts w:ascii="Garamond" w:eastAsia="Times New Roman" w:hAnsi="Garamond"/>
          <w:u w:val="single"/>
        </w:rPr>
      </w:pPr>
    </w:p>
    <w:p w14:paraId="1E5ECEB6" w14:textId="64CD5F0C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 xml:space="preserve">Pytanie 30 </w:t>
      </w:r>
    </w:p>
    <w:p w14:paraId="14171EF1" w14:textId="5C5A2653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Czy w projekcie wentylacji mechanicznej występują nawiewniki ( anemostaty ) w wykonaniu higienicznym jeśli tak to prosimy o podanie ilości i typu nawiewnika.</w:t>
      </w:r>
    </w:p>
    <w:p w14:paraId="461F65ED" w14:textId="045E1CCD" w:rsidR="00434282" w:rsidRPr="00434282" w:rsidRDefault="00434282" w:rsidP="00434282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1D3F33" w:rsidRPr="001D3F33">
        <w:t xml:space="preserve"> </w:t>
      </w:r>
      <w:r w:rsidR="001D3F33" w:rsidRPr="001D3F33">
        <w:rPr>
          <w:rFonts w:ascii="Garamond" w:eastAsia="Times New Roman" w:hAnsi="Garamond"/>
          <w:b/>
        </w:rPr>
        <w:t>Należy zamontować nawiewniki w wykonaniu higienicznym.</w:t>
      </w:r>
    </w:p>
    <w:p w14:paraId="097D1440" w14:textId="1E7E836A" w:rsidR="00434282" w:rsidRDefault="00434282" w:rsidP="00434282">
      <w:pPr>
        <w:jc w:val="both"/>
        <w:rPr>
          <w:rFonts w:ascii="Garamond" w:eastAsia="Times New Roman" w:hAnsi="Garamond"/>
        </w:rPr>
      </w:pPr>
    </w:p>
    <w:p w14:paraId="288A9DE7" w14:textId="06D64700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 xml:space="preserve">Pytanie 31 </w:t>
      </w:r>
    </w:p>
    <w:p w14:paraId="560ACE7B" w14:textId="711CC9B9" w:rsidR="00434282" w:rsidRP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 xml:space="preserve">Prosimy ująć w przedmiarach wykucie bruzd dla podejść rurociągów </w:t>
      </w:r>
      <w:r w:rsidR="00F328A2">
        <w:rPr>
          <w:rFonts w:ascii="Garamond" w:eastAsia="Times New Roman" w:hAnsi="Garamond"/>
        </w:rPr>
        <w:t>wody pod baterie prowadzonych z </w:t>
      </w:r>
      <w:r w:rsidRPr="00434282">
        <w:rPr>
          <w:rFonts w:ascii="Garamond" w:eastAsia="Times New Roman" w:hAnsi="Garamond"/>
        </w:rPr>
        <w:t xml:space="preserve">poziomu sufitu oraz bruzd dla podejść odpływowych i instalacji c.o., </w:t>
      </w:r>
      <w:r w:rsidR="00F328A2">
        <w:rPr>
          <w:rFonts w:ascii="Garamond" w:eastAsia="Times New Roman" w:hAnsi="Garamond"/>
        </w:rPr>
        <w:t>a jeżeli mają być prowadzone po </w:t>
      </w:r>
      <w:r w:rsidRPr="00434282">
        <w:rPr>
          <w:rFonts w:ascii="Garamond" w:eastAsia="Times New Roman" w:hAnsi="Garamond"/>
        </w:rPr>
        <w:t>ścianach prosimy o wskazanie w przedmiarach gdzie znajdują się pozycje dot. obudowy instalacji?</w:t>
      </w:r>
    </w:p>
    <w:p w14:paraId="77A01C3C" w14:textId="4711460B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W przedmiarach branży budowlanej są tylko pozycje dot. wykonania tynków pokrywających bruzdy.</w:t>
      </w:r>
    </w:p>
    <w:p w14:paraId="7DE348F9" w14:textId="2D45A7D9" w:rsidR="00434282" w:rsidRPr="00434282" w:rsidRDefault="00434282" w:rsidP="00434282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1D3F33" w:rsidRPr="001D3F33">
        <w:t xml:space="preserve"> </w:t>
      </w:r>
      <w:r w:rsidR="001D3F33" w:rsidRPr="001D3F33">
        <w:rPr>
          <w:rFonts w:ascii="Garamond" w:eastAsia="Times New Roman" w:hAnsi="Garamond"/>
          <w:b/>
        </w:rPr>
        <w:t xml:space="preserve">Roboty należy ująć w poz. </w:t>
      </w:r>
      <w:r w:rsidR="00F328A2">
        <w:rPr>
          <w:rFonts w:ascii="Garamond" w:eastAsia="Times New Roman" w:hAnsi="Garamond"/>
          <w:b/>
        </w:rPr>
        <w:t>Kosztorysowych: Roboty budowlane</w:t>
      </w:r>
      <w:r w:rsidR="001D3F33" w:rsidRPr="001D3F33">
        <w:rPr>
          <w:rFonts w:ascii="Garamond" w:eastAsia="Times New Roman" w:hAnsi="Garamond"/>
          <w:b/>
        </w:rPr>
        <w:t xml:space="preserve"> towarzyszące.</w:t>
      </w:r>
    </w:p>
    <w:p w14:paraId="7CB8E357" w14:textId="5BF68E85" w:rsidR="00434282" w:rsidRDefault="00434282" w:rsidP="00434282">
      <w:pPr>
        <w:jc w:val="both"/>
        <w:rPr>
          <w:rFonts w:ascii="Garamond" w:eastAsia="Times New Roman" w:hAnsi="Garamond"/>
        </w:rPr>
      </w:pPr>
    </w:p>
    <w:p w14:paraId="6CA2D3B4" w14:textId="35F5FF5E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>Pytanie 32</w:t>
      </w:r>
    </w:p>
    <w:p w14:paraId="54682055" w14:textId="4D6E9EEC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Prosimy o wskazanie w przedmiarze robót związanych z kuciem i odtworzeniem posadzki dla kanalizacji układanej poniżej posadzki.</w:t>
      </w:r>
    </w:p>
    <w:p w14:paraId="3287BB90" w14:textId="512A57AD" w:rsidR="00434282" w:rsidRPr="00434282" w:rsidRDefault="00434282" w:rsidP="00434282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1D3F33" w:rsidRPr="001D3F33">
        <w:t xml:space="preserve"> </w:t>
      </w:r>
      <w:r w:rsidR="001D3F33" w:rsidRPr="001D3F33">
        <w:rPr>
          <w:rFonts w:ascii="Garamond" w:eastAsia="Times New Roman" w:hAnsi="Garamond"/>
          <w:b/>
        </w:rPr>
        <w:t xml:space="preserve">Roboty należy ująć w poz. </w:t>
      </w:r>
      <w:r w:rsidR="00F328A2">
        <w:rPr>
          <w:rFonts w:ascii="Garamond" w:eastAsia="Times New Roman" w:hAnsi="Garamond"/>
          <w:b/>
        </w:rPr>
        <w:t>Kosztorysowych: Roboty budowlane</w:t>
      </w:r>
      <w:r w:rsidR="001D3F33" w:rsidRPr="001D3F33">
        <w:rPr>
          <w:rFonts w:ascii="Garamond" w:eastAsia="Times New Roman" w:hAnsi="Garamond"/>
          <w:b/>
        </w:rPr>
        <w:t xml:space="preserve"> towarzyszące.</w:t>
      </w:r>
    </w:p>
    <w:p w14:paraId="27D3A658" w14:textId="7DA132F1" w:rsidR="00434282" w:rsidRDefault="00434282" w:rsidP="00434282">
      <w:pPr>
        <w:jc w:val="both"/>
        <w:rPr>
          <w:rFonts w:ascii="Garamond" w:eastAsia="Times New Roman" w:hAnsi="Garamond"/>
        </w:rPr>
      </w:pPr>
    </w:p>
    <w:p w14:paraId="5BEF4E00" w14:textId="5C05F089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 w:rsidRPr="00434282">
        <w:rPr>
          <w:rFonts w:ascii="Garamond" w:eastAsia="Times New Roman" w:hAnsi="Garamond"/>
          <w:u w:val="single"/>
        </w:rPr>
        <w:t>Pytanie</w:t>
      </w:r>
      <w:r>
        <w:rPr>
          <w:rFonts w:ascii="Garamond" w:eastAsia="Times New Roman" w:hAnsi="Garamond"/>
          <w:u w:val="single"/>
        </w:rPr>
        <w:t xml:space="preserve"> 33</w:t>
      </w:r>
      <w:r w:rsidRPr="00434282">
        <w:rPr>
          <w:rFonts w:ascii="Garamond" w:eastAsia="Times New Roman" w:hAnsi="Garamond"/>
          <w:u w:val="single"/>
        </w:rPr>
        <w:t xml:space="preserve"> </w:t>
      </w:r>
    </w:p>
    <w:p w14:paraId="39AD4481" w14:textId="0CFCA909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 xml:space="preserve">Co należy ująć w pozycjach dot. robót instalacyjnych rozbiórkowych? Czy nowa instalacja </w:t>
      </w:r>
      <w:proofErr w:type="spellStart"/>
      <w:r w:rsidRPr="00434282">
        <w:rPr>
          <w:rFonts w:ascii="Garamond" w:eastAsia="Times New Roman" w:hAnsi="Garamond"/>
        </w:rPr>
        <w:t>wod-kan</w:t>
      </w:r>
      <w:proofErr w:type="spellEnd"/>
      <w:r w:rsidRPr="00434282">
        <w:rPr>
          <w:rFonts w:ascii="Garamond" w:eastAsia="Times New Roman" w:hAnsi="Garamond"/>
        </w:rPr>
        <w:t xml:space="preserve"> pokrywa się ze starą?</w:t>
      </w:r>
    </w:p>
    <w:p w14:paraId="5C2469CC" w14:textId="0D47D8DB" w:rsidR="00434282" w:rsidRPr="00434282" w:rsidRDefault="00434282" w:rsidP="00434282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1D3F33" w:rsidRPr="001D3F33">
        <w:t xml:space="preserve"> </w:t>
      </w:r>
      <w:r w:rsidR="001D3F33" w:rsidRPr="001D3F33">
        <w:rPr>
          <w:rFonts w:ascii="Garamond" w:eastAsia="Times New Roman" w:hAnsi="Garamond"/>
          <w:b/>
        </w:rPr>
        <w:t>W poz. ujęto demontaż armatury wraz z instalac</w:t>
      </w:r>
      <w:r w:rsidR="001D3F33">
        <w:rPr>
          <w:rFonts w:ascii="Garamond" w:eastAsia="Times New Roman" w:hAnsi="Garamond"/>
          <w:b/>
        </w:rPr>
        <w:t>jami sanitarnymi kolidującymi z </w:t>
      </w:r>
      <w:r w:rsidR="001D3F33" w:rsidRPr="001D3F33">
        <w:rPr>
          <w:rFonts w:ascii="Garamond" w:eastAsia="Times New Roman" w:hAnsi="Garamond"/>
          <w:b/>
        </w:rPr>
        <w:t>wykonaniem nowych instalacji. Przebieg instalacji pokazano na rysunkach – rozwinięcie instalacji.</w:t>
      </w:r>
    </w:p>
    <w:p w14:paraId="53ED63A8" w14:textId="5515165F" w:rsidR="00434282" w:rsidRDefault="00434282" w:rsidP="00434282">
      <w:pPr>
        <w:jc w:val="both"/>
        <w:rPr>
          <w:rFonts w:ascii="Garamond" w:eastAsia="Times New Roman" w:hAnsi="Garamond"/>
        </w:rPr>
      </w:pPr>
    </w:p>
    <w:p w14:paraId="3A7AB47F" w14:textId="740A9E8B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>Pytanie 34</w:t>
      </w:r>
    </w:p>
    <w:p w14:paraId="4729EAB8" w14:textId="0EE43803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 xml:space="preserve">Prosimy o uzupełnienie przedmiarów „Poradnia </w:t>
      </w:r>
      <w:proofErr w:type="spellStart"/>
      <w:r w:rsidRPr="00434282">
        <w:rPr>
          <w:rFonts w:ascii="Garamond" w:eastAsia="Times New Roman" w:hAnsi="Garamond"/>
        </w:rPr>
        <w:t>Ginek</w:t>
      </w:r>
      <w:proofErr w:type="spellEnd"/>
      <w:r w:rsidRPr="00434282">
        <w:rPr>
          <w:rFonts w:ascii="Garamond" w:eastAsia="Times New Roman" w:hAnsi="Garamond"/>
        </w:rPr>
        <w:t xml:space="preserve">-Położnicza i </w:t>
      </w:r>
      <w:proofErr w:type="spellStart"/>
      <w:r w:rsidRPr="00434282">
        <w:rPr>
          <w:rFonts w:ascii="Garamond" w:eastAsia="Times New Roman" w:hAnsi="Garamond"/>
        </w:rPr>
        <w:t>Neonat</w:t>
      </w:r>
      <w:proofErr w:type="spellEnd"/>
      <w:r w:rsidRPr="00434282">
        <w:rPr>
          <w:rFonts w:ascii="Garamond" w:eastAsia="Times New Roman" w:hAnsi="Garamond"/>
        </w:rPr>
        <w:t>._</w:t>
      </w:r>
      <w:proofErr w:type="spellStart"/>
      <w:r w:rsidRPr="00434282">
        <w:rPr>
          <w:rFonts w:ascii="Garamond" w:eastAsia="Times New Roman" w:hAnsi="Garamond"/>
        </w:rPr>
        <w:t>klima</w:t>
      </w:r>
      <w:proofErr w:type="spellEnd"/>
      <w:r w:rsidRPr="00434282">
        <w:rPr>
          <w:rFonts w:ascii="Garamond" w:eastAsia="Times New Roman" w:hAnsi="Garamond"/>
        </w:rPr>
        <w:t>”. W projekcie jest 12 szt jednostek wewnętrznych instalacji VRF4, natomiast przedmiar obejmuje 11 szt. Proszę o wyjaśnienie pozycji przedmiaru nr 32, skąd się wzięła 1 szt tego modelu jednostki wewnętrznej skoro 12 szt jednostek tego układu to jeden model?</w:t>
      </w:r>
    </w:p>
    <w:p w14:paraId="1C01363E" w14:textId="3E8C6524" w:rsidR="00434282" w:rsidRPr="00434282" w:rsidRDefault="00434282" w:rsidP="001D3F33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1D3F33" w:rsidRPr="001D3F33">
        <w:t xml:space="preserve"> </w:t>
      </w:r>
      <w:r w:rsidR="001D3F33" w:rsidRPr="001D3F33">
        <w:rPr>
          <w:rFonts w:ascii="Garamond" w:eastAsia="Times New Roman" w:hAnsi="Garamond"/>
          <w:b/>
        </w:rPr>
        <w:t xml:space="preserve">„Poradnia </w:t>
      </w:r>
      <w:proofErr w:type="spellStart"/>
      <w:r w:rsidR="001D3F33" w:rsidRPr="001D3F33">
        <w:rPr>
          <w:rFonts w:ascii="Garamond" w:eastAsia="Times New Roman" w:hAnsi="Garamond"/>
          <w:b/>
        </w:rPr>
        <w:t>Gine</w:t>
      </w:r>
      <w:r w:rsidR="001D3F33">
        <w:rPr>
          <w:rFonts w:ascii="Garamond" w:eastAsia="Times New Roman" w:hAnsi="Garamond"/>
          <w:b/>
        </w:rPr>
        <w:t>k</w:t>
      </w:r>
      <w:proofErr w:type="spellEnd"/>
      <w:r w:rsidR="001D3F33">
        <w:rPr>
          <w:rFonts w:ascii="Garamond" w:eastAsia="Times New Roman" w:hAnsi="Garamond"/>
          <w:b/>
        </w:rPr>
        <w:t xml:space="preserve">-Położnicza i </w:t>
      </w:r>
      <w:proofErr w:type="spellStart"/>
      <w:r w:rsidR="001D3F33">
        <w:rPr>
          <w:rFonts w:ascii="Garamond" w:eastAsia="Times New Roman" w:hAnsi="Garamond"/>
          <w:b/>
        </w:rPr>
        <w:t>Neonat</w:t>
      </w:r>
      <w:proofErr w:type="spellEnd"/>
      <w:r w:rsidR="001D3F33">
        <w:rPr>
          <w:rFonts w:ascii="Garamond" w:eastAsia="Times New Roman" w:hAnsi="Garamond"/>
          <w:b/>
        </w:rPr>
        <w:t>._</w:t>
      </w:r>
      <w:proofErr w:type="spellStart"/>
      <w:r w:rsidR="001D3F33">
        <w:rPr>
          <w:rFonts w:ascii="Garamond" w:eastAsia="Times New Roman" w:hAnsi="Garamond"/>
          <w:b/>
        </w:rPr>
        <w:t>klima</w:t>
      </w:r>
      <w:proofErr w:type="spellEnd"/>
      <w:r w:rsidR="001D3F33">
        <w:rPr>
          <w:rFonts w:ascii="Garamond" w:eastAsia="Times New Roman" w:hAnsi="Garamond"/>
          <w:b/>
        </w:rPr>
        <w:t xml:space="preserve">”. W przedmiarze - poz. 32 </w:t>
      </w:r>
      <w:r w:rsidR="001D3F33" w:rsidRPr="001D3F33">
        <w:rPr>
          <w:rFonts w:ascii="Garamond" w:eastAsia="Times New Roman" w:hAnsi="Garamond"/>
          <w:b/>
        </w:rPr>
        <w:t>należy przyjąć ilość 12 szt.</w:t>
      </w:r>
    </w:p>
    <w:p w14:paraId="64457216" w14:textId="476A8B7F" w:rsidR="00434282" w:rsidRDefault="00434282" w:rsidP="00434282">
      <w:pPr>
        <w:jc w:val="both"/>
        <w:rPr>
          <w:rFonts w:ascii="Garamond" w:eastAsia="Times New Roman" w:hAnsi="Garamond"/>
        </w:rPr>
      </w:pPr>
    </w:p>
    <w:p w14:paraId="5D76598E" w14:textId="77777777" w:rsidR="002A2908" w:rsidRPr="00434282" w:rsidRDefault="002A2908" w:rsidP="00434282">
      <w:pPr>
        <w:jc w:val="both"/>
        <w:rPr>
          <w:rFonts w:ascii="Garamond" w:eastAsia="Times New Roman" w:hAnsi="Garamond"/>
        </w:rPr>
      </w:pPr>
    </w:p>
    <w:p w14:paraId="369A27D7" w14:textId="7E2D66D0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 w:rsidRPr="00434282">
        <w:rPr>
          <w:rFonts w:ascii="Garamond" w:eastAsia="Times New Roman" w:hAnsi="Garamond"/>
          <w:u w:val="single"/>
        </w:rPr>
        <w:lastRenderedPageBreak/>
        <w:t>Pytanie</w:t>
      </w:r>
      <w:r>
        <w:rPr>
          <w:rFonts w:ascii="Garamond" w:eastAsia="Times New Roman" w:hAnsi="Garamond"/>
          <w:u w:val="single"/>
        </w:rPr>
        <w:t xml:space="preserve"> 35</w:t>
      </w:r>
      <w:r w:rsidRPr="00434282">
        <w:rPr>
          <w:rFonts w:ascii="Garamond" w:eastAsia="Times New Roman" w:hAnsi="Garamond"/>
          <w:u w:val="single"/>
        </w:rPr>
        <w:t xml:space="preserve"> </w:t>
      </w:r>
    </w:p>
    <w:p w14:paraId="2E1E773A" w14:textId="0FFB4BDD" w:rsidR="00434282" w:rsidRP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 xml:space="preserve">Prosimy o wyjaśnienie pozycji nr 90 przedmiaru „Poradnia </w:t>
      </w:r>
      <w:proofErr w:type="spellStart"/>
      <w:r w:rsidRPr="00434282">
        <w:rPr>
          <w:rFonts w:ascii="Garamond" w:eastAsia="Times New Roman" w:hAnsi="Garamond"/>
        </w:rPr>
        <w:t>Ginek</w:t>
      </w:r>
      <w:proofErr w:type="spellEnd"/>
      <w:r w:rsidRPr="00434282">
        <w:rPr>
          <w:rFonts w:ascii="Garamond" w:eastAsia="Times New Roman" w:hAnsi="Garamond"/>
        </w:rPr>
        <w:t xml:space="preserve">-Położnicza i </w:t>
      </w:r>
      <w:proofErr w:type="spellStart"/>
      <w:r w:rsidRPr="00434282">
        <w:rPr>
          <w:rFonts w:ascii="Garamond" w:eastAsia="Times New Roman" w:hAnsi="Garamond"/>
        </w:rPr>
        <w:t>Neonat</w:t>
      </w:r>
      <w:proofErr w:type="spellEnd"/>
      <w:r w:rsidRPr="00434282">
        <w:rPr>
          <w:rFonts w:ascii="Garamond" w:eastAsia="Times New Roman" w:hAnsi="Garamond"/>
        </w:rPr>
        <w:t>._</w:t>
      </w:r>
      <w:proofErr w:type="spellStart"/>
      <w:r w:rsidRPr="00434282">
        <w:rPr>
          <w:rFonts w:ascii="Garamond" w:eastAsia="Times New Roman" w:hAnsi="Garamond"/>
        </w:rPr>
        <w:t>klima</w:t>
      </w:r>
      <w:proofErr w:type="spellEnd"/>
      <w:r w:rsidRPr="00434282">
        <w:rPr>
          <w:rFonts w:ascii="Garamond" w:eastAsia="Times New Roman" w:hAnsi="Garamond"/>
        </w:rPr>
        <w:t>”, jest tu 2 szt jednostek wewnętrznych natomiast projekt i załącznik „Chłód” wskazuje na 1 szt jednostki wewnętrznej.</w:t>
      </w:r>
    </w:p>
    <w:p w14:paraId="17E3BFD5" w14:textId="663DC0EB" w:rsidR="00434282" w:rsidRPr="00434282" w:rsidRDefault="00434282" w:rsidP="00DE37BE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DE37BE" w:rsidRPr="00DE37BE">
        <w:t xml:space="preserve"> </w:t>
      </w:r>
      <w:r w:rsidR="00DE37BE" w:rsidRPr="00DE37BE">
        <w:rPr>
          <w:rFonts w:ascii="Garamond" w:eastAsia="Times New Roman" w:hAnsi="Garamond"/>
          <w:b/>
        </w:rPr>
        <w:t xml:space="preserve">„Poradnia </w:t>
      </w:r>
      <w:proofErr w:type="spellStart"/>
      <w:r w:rsidR="00DE37BE" w:rsidRPr="00DE37BE">
        <w:rPr>
          <w:rFonts w:ascii="Garamond" w:eastAsia="Times New Roman" w:hAnsi="Garamond"/>
          <w:b/>
        </w:rPr>
        <w:t>Ginek</w:t>
      </w:r>
      <w:proofErr w:type="spellEnd"/>
      <w:r w:rsidR="00DE37BE" w:rsidRPr="00DE37BE">
        <w:rPr>
          <w:rFonts w:ascii="Garamond" w:eastAsia="Times New Roman" w:hAnsi="Garamond"/>
          <w:b/>
        </w:rPr>
        <w:t xml:space="preserve">-Położnicza i </w:t>
      </w:r>
      <w:proofErr w:type="spellStart"/>
      <w:r w:rsidR="00DE37BE" w:rsidRPr="00DE37BE">
        <w:rPr>
          <w:rFonts w:ascii="Garamond" w:eastAsia="Times New Roman" w:hAnsi="Garamond"/>
          <w:b/>
        </w:rPr>
        <w:t>Neonat</w:t>
      </w:r>
      <w:proofErr w:type="spellEnd"/>
      <w:r w:rsidR="00DE37BE" w:rsidRPr="00DE37BE">
        <w:rPr>
          <w:rFonts w:ascii="Garamond" w:eastAsia="Times New Roman" w:hAnsi="Garamond"/>
          <w:b/>
        </w:rPr>
        <w:t>._</w:t>
      </w:r>
      <w:proofErr w:type="spellStart"/>
      <w:r w:rsidR="00DE37BE" w:rsidRPr="00DE37BE">
        <w:rPr>
          <w:rFonts w:ascii="Garamond" w:eastAsia="Times New Roman" w:hAnsi="Garamond"/>
          <w:b/>
        </w:rPr>
        <w:t>klima</w:t>
      </w:r>
      <w:proofErr w:type="spellEnd"/>
      <w:r w:rsidR="00DE37BE" w:rsidRPr="00DE37BE">
        <w:rPr>
          <w:rFonts w:ascii="Garamond" w:eastAsia="Times New Roman" w:hAnsi="Garamond"/>
          <w:b/>
        </w:rPr>
        <w:t xml:space="preserve">”. </w:t>
      </w:r>
      <w:r w:rsidR="00DE37BE">
        <w:rPr>
          <w:rFonts w:ascii="Garamond" w:eastAsia="Times New Roman" w:hAnsi="Garamond"/>
          <w:b/>
        </w:rPr>
        <w:t xml:space="preserve">W przedmiarze - poz. 90 </w:t>
      </w:r>
      <w:r w:rsidR="00DE37BE" w:rsidRPr="00DE37BE">
        <w:rPr>
          <w:rFonts w:ascii="Garamond" w:eastAsia="Times New Roman" w:hAnsi="Garamond"/>
          <w:b/>
        </w:rPr>
        <w:t>należy przyjąć ilość 1 szt.</w:t>
      </w:r>
    </w:p>
    <w:p w14:paraId="5E766A18" w14:textId="77777777" w:rsidR="00434282" w:rsidRDefault="00434282" w:rsidP="00434282">
      <w:pPr>
        <w:jc w:val="both"/>
        <w:rPr>
          <w:rFonts w:ascii="Garamond" w:eastAsia="Times New Roman" w:hAnsi="Garamond"/>
        </w:rPr>
      </w:pPr>
    </w:p>
    <w:p w14:paraId="114540F7" w14:textId="06719B73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>Pytanie 36</w:t>
      </w:r>
    </w:p>
    <w:p w14:paraId="61D0B280" w14:textId="0CA7D2E9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 xml:space="preserve">Udostępnione przedmiary branży elektrycznej są skanami przedmiarów eksportowanych z programu kosztorysowego. Prosimy o udostępnienie przedmiarów w formacie </w:t>
      </w:r>
      <w:proofErr w:type="spellStart"/>
      <w:r w:rsidRPr="00434282">
        <w:rPr>
          <w:rFonts w:ascii="Garamond" w:eastAsia="Times New Roman" w:hAnsi="Garamond"/>
        </w:rPr>
        <w:t>ath</w:t>
      </w:r>
      <w:proofErr w:type="spellEnd"/>
      <w:r w:rsidRPr="00434282">
        <w:rPr>
          <w:rFonts w:ascii="Garamond" w:eastAsia="Times New Roman" w:hAnsi="Garamond"/>
        </w:rPr>
        <w:t>, bądź wczytanych do formatu pdf wprost z programu kosztorysowego.</w:t>
      </w:r>
    </w:p>
    <w:p w14:paraId="75B2977B" w14:textId="486FB737" w:rsidR="00434282" w:rsidRPr="00CB0B0A" w:rsidRDefault="00434282" w:rsidP="0098086F">
      <w:pPr>
        <w:jc w:val="both"/>
        <w:rPr>
          <w:rFonts w:ascii="Garamond" w:eastAsia="Times New Roman" w:hAnsi="Garamond"/>
          <w:b/>
        </w:rPr>
      </w:pPr>
      <w:r w:rsidRPr="00CB0B0A">
        <w:rPr>
          <w:rFonts w:ascii="Garamond" w:eastAsia="Times New Roman" w:hAnsi="Garamond"/>
          <w:b/>
        </w:rPr>
        <w:t>Odpowiedź:</w:t>
      </w:r>
      <w:r w:rsidR="0098086F" w:rsidRPr="00CB0B0A">
        <w:t xml:space="preserve"> </w:t>
      </w:r>
      <w:r w:rsidR="0098086F" w:rsidRPr="00CB0B0A">
        <w:rPr>
          <w:rFonts w:ascii="Garamond" w:eastAsia="Times New Roman" w:hAnsi="Garamond"/>
          <w:b/>
        </w:rPr>
        <w:t>Zamawiający udostępnia prze</w:t>
      </w:r>
      <w:r w:rsidR="00E85F8E" w:rsidRPr="00CB0B0A">
        <w:rPr>
          <w:rFonts w:ascii="Garamond" w:eastAsia="Times New Roman" w:hAnsi="Garamond"/>
          <w:b/>
        </w:rPr>
        <w:t xml:space="preserve">dmiary branży elektrycznej </w:t>
      </w:r>
      <w:r w:rsidR="0098086F" w:rsidRPr="00CB0B0A">
        <w:rPr>
          <w:rFonts w:ascii="Garamond" w:eastAsia="Times New Roman" w:hAnsi="Garamond"/>
          <w:b/>
        </w:rPr>
        <w:t>w formacie pdf. jako wydruk z programu kosztorysowego.</w:t>
      </w:r>
      <w:r w:rsidR="008D3492" w:rsidRPr="00CB0B0A">
        <w:rPr>
          <w:rFonts w:ascii="Garamond" w:eastAsia="Times New Roman" w:hAnsi="Garamond"/>
          <w:b/>
        </w:rPr>
        <w:t xml:space="preserve"> </w:t>
      </w:r>
      <w:r w:rsidR="00E85F8E" w:rsidRPr="00CB0B0A">
        <w:rPr>
          <w:rFonts w:ascii="Garamond" w:eastAsia="Times New Roman" w:hAnsi="Garamond"/>
          <w:b/>
        </w:rPr>
        <w:t xml:space="preserve">Przedmiary </w:t>
      </w:r>
      <w:r w:rsidR="00383276" w:rsidRPr="00CB0B0A">
        <w:rPr>
          <w:rFonts w:ascii="Garamond" w:eastAsia="Times New Roman" w:hAnsi="Garamond"/>
          <w:b/>
        </w:rPr>
        <w:t xml:space="preserve">jako plik o nazwie przedmiary </w:t>
      </w:r>
      <w:r w:rsidR="008D3492" w:rsidRPr="00CB0B0A">
        <w:rPr>
          <w:rFonts w:ascii="Garamond" w:eastAsia="Times New Roman" w:hAnsi="Garamond"/>
          <w:b/>
        </w:rPr>
        <w:t xml:space="preserve">po odp. na pytania </w:t>
      </w:r>
      <w:r w:rsidR="00E85F8E" w:rsidRPr="00CB0B0A">
        <w:rPr>
          <w:rFonts w:ascii="Garamond" w:eastAsia="Times New Roman" w:hAnsi="Garamond"/>
          <w:b/>
        </w:rPr>
        <w:t xml:space="preserve">udostępniono </w:t>
      </w:r>
      <w:r w:rsidR="008D3492" w:rsidRPr="00CB0B0A">
        <w:rPr>
          <w:rFonts w:ascii="Garamond" w:eastAsia="Times New Roman" w:hAnsi="Garamond"/>
          <w:b/>
        </w:rPr>
        <w:t>pod adres</w:t>
      </w:r>
      <w:r w:rsidR="00CB0B0A" w:rsidRPr="00CB0B0A">
        <w:rPr>
          <w:rFonts w:ascii="Garamond" w:eastAsia="Times New Roman" w:hAnsi="Garamond"/>
          <w:b/>
        </w:rPr>
        <w:t xml:space="preserve">em internetowym udostępnionej </w:t>
      </w:r>
      <w:r w:rsidR="008D3492" w:rsidRPr="00CB0B0A">
        <w:rPr>
          <w:rFonts w:ascii="Garamond" w:eastAsia="Times New Roman" w:hAnsi="Garamond"/>
          <w:b/>
        </w:rPr>
        <w:t>dokumentacji - zgodnym z określonym w</w:t>
      </w:r>
      <w:r w:rsidR="00CB0B0A" w:rsidRPr="00CB0B0A">
        <w:rPr>
          <w:rFonts w:ascii="Garamond" w:eastAsia="Times New Roman" w:hAnsi="Garamond"/>
          <w:b/>
        </w:rPr>
        <w:t> </w:t>
      </w:r>
      <w:r w:rsidR="008D3492" w:rsidRPr="00CB0B0A">
        <w:rPr>
          <w:rFonts w:ascii="Garamond" w:eastAsia="Times New Roman" w:hAnsi="Garamond"/>
          <w:b/>
        </w:rPr>
        <w:t xml:space="preserve">załączniku nr 1b do SWZ, </w:t>
      </w:r>
      <w:r w:rsidR="00396014" w:rsidRPr="00CB0B0A">
        <w:rPr>
          <w:rFonts w:ascii="Garamond" w:eastAsia="Times New Roman" w:hAnsi="Garamond"/>
          <w:b/>
        </w:rPr>
        <w:t>(</w:t>
      </w:r>
      <w:r w:rsidR="008D3492" w:rsidRPr="00CB0B0A">
        <w:rPr>
          <w:rFonts w:ascii="Garamond" w:eastAsia="Times New Roman" w:hAnsi="Garamond"/>
          <w:b/>
        </w:rPr>
        <w:t xml:space="preserve">tj.: </w:t>
      </w:r>
      <w:hyperlink r:id="rId14" w:history="1">
        <w:r w:rsidR="008D3492" w:rsidRPr="00CB0B0A">
          <w:rPr>
            <w:rStyle w:val="Hipercze"/>
            <w:rFonts w:ascii="Garamond" w:eastAsia="Times New Roman" w:hAnsi="Garamond"/>
            <w:b/>
            <w:color w:val="auto"/>
          </w:rPr>
          <w:t>https://nextcloud.su.krakow.pl/s/HrMjajNcbMXmRgA</w:t>
        </w:r>
      </w:hyperlink>
      <w:r w:rsidR="00396014" w:rsidRPr="00CB0B0A">
        <w:rPr>
          <w:rFonts w:ascii="Garamond" w:eastAsia="Times New Roman" w:hAnsi="Garamond"/>
          <w:b/>
        </w:rPr>
        <w:t>).</w:t>
      </w:r>
    </w:p>
    <w:p w14:paraId="1D52DD09" w14:textId="61F5351A" w:rsidR="00434282" w:rsidRPr="00434282" w:rsidRDefault="00434282" w:rsidP="00434282">
      <w:pPr>
        <w:jc w:val="both"/>
        <w:rPr>
          <w:rFonts w:ascii="Garamond" w:eastAsia="Times New Roman" w:hAnsi="Garamond"/>
        </w:rPr>
      </w:pPr>
    </w:p>
    <w:p w14:paraId="7B5AFCFF" w14:textId="6EB764ED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>Pytanie 37</w:t>
      </w:r>
    </w:p>
    <w:p w14:paraId="1E5CCED0" w14:textId="454CA094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Prosimy o potwierdzenie, że istniejące przyłącze i rozdzielnice elektryczne posiadają rezerwę mocy na podłączenie projektowanych urządzeń.</w:t>
      </w:r>
    </w:p>
    <w:p w14:paraId="0B6DB479" w14:textId="66382572" w:rsidR="00434282" w:rsidRPr="00434282" w:rsidRDefault="00434282" w:rsidP="00434282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98086F" w:rsidRPr="0098086F">
        <w:t xml:space="preserve"> </w:t>
      </w:r>
      <w:r w:rsidR="0098086F" w:rsidRPr="0098086F">
        <w:rPr>
          <w:rFonts w:ascii="Garamond" w:eastAsia="Times New Roman" w:hAnsi="Garamond"/>
          <w:b/>
        </w:rPr>
        <w:t xml:space="preserve">Zamawiający potwierdza, że istniejące przyłącza elektryczne budynku oraz rozdzielnie elektryczne, do których będą przyłączane odpływy objęte projektem, posiadają wystarczającą rezerwę mocy.      </w:t>
      </w:r>
    </w:p>
    <w:p w14:paraId="27B93398" w14:textId="06FD224B" w:rsidR="00434282" w:rsidRDefault="00434282" w:rsidP="00434282">
      <w:pPr>
        <w:jc w:val="both"/>
        <w:rPr>
          <w:rFonts w:ascii="Garamond" w:eastAsia="Times New Roman" w:hAnsi="Garamond"/>
        </w:rPr>
      </w:pPr>
    </w:p>
    <w:p w14:paraId="0194EF40" w14:textId="0B929E33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>Pytanie 38</w:t>
      </w:r>
    </w:p>
    <w:p w14:paraId="6976D422" w14:textId="43E2459B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Prosimy o potwierdzenie, że projekt instalacji elektrycznych uwzględnia et</w:t>
      </w:r>
      <w:r w:rsidR="0098086F">
        <w:rPr>
          <w:rFonts w:ascii="Garamond" w:eastAsia="Times New Roman" w:hAnsi="Garamond"/>
        </w:rPr>
        <w:t>apowanie robót ujęte w SWZ. W </w:t>
      </w:r>
      <w:r w:rsidRPr="00434282">
        <w:rPr>
          <w:rFonts w:ascii="Garamond" w:eastAsia="Times New Roman" w:hAnsi="Garamond"/>
        </w:rPr>
        <w:t>przeciwnym razie prosimy o udostępnienie dokumentacji technicznej branży elektrycznej uwzględniającej takie założenia.</w:t>
      </w:r>
    </w:p>
    <w:p w14:paraId="4B5868E9" w14:textId="2823FCE9" w:rsidR="00434282" w:rsidRPr="00434282" w:rsidRDefault="00434282" w:rsidP="00434282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98086F" w:rsidRPr="0098086F">
        <w:t xml:space="preserve"> </w:t>
      </w:r>
      <w:r w:rsidR="0098086F" w:rsidRPr="0098086F">
        <w:rPr>
          <w:rFonts w:ascii="Garamond" w:eastAsia="Times New Roman" w:hAnsi="Garamond"/>
          <w:b/>
        </w:rPr>
        <w:t xml:space="preserve">Projekt instalacji elektrycznej uwzględnia etapowanie robót. Instalacja „systemu alarmu pożarowego”, której zakres realizowany będzie we wszystkich etapach postępowania, rozliczona </w:t>
      </w:r>
      <w:r w:rsidR="0098086F">
        <w:rPr>
          <w:rFonts w:ascii="Garamond" w:eastAsia="Times New Roman" w:hAnsi="Garamond"/>
          <w:b/>
        </w:rPr>
        <w:t xml:space="preserve">zostanie po zakończeniu </w:t>
      </w:r>
      <w:r w:rsidR="0098086F" w:rsidRPr="0098086F">
        <w:rPr>
          <w:rFonts w:ascii="Garamond" w:eastAsia="Times New Roman" w:hAnsi="Garamond"/>
          <w:b/>
        </w:rPr>
        <w:t xml:space="preserve">3-ciego etapu.     </w:t>
      </w:r>
    </w:p>
    <w:p w14:paraId="2F406612" w14:textId="549891E9" w:rsidR="00434282" w:rsidRDefault="00434282" w:rsidP="00434282">
      <w:pPr>
        <w:jc w:val="both"/>
        <w:rPr>
          <w:rFonts w:ascii="Garamond" w:eastAsia="Times New Roman" w:hAnsi="Garamond"/>
        </w:rPr>
      </w:pPr>
    </w:p>
    <w:p w14:paraId="59CC9460" w14:textId="09A0CC6B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 w:rsidRPr="00434282">
        <w:rPr>
          <w:rFonts w:ascii="Garamond" w:eastAsia="Times New Roman" w:hAnsi="Garamond"/>
          <w:u w:val="single"/>
        </w:rPr>
        <w:t>Pytanie</w:t>
      </w:r>
      <w:r>
        <w:rPr>
          <w:rFonts w:ascii="Garamond" w:eastAsia="Times New Roman" w:hAnsi="Garamond"/>
          <w:u w:val="single"/>
        </w:rPr>
        <w:t xml:space="preserve"> 39</w:t>
      </w:r>
      <w:r w:rsidRPr="00434282">
        <w:rPr>
          <w:rFonts w:ascii="Garamond" w:eastAsia="Times New Roman" w:hAnsi="Garamond"/>
          <w:u w:val="single"/>
        </w:rPr>
        <w:t xml:space="preserve"> </w:t>
      </w:r>
    </w:p>
    <w:p w14:paraId="0EB4FCA3" w14:textId="4FE05988" w:rsid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 xml:space="preserve">Prosimy o potwierdzenie, że dostosowanie istniejących i projektowanych instalacji </w:t>
      </w:r>
      <w:r w:rsidR="0098086F">
        <w:rPr>
          <w:rFonts w:ascii="Garamond" w:eastAsia="Times New Roman" w:hAnsi="Garamond"/>
        </w:rPr>
        <w:t>elektrycznych w </w:t>
      </w:r>
      <w:r w:rsidRPr="00434282">
        <w:rPr>
          <w:rFonts w:ascii="Garamond" w:eastAsia="Times New Roman" w:hAnsi="Garamond"/>
        </w:rPr>
        <w:t>budynku, do projektowanej według osobnego opracowania instalacji zasilania rezerwowego z agregatu prądotwórczego, w tym podłączenie agregatu prądotwórczego, dostawa i montaż systemu załączania rezerwy SZR itp. jest poza zakresem oferty.</w:t>
      </w:r>
    </w:p>
    <w:p w14:paraId="62CC5E12" w14:textId="5E49EBD3" w:rsidR="00434282" w:rsidRPr="0098086F" w:rsidRDefault="00434282" w:rsidP="0098086F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98086F" w:rsidRPr="0098086F">
        <w:t xml:space="preserve"> </w:t>
      </w:r>
      <w:r w:rsidR="0098086F" w:rsidRPr="0098086F">
        <w:rPr>
          <w:rFonts w:ascii="Garamond" w:eastAsia="Times New Roman" w:hAnsi="Garamond"/>
          <w:b/>
        </w:rPr>
        <w:t>Zak</w:t>
      </w:r>
      <w:r w:rsidR="0098086F">
        <w:rPr>
          <w:rFonts w:ascii="Garamond" w:eastAsia="Times New Roman" w:hAnsi="Garamond"/>
          <w:b/>
        </w:rPr>
        <w:t xml:space="preserve">res robót Wykonawcy określa SWZ </w:t>
      </w:r>
      <w:r w:rsidR="00383276">
        <w:rPr>
          <w:rFonts w:ascii="Garamond" w:eastAsia="Times New Roman" w:hAnsi="Garamond"/>
          <w:b/>
        </w:rPr>
        <w:t xml:space="preserve">wraz załącznikami. </w:t>
      </w:r>
      <w:r w:rsidR="0098086F">
        <w:rPr>
          <w:rFonts w:ascii="Garamond" w:eastAsia="Times New Roman" w:hAnsi="Garamond"/>
          <w:b/>
        </w:rPr>
        <w:t>Zakres przywołanego w </w:t>
      </w:r>
      <w:r w:rsidR="0098086F" w:rsidRPr="0098086F">
        <w:rPr>
          <w:rFonts w:ascii="Garamond" w:eastAsia="Times New Roman" w:hAnsi="Garamond"/>
          <w:b/>
        </w:rPr>
        <w:t xml:space="preserve">pytaniu projektu instalacji zasilania rezerwowego z agregatu prądotwórczego, w tym podłączenie agregatu prądotwórczego, dostawa i montaż systemu załączania rezerwy SZR nie jest przedmiotem </w:t>
      </w:r>
      <w:r w:rsidR="00383276">
        <w:rPr>
          <w:rFonts w:ascii="Garamond" w:eastAsia="Times New Roman" w:hAnsi="Garamond"/>
          <w:b/>
        </w:rPr>
        <w:t xml:space="preserve">niniejszego </w:t>
      </w:r>
      <w:r w:rsidR="0098086F" w:rsidRPr="0098086F">
        <w:rPr>
          <w:rFonts w:ascii="Garamond" w:eastAsia="Times New Roman" w:hAnsi="Garamond"/>
          <w:b/>
        </w:rPr>
        <w:t>postępowania.</w:t>
      </w:r>
    </w:p>
    <w:p w14:paraId="19EA3475" w14:textId="48EB33E9" w:rsidR="00434282" w:rsidRDefault="00434282" w:rsidP="00434282">
      <w:pPr>
        <w:jc w:val="both"/>
        <w:rPr>
          <w:rFonts w:ascii="Garamond" w:eastAsia="Times New Roman" w:hAnsi="Garamond"/>
        </w:rPr>
      </w:pPr>
    </w:p>
    <w:p w14:paraId="02334F75" w14:textId="75EEDD86" w:rsidR="00434282" w:rsidRPr="00434282" w:rsidRDefault="00434282" w:rsidP="00434282">
      <w:pPr>
        <w:jc w:val="both"/>
        <w:rPr>
          <w:rFonts w:ascii="Garamond" w:eastAsia="Times New Roman" w:hAnsi="Garamond"/>
          <w:u w:val="single"/>
        </w:rPr>
      </w:pPr>
      <w:r w:rsidRPr="00434282">
        <w:rPr>
          <w:rFonts w:ascii="Garamond" w:eastAsia="Times New Roman" w:hAnsi="Garamond"/>
          <w:u w:val="single"/>
        </w:rPr>
        <w:t>Pytanie</w:t>
      </w:r>
      <w:r>
        <w:rPr>
          <w:rFonts w:ascii="Garamond" w:eastAsia="Times New Roman" w:hAnsi="Garamond"/>
          <w:u w:val="single"/>
        </w:rPr>
        <w:t xml:space="preserve"> 40</w:t>
      </w:r>
      <w:r w:rsidRPr="00434282">
        <w:rPr>
          <w:rFonts w:ascii="Garamond" w:eastAsia="Times New Roman" w:hAnsi="Garamond"/>
          <w:u w:val="single"/>
        </w:rPr>
        <w:t xml:space="preserve"> </w:t>
      </w:r>
    </w:p>
    <w:p w14:paraId="0DC8616D" w14:textId="0A63FB8E" w:rsidR="00434282" w:rsidRPr="00434282" w:rsidRDefault="00434282" w:rsidP="00434282">
      <w:pPr>
        <w:jc w:val="both"/>
        <w:rPr>
          <w:rFonts w:ascii="Garamond" w:eastAsia="Times New Roman" w:hAnsi="Garamond"/>
        </w:rPr>
      </w:pPr>
      <w:r w:rsidRPr="00434282">
        <w:rPr>
          <w:rFonts w:ascii="Garamond" w:eastAsia="Times New Roman" w:hAnsi="Garamond"/>
        </w:rPr>
        <w:t>Prosimy o informację, z jakiego miejsca możliwe będzie zasilanie w energię elektryczną na potrzeby wykonania robót budowlanych i jaka moc elektryczna będzie dostępna dla wykonawcy w czasie trwania robót budowlanych.</w:t>
      </w:r>
    </w:p>
    <w:p w14:paraId="35CB4523" w14:textId="452B4E1A" w:rsidR="00434282" w:rsidRPr="00434282" w:rsidRDefault="00434282" w:rsidP="00434282">
      <w:pPr>
        <w:jc w:val="both"/>
        <w:rPr>
          <w:rFonts w:ascii="Garamond" w:eastAsia="Times New Roman" w:hAnsi="Garamond"/>
          <w:b/>
        </w:rPr>
      </w:pPr>
      <w:r w:rsidRPr="00434282">
        <w:rPr>
          <w:rFonts w:ascii="Garamond" w:eastAsia="Times New Roman" w:hAnsi="Garamond"/>
          <w:b/>
        </w:rPr>
        <w:t>Odpowiedź:</w:t>
      </w:r>
      <w:r w:rsidR="0098086F" w:rsidRPr="0098086F">
        <w:t xml:space="preserve"> </w:t>
      </w:r>
      <w:r w:rsidR="0098086F" w:rsidRPr="0098086F">
        <w:rPr>
          <w:rFonts w:ascii="Garamond" w:eastAsia="Times New Roman" w:hAnsi="Garamond"/>
          <w:b/>
        </w:rPr>
        <w:t xml:space="preserve">Przed rozpoczęciem robót Zamawiający wskaże na budynku miejsce włączenia rozdzielni budowlanej Wykonawcy wyposażonej w układ rozliczeniowy. Podłączenie i montaż rozdzielni jest po stronie Wykonawcy. Wykonawcy zostanie przydzielona moc do 25kW.    </w:t>
      </w:r>
    </w:p>
    <w:p w14:paraId="67167F39" w14:textId="651BAB5C" w:rsidR="00434282" w:rsidRPr="00434282" w:rsidRDefault="00434282" w:rsidP="002B6F3B">
      <w:pPr>
        <w:jc w:val="both"/>
        <w:rPr>
          <w:rFonts w:ascii="Garamond" w:eastAsia="Times New Roman" w:hAnsi="Garamond"/>
        </w:rPr>
      </w:pPr>
    </w:p>
    <w:p w14:paraId="7189D9B6" w14:textId="50720D88" w:rsidR="00434282" w:rsidRDefault="00434282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427E0255" w14:textId="4E835E57" w:rsidR="00434282" w:rsidRDefault="00434282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20C70819" w14:textId="0E8E6E6B" w:rsidR="00B42DB1" w:rsidRDefault="00B42DB1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092EAF5A" w14:textId="5F09D72D" w:rsidR="00B42DB1" w:rsidRDefault="00B42DB1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1790BE21" w14:textId="26DAB73B" w:rsidR="00B42DB1" w:rsidRDefault="00B42DB1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2FB41199" w14:textId="77777777" w:rsidR="00B42DB1" w:rsidRDefault="00B42DB1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163D3574" w14:textId="6B3C5A6D" w:rsidR="009504B4" w:rsidRDefault="009504B4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2C698404" w14:textId="5C3859E3" w:rsidR="009504B4" w:rsidRPr="00383276" w:rsidRDefault="009504B4" w:rsidP="009504B4">
      <w:pPr>
        <w:widowControl/>
        <w:ind w:right="2" w:firstLine="720"/>
        <w:jc w:val="both"/>
        <w:rPr>
          <w:rFonts w:ascii="Garamond" w:eastAsia="Times New Roman" w:hAnsi="Garamond"/>
          <w:b/>
          <w:lang w:eastAsia="pl-PL"/>
        </w:rPr>
      </w:pPr>
      <w:r w:rsidRPr="00383276">
        <w:rPr>
          <w:rFonts w:ascii="Garamond" w:eastAsia="Times New Roman" w:hAnsi="Garamond"/>
          <w:b/>
          <w:lang w:eastAsia="pl-PL"/>
        </w:rPr>
        <w:lastRenderedPageBreak/>
        <w:t xml:space="preserve">Zgodnie z art. 137 ust. 1 ustawy </w:t>
      </w:r>
      <w:r w:rsidR="00B42DB1" w:rsidRPr="00B42DB1">
        <w:rPr>
          <w:rFonts w:ascii="Garamond" w:eastAsia="Times New Roman" w:hAnsi="Garamond"/>
          <w:b/>
          <w:lang w:eastAsia="pl-PL"/>
        </w:rPr>
        <w:t xml:space="preserve">z dnia 11 września 2019 r. </w:t>
      </w:r>
      <w:r w:rsidRPr="00383276">
        <w:rPr>
          <w:rFonts w:ascii="Garamond" w:eastAsia="Times New Roman" w:hAnsi="Garamond"/>
          <w:b/>
          <w:lang w:eastAsia="pl-PL"/>
        </w:rPr>
        <w:t>Prawo zamówień publicznych modyfikuję specyfikację warunków zamówienia.</w:t>
      </w:r>
    </w:p>
    <w:p w14:paraId="66FA5C47" w14:textId="77777777" w:rsidR="009504B4" w:rsidRDefault="009504B4" w:rsidP="009504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3B3411BB" w14:textId="77777777" w:rsidR="00CE475C" w:rsidRPr="005327B8" w:rsidRDefault="009504B4" w:rsidP="009504B4">
      <w:pPr>
        <w:jc w:val="both"/>
        <w:rPr>
          <w:rFonts w:ascii="Garamond" w:hAnsi="Garamond"/>
          <w:b/>
          <w:color w:val="000000"/>
          <w:u w:val="single"/>
          <w:lang w:eastAsia="pl-PL"/>
        </w:rPr>
      </w:pPr>
      <w:r w:rsidRPr="005327B8">
        <w:rPr>
          <w:rFonts w:ascii="Garamond" w:hAnsi="Garamond"/>
          <w:b/>
          <w:color w:val="000000"/>
          <w:u w:val="single"/>
          <w:lang w:eastAsia="pl-PL"/>
        </w:rPr>
        <w:t>Sp</w:t>
      </w:r>
      <w:r w:rsidR="00BB31A3" w:rsidRPr="005327B8">
        <w:rPr>
          <w:rFonts w:ascii="Garamond" w:hAnsi="Garamond"/>
          <w:b/>
          <w:color w:val="000000"/>
          <w:u w:val="single"/>
          <w:lang w:eastAsia="pl-PL"/>
        </w:rPr>
        <w:t>ecyfikacja warunków zamówienia:</w:t>
      </w:r>
      <w:r w:rsidRPr="005327B8">
        <w:rPr>
          <w:rFonts w:ascii="Garamond" w:hAnsi="Garamond"/>
          <w:b/>
          <w:color w:val="000000"/>
          <w:u w:val="single"/>
          <w:lang w:eastAsia="pl-PL"/>
        </w:rPr>
        <w:t xml:space="preserve"> </w:t>
      </w:r>
    </w:p>
    <w:p w14:paraId="2DB2ECEE" w14:textId="6F0483B6" w:rsidR="009504B4" w:rsidRPr="005327B8" w:rsidRDefault="009504B4" w:rsidP="009504B4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5327B8">
        <w:rPr>
          <w:rFonts w:ascii="Garamond" w:hAnsi="Garamond"/>
          <w:color w:val="000000"/>
          <w:u w:val="single"/>
          <w:lang w:eastAsia="pl-PL"/>
        </w:rPr>
        <w:t>pkt 5.3.4.1 otrzymał nowe, następujące brzmienie:</w:t>
      </w:r>
    </w:p>
    <w:p w14:paraId="1B3DC1C0" w14:textId="77777777" w:rsidR="00895626" w:rsidRDefault="00895626" w:rsidP="009504B4">
      <w:pPr>
        <w:jc w:val="both"/>
        <w:rPr>
          <w:rFonts w:ascii="Garamond" w:hAnsi="Garamond"/>
          <w:color w:val="000000"/>
          <w:lang w:eastAsia="pl-PL"/>
        </w:rPr>
      </w:pPr>
    </w:p>
    <w:p w14:paraId="497E69B4" w14:textId="646D6758" w:rsidR="00A457E4" w:rsidRDefault="002A70ED" w:rsidP="00A457E4">
      <w:pPr>
        <w:jc w:val="both"/>
        <w:rPr>
          <w:rFonts w:ascii="Garamond" w:hAnsi="Garamond"/>
          <w:color w:val="000000"/>
          <w:lang w:eastAsia="pl-PL"/>
        </w:rPr>
      </w:pPr>
      <w:r w:rsidRPr="002A70ED">
        <w:rPr>
          <w:rFonts w:ascii="Garamond" w:hAnsi="Garamond"/>
          <w:color w:val="000000"/>
          <w:lang w:eastAsia="pl-PL"/>
        </w:rPr>
        <w:t xml:space="preserve">Warunek będzie spełniony, jeżeli wykonawca w okresie ostatnich 5 lat </w:t>
      </w:r>
      <w:r w:rsidR="00A457E4">
        <w:rPr>
          <w:rFonts w:ascii="Garamond" w:hAnsi="Garamond"/>
          <w:color w:val="000000"/>
          <w:lang w:eastAsia="pl-PL"/>
        </w:rPr>
        <w:t xml:space="preserve">przed upływem terminu składania </w:t>
      </w:r>
      <w:r w:rsidRPr="002A70ED">
        <w:rPr>
          <w:rFonts w:ascii="Garamond" w:hAnsi="Garamond"/>
          <w:color w:val="000000"/>
          <w:lang w:eastAsia="pl-PL"/>
        </w:rPr>
        <w:t>ofert, a jeżeli okres prowadzenie działalności jest krótszy - w tym okresie wykonał:</w:t>
      </w:r>
      <w:r w:rsidR="00E914E4">
        <w:rPr>
          <w:rFonts w:ascii="Garamond" w:hAnsi="Garamond"/>
          <w:color w:val="000000"/>
          <w:lang w:eastAsia="pl-PL"/>
        </w:rPr>
        <w:t xml:space="preserve"> </w:t>
      </w:r>
    </w:p>
    <w:p w14:paraId="76518596" w14:textId="3F06D3BB" w:rsidR="002A70ED" w:rsidRPr="002A70ED" w:rsidRDefault="00A457E4" w:rsidP="00E914E4">
      <w:pPr>
        <w:ind w:left="284" w:hanging="284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-</w:t>
      </w:r>
      <w:r>
        <w:rPr>
          <w:rFonts w:ascii="Garamond" w:hAnsi="Garamond"/>
          <w:color w:val="000000"/>
          <w:lang w:eastAsia="pl-PL"/>
        </w:rPr>
        <w:tab/>
      </w:r>
      <w:r w:rsidR="00F328A2">
        <w:rPr>
          <w:rFonts w:ascii="Garamond" w:hAnsi="Garamond"/>
          <w:color w:val="000000"/>
          <w:lang w:eastAsia="pl-PL"/>
        </w:rPr>
        <w:t>co najmniej 1 </w:t>
      </w:r>
      <w:r w:rsidR="002A70ED" w:rsidRPr="002A70ED">
        <w:rPr>
          <w:rFonts w:ascii="Garamond" w:hAnsi="Garamond"/>
          <w:color w:val="000000"/>
          <w:lang w:eastAsia="pl-PL"/>
        </w:rPr>
        <w:t>zamówienie polegające na przebudowie lub rozbudowie obiektu służby zdrowia, obejmujące swoim zakresem wykonanie robót ogólnobudowlanych, instalacji elektrycznych ora</w:t>
      </w:r>
      <w:r w:rsidR="00F328A2">
        <w:rPr>
          <w:rFonts w:ascii="Garamond" w:hAnsi="Garamond"/>
          <w:color w:val="000000"/>
          <w:lang w:eastAsia="pl-PL"/>
        </w:rPr>
        <w:t>z instalacji sanitarnych (w </w:t>
      </w:r>
      <w:r w:rsidR="002A70ED" w:rsidRPr="002A70ED">
        <w:rPr>
          <w:rFonts w:ascii="Garamond" w:hAnsi="Garamond"/>
          <w:color w:val="000000"/>
          <w:lang w:eastAsia="pl-PL"/>
        </w:rPr>
        <w:t xml:space="preserve">tym:  instalacje </w:t>
      </w:r>
      <w:proofErr w:type="spellStart"/>
      <w:r w:rsidR="002A70ED" w:rsidRPr="002A70ED">
        <w:rPr>
          <w:rFonts w:ascii="Garamond" w:hAnsi="Garamond"/>
          <w:color w:val="000000"/>
          <w:lang w:eastAsia="pl-PL"/>
        </w:rPr>
        <w:t>wod-kan</w:t>
      </w:r>
      <w:proofErr w:type="spellEnd"/>
      <w:r w:rsidR="002A70ED" w:rsidRPr="002A70ED">
        <w:rPr>
          <w:rFonts w:ascii="Garamond" w:hAnsi="Garamond"/>
          <w:color w:val="000000"/>
          <w:lang w:eastAsia="pl-PL"/>
        </w:rPr>
        <w:t>, c.o., wentylacji i klimatyzacji, gazów medycznych);</w:t>
      </w:r>
    </w:p>
    <w:p w14:paraId="091983C4" w14:textId="2E735063" w:rsidR="00314A76" w:rsidRDefault="00314A76" w:rsidP="00E914E4">
      <w:pPr>
        <w:ind w:left="284" w:hanging="284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oraz</w:t>
      </w:r>
    </w:p>
    <w:p w14:paraId="443837D5" w14:textId="041D319A" w:rsidR="009504B4" w:rsidRDefault="00895626" w:rsidP="00E914E4">
      <w:pPr>
        <w:ind w:left="284" w:hanging="284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-</w:t>
      </w:r>
      <w:r>
        <w:rPr>
          <w:rFonts w:ascii="Garamond" w:hAnsi="Garamond"/>
          <w:color w:val="000000"/>
          <w:lang w:eastAsia="pl-PL"/>
        </w:rPr>
        <w:tab/>
      </w:r>
      <w:r w:rsidR="009504B4" w:rsidRPr="009504B4">
        <w:rPr>
          <w:rFonts w:ascii="Garamond" w:hAnsi="Garamond"/>
          <w:color w:val="000000"/>
          <w:lang w:eastAsia="pl-PL"/>
        </w:rPr>
        <w:t xml:space="preserve">co najmniej 1 zamówienie polegające na przebudowie lub rozbudowie obiektu wpisanego do rejestru zabytków nieruchomych obejmujące swoim zakresem wykonanie robót budowlanych, instalacji elektrycznych oraz instalacji sanitarnych (w tym: instalacje </w:t>
      </w:r>
      <w:proofErr w:type="spellStart"/>
      <w:r w:rsidR="009504B4" w:rsidRPr="009504B4">
        <w:rPr>
          <w:rFonts w:ascii="Garamond" w:hAnsi="Garamond"/>
          <w:color w:val="000000"/>
          <w:lang w:eastAsia="pl-PL"/>
        </w:rPr>
        <w:t>wod-kan</w:t>
      </w:r>
      <w:proofErr w:type="spellEnd"/>
      <w:r w:rsidR="009504B4" w:rsidRPr="009504B4">
        <w:rPr>
          <w:rFonts w:ascii="Garamond" w:hAnsi="Garamond"/>
          <w:color w:val="000000"/>
          <w:lang w:eastAsia="pl-PL"/>
        </w:rPr>
        <w:t>, c.o., wentylacji i klimatyzacji</w:t>
      </w:r>
      <w:r w:rsidR="00734971">
        <w:rPr>
          <w:rFonts w:ascii="Garamond" w:hAnsi="Garamond"/>
          <w:color w:val="000000"/>
          <w:lang w:eastAsia="pl-PL"/>
        </w:rPr>
        <w:t xml:space="preserve">, </w:t>
      </w:r>
      <w:r w:rsidR="00734971" w:rsidRPr="00795467">
        <w:rPr>
          <w:rFonts w:ascii="Garamond" w:hAnsi="Garamond"/>
          <w:strike/>
          <w:color w:val="FF0000"/>
          <w:lang w:eastAsia="pl-PL"/>
        </w:rPr>
        <w:t>gazów medycznych</w:t>
      </w:r>
      <w:r w:rsidR="009504B4" w:rsidRPr="00795467">
        <w:rPr>
          <w:rFonts w:ascii="Garamond" w:hAnsi="Garamond"/>
          <w:color w:val="FF0000"/>
          <w:lang w:eastAsia="pl-PL"/>
        </w:rPr>
        <w:t>);</w:t>
      </w:r>
    </w:p>
    <w:p w14:paraId="3BC2CA42" w14:textId="4F77ECD7" w:rsidR="009504B4" w:rsidRPr="00314A76" w:rsidRDefault="00314A76" w:rsidP="00E914E4">
      <w:pPr>
        <w:ind w:left="284" w:hanging="284"/>
        <w:jc w:val="both"/>
        <w:rPr>
          <w:rFonts w:ascii="Garamond" w:hAnsi="Garamond"/>
          <w:bCs/>
          <w:color w:val="000000"/>
          <w:lang w:eastAsia="pl-PL"/>
        </w:rPr>
      </w:pPr>
      <w:r w:rsidRPr="00314A76">
        <w:rPr>
          <w:rFonts w:ascii="Garamond" w:hAnsi="Garamond"/>
          <w:bCs/>
          <w:color w:val="000000"/>
          <w:lang w:eastAsia="pl-PL"/>
        </w:rPr>
        <w:t>Łączna wartość wykonanych zadań nie może być mniejsza niż 2.000.000,00 zł brutto.</w:t>
      </w:r>
    </w:p>
    <w:p w14:paraId="1D9C1A5B" w14:textId="3A528B6B" w:rsidR="009504B4" w:rsidRDefault="009504B4" w:rsidP="002B6F3B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0BBB4F82" w14:textId="2A10E081" w:rsidR="00E914E4" w:rsidRDefault="005327B8" w:rsidP="002B6F3B">
      <w:pPr>
        <w:jc w:val="both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>p</w:t>
      </w:r>
      <w:r w:rsidR="00E92921">
        <w:rPr>
          <w:rFonts w:ascii="Garamond" w:eastAsia="Times New Roman" w:hAnsi="Garamond"/>
          <w:u w:val="single"/>
        </w:rPr>
        <w:t>kt. 10.2.3</w:t>
      </w:r>
      <w:bookmarkStart w:id="0" w:name="_GoBack"/>
      <w:bookmarkEnd w:id="0"/>
      <w:r w:rsidR="00E914E4" w:rsidRPr="00795467">
        <w:rPr>
          <w:u w:val="single"/>
        </w:rPr>
        <w:t xml:space="preserve"> </w:t>
      </w:r>
      <w:r w:rsidR="00E914E4" w:rsidRPr="00795467">
        <w:rPr>
          <w:rFonts w:ascii="Garamond" w:eastAsia="Times New Roman" w:hAnsi="Garamond"/>
          <w:u w:val="single"/>
        </w:rPr>
        <w:t>otrzymał nowe, następujące brzmienie:</w:t>
      </w:r>
    </w:p>
    <w:p w14:paraId="4D237EEE" w14:textId="77777777" w:rsidR="005327B8" w:rsidRPr="00795467" w:rsidRDefault="005327B8" w:rsidP="002B6F3B">
      <w:pPr>
        <w:jc w:val="both"/>
        <w:rPr>
          <w:rFonts w:ascii="Garamond" w:eastAsia="Times New Roman" w:hAnsi="Garamond"/>
          <w:u w:val="single"/>
        </w:rPr>
      </w:pPr>
    </w:p>
    <w:p w14:paraId="245BDDA8" w14:textId="2FF4E367" w:rsidR="002B6F3B" w:rsidRPr="005327B8" w:rsidRDefault="00E914E4" w:rsidP="005327B8">
      <w:pPr>
        <w:widowControl/>
        <w:tabs>
          <w:tab w:val="left" w:pos="392"/>
        </w:tabs>
        <w:jc w:val="both"/>
        <w:rPr>
          <w:rFonts w:ascii="Garamond" w:eastAsia="Times New Roman" w:hAnsi="Garamond"/>
          <w:bCs/>
          <w:color w:val="FF0000"/>
          <w:lang w:eastAsia="pl-PL"/>
        </w:rPr>
      </w:pPr>
      <w:r w:rsidRPr="00795467">
        <w:rPr>
          <w:rFonts w:ascii="Garamond" w:eastAsia="Times New Roman" w:hAnsi="Garamond"/>
          <w:bCs/>
          <w:lang w:eastAsia="pl-PL"/>
        </w:rPr>
        <w:t>W przypadku wykonawców, którzy polegają na zdolnościach lub sytuacji podmiotów udostępniających zasoby (</w:t>
      </w:r>
      <w:r w:rsidRPr="00E914E4">
        <w:rPr>
          <w:rFonts w:ascii="Garamond" w:eastAsia="Times New Roman" w:hAnsi="Garamond"/>
          <w:bCs/>
          <w:lang w:eastAsia="pl-PL"/>
        </w:rPr>
        <w:t xml:space="preserve">o czym mowa w pkt. 5.5 SWZ): </w:t>
      </w:r>
      <w:r w:rsidRPr="00E914E4">
        <w:rPr>
          <w:rFonts w:ascii="Garamond" w:eastAsia="Times New Roman" w:hAnsi="Garamond"/>
          <w:b/>
          <w:bCs/>
          <w:lang w:eastAsia="pl-PL"/>
        </w:rPr>
        <w:t xml:space="preserve">Zobowiązanie podmiotu udostępniającego zasoby </w:t>
      </w:r>
      <w:r w:rsidRPr="00E914E4">
        <w:rPr>
          <w:rFonts w:ascii="Garamond" w:eastAsia="Times New Roman" w:hAnsi="Garamond"/>
          <w:bCs/>
          <w:lang w:eastAsia="pl-PL"/>
        </w:rPr>
        <w:t>(składane wraz z ofertą) do oddania wykonawcy do dyspozycji niezbędnych zasobów na potrzeby realizacji danego zamówienia</w:t>
      </w:r>
      <w:r w:rsidRPr="00E914E4">
        <w:rPr>
          <w:rFonts w:ascii="Garamond" w:eastAsia="Times New Roman" w:hAnsi="Garamond"/>
          <w:lang w:eastAsia="pl-PL"/>
        </w:rPr>
        <w:t xml:space="preserve"> (</w:t>
      </w:r>
      <w:r w:rsidRPr="00E914E4">
        <w:rPr>
          <w:rFonts w:ascii="Garamond" w:eastAsia="Times New Roman" w:hAnsi="Garamond"/>
          <w:bCs/>
          <w:lang w:eastAsia="pl-PL"/>
        </w:rPr>
        <w:t>według wzoru stanowiącego załącznik nr 5 do SWZ) lub inny podmiotowy środek dowodowy potwierdzający, że wykonawca realizując zamówienie, będzie dysponował niezbędnymi zasobami tych podmiotów</w:t>
      </w:r>
      <w:r>
        <w:rPr>
          <w:rFonts w:ascii="Garamond" w:eastAsia="Times New Roman" w:hAnsi="Garamond"/>
          <w:bCs/>
          <w:lang w:eastAsia="pl-PL"/>
        </w:rPr>
        <w:t>.</w:t>
      </w:r>
      <w:r w:rsidR="00C06032">
        <w:rPr>
          <w:rFonts w:ascii="Garamond" w:eastAsia="Times New Roman" w:hAnsi="Garamond"/>
          <w:bCs/>
          <w:color w:val="FF0000"/>
          <w:lang w:eastAsia="pl-PL"/>
        </w:rPr>
        <w:t xml:space="preserve"> </w:t>
      </w:r>
      <w:r w:rsidR="00C06032" w:rsidRPr="00C06032">
        <w:rPr>
          <w:rFonts w:ascii="Garamond" w:eastAsia="Times New Roman" w:hAnsi="Garamond"/>
          <w:bCs/>
          <w:color w:val="FF0000"/>
          <w:lang w:eastAsia="pl-PL"/>
        </w:rPr>
        <w:t>Wymaganą formę dokumentów określa Rozporządzenie P</w:t>
      </w:r>
      <w:r w:rsidR="00C06032">
        <w:rPr>
          <w:rFonts w:ascii="Garamond" w:eastAsia="Times New Roman" w:hAnsi="Garamond"/>
          <w:bCs/>
          <w:color w:val="FF0000"/>
          <w:lang w:eastAsia="pl-PL"/>
        </w:rPr>
        <w:t>rezesa Rady Ministrów z dnia 30 </w:t>
      </w:r>
      <w:r w:rsidR="00C06032" w:rsidRPr="00C06032">
        <w:rPr>
          <w:rFonts w:ascii="Garamond" w:eastAsia="Times New Roman" w:hAnsi="Garamond"/>
          <w:bCs/>
          <w:color w:val="FF0000"/>
          <w:lang w:eastAsia="pl-P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E0C7BE" w14:textId="74BFDB08" w:rsidR="00973742" w:rsidRDefault="00973742" w:rsidP="00973742">
      <w:pPr>
        <w:jc w:val="both"/>
        <w:rPr>
          <w:rFonts w:ascii="Garamond" w:eastAsia="Times New Roman" w:hAnsi="Garamond"/>
        </w:rPr>
      </w:pPr>
    </w:p>
    <w:p w14:paraId="17630A33" w14:textId="419CEEEE" w:rsidR="001708F9" w:rsidRPr="00FE1C43" w:rsidRDefault="0030693B" w:rsidP="00973742">
      <w:pPr>
        <w:jc w:val="both"/>
        <w:rPr>
          <w:rFonts w:ascii="Garamond" w:eastAsia="Times New Roman" w:hAnsi="Garamond"/>
          <w:u w:val="single"/>
        </w:rPr>
      </w:pPr>
      <w:r w:rsidRPr="00FE1C43">
        <w:rPr>
          <w:rFonts w:ascii="Garamond" w:eastAsia="Times New Roman" w:hAnsi="Garamond"/>
          <w:u w:val="single"/>
        </w:rPr>
        <w:t>pkt. 1</w:t>
      </w:r>
      <w:r w:rsidR="00FE1C43" w:rsidRPr="00FE1C43">
        <w:rPr>
          <w:rFonts w:ascii="Garamond" w:eastAsia="Times New Roman" w:hAnsi="Garamond"/>
          <w:u w:val="single"/>
        </w:rPr>
        <w:t>1.4</w:t>
      </w:r>
      <w:r w:rsidRPr="00FE1C43">
        <w:rPr>
          <w:rFonts w:ascii="Garamond" w:eastAsia="Times New Roman" w:hAnsi="Garamond"/>
          <w:u w:val="single"/>
        </w:rPr>
        <w:t>.-11.</w:t>
      </w:r>
      <w:r w:rsidR="00FE1C43" w:rsidRPr="00FE1C43">
        <w:rPr>
          <w:rFonts w:ascii="Garamond" w:eastAsia="Times New Roman" w:hAnsi="Garamond"/>
          <w:u w:val="single"/>
        </w:rPr>
        <w:t>22</w:t>
      </w:r>
      <w:r w:rsidRPr="00FE1C43">
        <w:rPr>
          <w:rFonts w:ascii="Garamond" w:eastAsia="Times New Roman" w:hAnsi="Garamond"/>
          <w:u w:val="single"/>
        </w:rPr>
        <w:t xml:space="preserve"> otrzymały nowe, następujące brzmienie:</w:t>
      </w:r>
    </w:p>
    <w:p w14:paraId="2AE6F7EF" w14:textId="79C25CBE" w:rsidR="0030693B" w:rsidRDefault="0030693B" w:rsidP="00973742">
      <w:pPr>
        <w:jc w:val="both"/>
        <w:rPr>
          <w:rFonts w:ascii="Garamond" w:eastAsia="Times New Roman" w:hAnsi="Garamond"/>
        </w:rPr>
      </w:pPr>
    </w:p>
    <w:p w14:paraId="596450F8" w14:textId="19254C2D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11.4.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Oferty, oświadczenia, o których mowa w art. 125 ust. 1 ustawy</w:t>
      </w:r>
      <w:r>
        <w:rPr>
          <w:rFonts w:ascii="Garamond" w:eastAsia="Times New Roman" w:hAnsi="Garamond"/>
        </w:rPr>
        <w:t>, podmiotowe środki dowodowe, w </w:t>
      </w:r>
      <w:r w:rsidR="00FE1C43" w:rsidRPr="00FE1C43">
        <w:rPr>
          <w:rFonts w:ascii="Garamond" w:eastAsia="Times New Roman" w:hAnsi="Garamond"/>
        </w:rPr>
        <w:t>tym oświadczenie, o którym mowa w art. 117 ust. 4 ustawy, oraz zobowiązanie podmiotu udostępniającego zasoby, o którym mowa w art. 118 ust. 3 ustawy, przedmiotowe środki dowodowe, pełnomocnictwo, sporządza się w postaci ele</w:t>
      </w:r>
      <w:r>
        <w:rPr>
          <w:rFonts w:ascii="Garamond" w:eastAsia="Times New Roman" w:hAnsi="Garamond"/>
        </w:rPr>
        <w:t>ktronicznej, w formatach danych </w:t>
      </w:r>
      <w:r w:rsidR="00FE1C43" w:rsidRPr="00FE1C43">
        <w:rPr>
          <w:rFonts w:ascii="Garamond" w:eastAsia="Times New Roman" w:hAnsi="Garamond"/>
        </w:rPr>
        <w:t>określonych w przepisach wydanych na podstawie art. 18 us</w:t>
      </w:r>
      <w:r w:rsidR="004405ED">
        <w:rPr>
          <w:rFonts w:ascii="Garamond" w:eastAsia="Times New Roman" w:hAnsi="Garamond"/>
        </w:rPr>
        <w:t>tawy z dnia 17 lutego 2005 r. o </w:t>
      </w:r>
      <w:r w:rsidR="00FE1C43" w:rsidRPr="00FE1C43">
        <w:rPr>
          <w:rFonts w:ascii="Garamond" w:eastAsia="Times New Roman" w:hAnsi="Garamond"/>
        </w:rPr>
        <w:t xml:space="preserve">informatyzacji działalności podmiotów realizujących zadania publiczne z zastrzeżeniem formatów, o których mowa w art. 66 ust. 1 ustawy, z uwzględnieniem rodzaju przekazywanych danych. </w:t>
      </w:r>
    </w:p>
    <w:p w14:paraId="0E7B5B24" w14:textId="41079BD6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11.5.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 xml:space="preserve">Informacje, oświadczenia lub dokumenty, inne niż określone w pkt. 11.4. SWZ </w:t>
      </w:r>
      <w:r w:rsidR="004405ED">
        <w:rPr>
          <w:rFonts w:ascii="Garamond" w:eastAsia="Times New Roman" w:hAnsi="Garamond"/>
        </w:rPr>
        <w:t>przekazywane w </w:t>
      </w:r>
      <w:r w:rsidR="00FE1C43" w:rsidRPr="00FE1C43">
        <w:rPr>
          <w:rFonts w:ascii="Garamond" w:eastAsia="Times New Roman" w:hAnsi="Garamond"/>
        </w:rPr>
        <w:t>postępowaniu o udzielenie zamówienia, sporządza się w postaci elektronicznej, w formatach danych określonych w przepisach wydanych na podstawie art. 18 us</w:t>
      </w:r>
      <w:r w:rsidR="004405ED">
        <w:rPr>
          <w:rFonts w:ascii="Garamond" w:eastAsia="Times New Roman" w:hAnsi="Garamond"/>
        </w:rPr>
        <w:t>tawy z dnia 17 lutego 2005 r. o </w:t>
      </w:r>
      <w:r w:rsidR="00FE1C43" w:rsidRPr="00FE1C43">
        <w:rPr>
          <w:rFonts w:ascii="Garamond" w:eastAsia="Times New Roman" w:hAnsi="Garamond"/>
        </w:rPr>
        <w:t>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41FBB1E2" w14:textId="77777777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11.6.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Zamawiający nie przewiduje obsługi innych formatów plików niż te wskazane w pkt. 11.4. i 11.5. SWZ. W przypadku gdy plik sporządzony w jednym z formatów opisanych w pkt. 11.4. i 11.5. SWZ nie jest wskazany na liście plików obsługiwanych przez Platformę, wystarczy go zapisać w folder</w:t>
      </w:r>
      <w:r>
        <w:rPr>
          <w:rFonts w:ascii="Garamond" w:eastAsia="Times New Roman" w:hAnsi="Garamond"/>
        </w:rPr>
        <w:t>ze archiwum zip.</w:t>
      </w:r>
    </w:p>
    <w:p w14:paraId="01E0827C" w14:textId="77777777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11.7.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 xml:space="preserve"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konkurencji, Wykonawca, w celu utrzymania w poufności tych informacji, przekazuje </w:t>
      </w:r>
      <w:r w:rsidR="00FE1C43" w:rsidRPr="00FE1C43">
        <w:rPr>
          <w:rFonts w:ascii="Garamond" w:eastAsia="Times New Roman" w:hAnsi="Garamond"/>
        </w:rPr>
        <w:lastRenderedPageBreak/>
        <w:t>je w wydzielonym i odpowiednio oznaczonym pliku korzystając na Platformie EPZ z pola do przekazywania plików oznaczonego jako Tajemnica Przedsiębiorstwa. W przypadku gdy wykonawca nie wyodrębni i nie zabezpieczy w ten sposób poufności informacji, Zamawiający nie bierze odpowiedzialności za ewentualne ujawnienie ich treś</w:t>
      </w:r>
      <w:r>
        <w:rPr>
          <w:rFonts w:ascii="Garamond" w:eastAsia="Times New Roman" w:hAnsi="Garamond"/>
        </w:rPr>
        <w:t>ci razem z informacjami jawnymi.</w:t>
      </w:r>
    </w:p>
    <w:p w14:paraId="498F5FB8" w14:textId="75521045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11.8.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Podmiotowe środki dowodowe, przedmiotowe środki dowodowe oraz inne dokumenty lub oświadczenia, sporządzone w języku obcym przekazuje się wraz</w:t>
      </w:r>
      <w:r>
        <w:rPr>
          <w:rFonts w:ascii="Garamond" w:eastAsia="Times New Roman" w:hAnsi="Garamond"/>
        </w:rPr>
        <w:t xml:space="preserve"> z tłumaczeniem na język polski.</w:t>
      </w:r>
    </w:p>
    <w:p w14:paraId="505E377D" w14:textId="44DD9BDE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11.9.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Podmiotowe środki dowodowe, zobowiązanie podmiotu udostępniającego zasoby, przedmiotowe środki dowodowe, niewystawione przez upoważnione podmioty, oraz pełnomocnictwo przekazuje się w postaci elektronicznej i opatruje się kwalifikowanym podpisem elektronicznym.</w:t>
      </w:r>
    </w:p>
    <w:p w14:paraId="063C765A" w14:textId="30027CB9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11.10.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elektronicznym. Poświadczenia zgodności cyfrowego odwzorowania z dokumentem w postaci papierowej, może dokonać również notariusz.</w:t>
      </w:r>
    </w:p>
    <w:p w14:paraId="1211EBD8" w14:textId="2A417B64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11.11.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W przypadku przekazywania w postępowaniu dokumentu elektronicznego w formacie poddającym dane kompresji, opatrzenie pliku zawierającego skompresowane dokumenty kwalifikowanym podpisem elektronicznym jest równoznaczne z opatrzeniem ws</w:t>
      </w:r>
      <w:r w:rsidR="00DB1FFF">
        <w:rPr>
          <w:rFonts w:ascii="Garamond" w:eastAsia="Times New Roman" w:hAnsi="Garamond"/>
        </w:rPr>
        <w:t>zystkich dokumentów zawartych w </w:t>
      </w:r>
      <w:r w:rsidR="00FE1C43" w:rsidRPr="00FE1C43">
        <w:rPr>
          <w:rFonts w:ascii="Garamond" w:eastAsia="Times New Roman" w:hAnsi="Garamond"/>
        </w:rPr>
        <w:t>tym pliku kwalifikowanym podpisem elektronicznym.</w:t>
      </w:r>
    </w:p>
    <w:p w14:paraId="0028F1CB" w14:textId="4915F1CB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11.12.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 xml:space="preserve">Zadawanie pytań przez Wykonawców odbywa się tylko w zakładce „Pytania do SWZ” na Platformie EPZ.  Odpowiedzi na pytania Zamawiający zamieszcza na stronie internetowej prowadzonego postępowania </w:t>
      </w:r>
      <w:hyperlink r:id="rId15" w:history="1">
        <w:r w:rsidR="00FE1C43" w:rsidRPr="00FE1C43">
          <w:rPr>
            <w:rStyle w:val="Hipercze"/>
            <w:rFonts w:ascii="Garamond" w:eastAsia="Times New Roman" w:hAnsi="Garamond"/>
          </w:rPr>
          <w:t>https://www.su.krakow.pl/strefa-kontrahenta/zamowienia-publiczne</w:t>
        </w:r>
      </w:hyperlink>
      <w:r w:rsidR="00FE1C43" w:rsidRPr="00FE1C43">
        <w:rPr>
          <w:rFonts w:ascii="Garamond" w:eastAsia="Times New Roman" w:hAnsi="Garamond"/>
        </w:rPr>
        <w:t>.</w:t>
      </w:r>
    </w:p>
    <w:p w14:paraId="41C3BC3F" w14:textId="4E7F0914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11.13.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Za datę wpływu ofert, oświadczeń, wniosków, zawiadomień oraz informacji przyjmuje się datę wygenerowaną przez Platformę EPZ.</w:t>
      </w:r>
    </w:p>
    <w:p w14:paraId="36C14EE5" w14:textId="04B3924D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11.14.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Terminem przekazania informacji do wykonawcy przez Zamawiającego jest data wygenerowana przez Platformę EPZ.</w:t>
      </w:r>
    </w:p>
    <w:p w14:paraId="39C7798C" w14:textId="790EC763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11.15.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 xml:space="preserve">Po terminie składnia ofert wykonawca znajdzie kierowane do </w:t>
      </w:r>
      <w:r w:rsidR="004405ED">
        <w:rPr>
          <w:rFonts w:ascii="Garamond" w:eastAsia="Times New Roman" w:hAnsi="Garamond"/>
        </w:rPr>
        <w:t>niego wezwania lub informacje w </w:t>
      </w:r>
      <w:r w:rsidR="00FE1C43" w:rsidRPr="00FE1C43">
        <w:rPr>
          <w:rFonts w:ascii="Garamond" w:eastAsia="Times New Roman" w:hAnsi="Garamond"/>
        </w:rPr>
        <w:t>zakładce „Do Wykonawcy”.</w:t>
      </w:r>
    </w:p>
    <w:p w14:paraId="28B86A09" w14:textId="23DEBA9F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11.16.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Odpowiedzi na wezwania Zamawiającego są składane przez Wykonawcę w oknie Platformy EPZ przeznaczonym do składania plików do Zamawiającego w podziale na pliki jawne i te z zastrzeżoną tajemnicą przedsiębiorstwa.</w:t>
      </w:r>
    </w:p>
    <w:p w14:paraId="283E970F" w14:textId="0E215426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11.17.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 xml:space="preserve">Dopuszczalne formaty przesyłanych danych tj. </w:t>
      </w:r>
      <w:r w:rsidR="00FE1C43" w:rsidRPr="00FE1C43">
        <w:rPr>
          <w:rFonts w:ascii="Garamond" w:eastAsia="Times New Roman" w:hAnsi="Garamond"/>
          <w:bCs/>
        </w:rPr>
        <w:t>plików o wielkości do</w:t>
      </w:r>
      <w:r w:rsidR="00FE1C43" w:rsidRPr="00FE1C43">
        <w:rPr>
          <w:rFonts w:ascii="Garamond" w:eastAsia="Times New Roman" w:hAnsi="Garamond"/>
        </w:rPr>
        <w:t xml:space="preserve"> </w:t>
      </w:r>
      <w:r w:rsidR="00FE1C43" w:rsidRPr="00FE1C43">
        <w:rPr>
          <w:rFonts w:ascii="Garamond" w:eastAsia="Times New Roman" w:hAnsi="Garamond"/>
          <w:bCs/>
        </w:rPr>
        <w:t>20 MB każdy</w:t>
      </w:r>
      <w:r w:rsidR="00FE1C43" w:rsidRPr="00FE1C43">
        <w:rPr>
          <w:rFonts w:ascii="Garamond" w:eastAsia="Times New Roman" w:hAnsi="Garamond"/>
        </w:rPr>
        <w:t xml:space="preserve"> w formatach: pdf, </w:t>
      </w:r>
      <w:proofErr w:type="spellStart"/>
      <w:r w:rsidR="00FE1C43" w:rsidRPr="00FE1C43">
        <w:rPr>
          <w:rFonts w:ascii="Garamond" w:eastAsia="Times New Roman" w:hAnsi="Garamond"/>
        </w:rPr>
        <w:t>doc</w:t>
      </w:r>
      <w:proofErr w:type="spellEnd"/>
      <w:r w:rsidR="00FE1C43" w:rsidRPr="00FE1C43">
        <w:rPr>
          <w:rFonts w:ascii="Garamond" w:eastAsia="Times New Roman" w:hAnsi="Garamond"/>
        </w:rPr>
        <w:t xml:space="preserve">, </w:t>
      </w:r>
      <w:proofErr w:type="spellStart"/>
      <w:r w:rsidR="00FE1C43" w:rsidRPr="00FE1C43">
        <w:rPr>
          <w:rFonts w:ascii="Garamond" w:eastAsia="Times New Roman" w:hAnsi="Garamond"/>
        </w:rPr>
        <w:t>docx</w:t>
      </w:r>
      <w:proofErr w:type="spellEnd"/>
      <w:r w:rsidR="00FE1C43" w:rsidRPr="00FE1C43">
        <w:rPr>
          <w:rFonts w:ascii="Garamond" w:eastAsia="Times New Roman" w:hAnsi="Garamond"/>
        </w:rPr>
        <w:t xml:space="preserve">, xls, </w:t>
      </w:r>
      <w:proofErr w:type="spellStart"/>
      <w:r w:rsidR="00FE1C43" w:rsidRPr="00FE1C43">
        <w:rPr>
          <w:rFonts w:ascii="Garamond" w:eastAsia="Times New Roman" w:hAnsi="Garamond"/>
        </w:rPr>
        <w:t>xlsx</w:t>
      </w:r>
      <w:proofErr w:type="spellEnd"/>
      <w:r w:rsidR="00FE1C43" w:rsidRPr="00FE1C43">
        <w:rPr>
          <w:rFonts w:ascii="Garamond" w:eastAsia="Times New Roman" w:hAnsi="Garamond"/>
        </w:rPr>
        <w:t xml:space="preserve">, </w:t>
      </w:r>
      <w:proofErr w:type="spellStart"/>
      <w:r w:rsidR="00FE1C43" w:rsidRPr="00FE1C43">
        <w:rPr>
          <w:rFonts w:ascii="Garamond" w:eastAsia="Times New Roman" w:hAnsi="Garamond"/>
        </w:rPr>
        <w:t>xades</w:t>
      </w:r>
      <w:proofErr w:type="spellEnd"/>
      <w:r w:rsidR="00FE1C43" w:rsidRPr="00FE1C43">
        <w:rPr>
          <w:rFonts w:ascii="Garamond" w:eastAsia="Times New Roman" w:hAnsi="Garamond"/>
        </w:rPr>
        <w:t xml:space="preserve">, </w:t>
      </w:r>
      <w:proofErr w:type="spellStart"/>
      <w:r w:rsidR="00FE1C43" w:rsidRPr="00FE1C43">
        <w:rPr>
          <w:rFonts w:ascii="Garamond" w:eastAsia="Times New Roman" w:hAnsi="Garamond"/>
        </w:rPr>
        <w:t>xml</w:t>
      </w:r>
      <w:proofErr w:type="spellEnd"/>
      <w:r w:rsidR="00FE1C43" w:rsidRPr="00FE1C43">
        <w:rPr>
          <w:rFonts w:ascii="Garamond" w:eastAsia="Times New Roman" w:hAnsi="Garamond"/>
        </w:rPr>
        <w:t>, zip. Za pośrednictwem Platformy EPZ można przesłać wiele pojedynczych plików we wskazanym formacie lub plik archiwum (ZIP) zawierający wiele pojedynczych plików, w tym wypadku w dowolnym akceptowalnym przez Zamawiającego  formacie.</w:t>
      </w:r>
    </w:p>
    <w:p w14:paraId="601F2F21" w14:textId="1D6A643C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11.18.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Plik załączony przez Wykonawcę w Platformie EPZ, nie jest widoczny ani identyfikowalny dla Zamawiającego do czasu upływu terminu składania ofert.</w:t>
      </w:r>
    </w:p>
    <w:p w14:paraId="2F276F74" w14:textId="423AA6F0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11.19.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Oferta i oświadczenia wraz z nią składane mogą być wycofane i złożone przez Wykonawcę ponownie przed upływem wyznaczonego terminu składania ofert. Po upływie terminu składania ofert nie będzie możliwe wycofanie lub zmiana złożonej oferty.</w:t>
      </w:r>
    </w:p>
    <w:p w14:paraId="7AC2B010" w14:textId="4DD239AC" w:rsid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11.20.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Wykonawca ma obowiązek śledzić komunikaty generowane przez Platformę EPZ. Podstawowym źródłem informacji jest platforma EPZ, wszelkie fakultatywne powiadomienia za pomocą poczty e-mail obciążone są ryzykiem błędów związanych z działaniem serwerów pocztowych na których działanie Zamawiający nie ma wpływu.</w:t>
      </w:r>
    </w:p>
    <w:p w14:paraId="3601339D" w14:textId="24B818DB" w:rsidR="00FE1C43" w:rsidRPr="00FE1C4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11.21.</w:t>
      </w:r>
      <w:r>
        <w:rPr>
          <w:rFonts w:ascii="Garamond" w:eastAsia="Times New Roman" w:hAnsi="Garamond"/>
        </w:rPr>
        <w:tab/>
      </w:r>
      <w:r w:rsidR="00FE1C43" w:rsidRPr="00FE1C43">
        <w:rPr>
          <w:rFonts w:ascii="Garamond" w:eastAsia="Times New Roman" w:hAnsi="Garamond"/>
        </w:rPr>
        <w:t>Rekomendacje Zamawiającego:</w:t>
      </w:r>
    </w:p>
    <w:p w14:paraId="6725F0DD" w14:textId="77777777" w:rsidR="00FE1C43" w:rsidRPr="00FE1C43" w:rsidRDefault="00FE1C43" w:rsidP="00AA3123">
      <w:pPr>
        <w:numPr>
          <w:ilvl w:val="0"/>
          <w:numId w:val="4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 xml:space="preserve">Zaleca się sporządzenie oferty i oświadczenia w formacie PDF i podpisanie podpisem w formacie </w:t>
      </w:r>
      <w:proofErr w:type="spellStart"/>
      <w:r w:rsidRPr="00FE1C43">
        <w:rPr>
          <w:rFonts w:ascii="Garamond" w:eastAsia="Times New Roman" w:hAnsi="Garamond"/>
        </w:rPr>
        <w:t>PAdES</w:t>
      </w:r>
      <w:proofErr w:type="spellEnd"/>
      <w:r w:rsidRPr="00FE1C43">
        <w:rPr>
          <w:rFonts w:ascii="Garamond" w:eastAsia="Times New Roman" w:hAnsi="Garamond"/>
        </w:rPr>
        <w:t>.</w:t>
      </w:r>
    </w:p>
    <w:p w14:paraId="35963E87" w14:textId="77777777" w:rsidR="00FE1C43" w:rsidRPr="00FE1C43" w:rsidRDefault="00FE1C43" w:rsidP="00AA3123">
      <w:pPr>
        <w:numPr>
          <w:ilvl w:val="0"/>
          <w:numId w:val="4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 xml:space="preserve">Nie należy składać JEDZ z systemu ESPD w formacie </w:t>
      </w:r>
      <w:proofErr w:type="spellStart"/>
      <w:r w:rsidRPr="00FE1C43">
        <w:rPr>
          <w:rFonts w:ascii="Garamond" w:eastAsia="Times New Roman" w:hAnsi="Garamond"/>
        </w:rPr>
        <w:t>xml</w:t>
      </w:r>
      <w:proofErr w:type="spellEnd"/>
      <w:r w:rsidRPr="00FE1C43">
        <w:rPr>
          <w:rFonts w:ascii="Garamond" w:eastAsia="Times New Roman" w:hAnsi="Garamond"/>
        </w:rPr>
        <w:t>.</w:t>
      </w:r>
    </w:p>
    <w:p w14:paraId="5FE99EA0" w14:textId="77777777" w:rsidR="00FE1C43" w:rsidRPr="00FE1C43" w:rsidRDefault="00FE1C43" w:rsidP="00AA3123">
      <w:pPr>
        <w:numPr>
          <w:ilvl w:val="0"/>
          <w:numId w:val="4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>Wykonawca nie może  samodzielnie  szyfrować przekazywanych plików.</w:t>
      </w:r>
    </w:p>
    <w:p w14:paraId="1B8108D3" w14:textId="560B0290" w:rsidR="00AA3123" w:rsidRPr="004405ED" w:rsidRDefault="00FE1C43" w:rsidP="00AA3123">
      <w:pPr>
        <w:numPr>
          <w:ilvl w:val="0"/>
          <w:numId w:val="4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>Nie zaleca się stosowania podpisu zewnętrznego XADES (2 pliki do przekazania).</w:t>
      </w:r>
    </w:p>
    <w:p w14:paraId="1DF6B0DB" w14:textId="1DC4EAA5" w:rsidR="00FE1C43" w:rsidRPr="00AA3123" w:rsidRDefault="00AA3123" w:rsidP="00AA3123">
      <w:pPr>
        <w:ind w:left="709" w:hanging="709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11.22.</w:t>
      </w:r>
      <w:r>
        <w:rPr>
          <w:rFonts w:ascii="Garamond" w:eastAsia="Times New Roman" w:hAnsi="Garamond"/>
        </w:rPr>
        <w:tab/>
      </w:r>
      <w:r w:rsidR="00FE1C43" w:rsidRPr="00AA3123">
        <w:rPr>
          <w:rFonts w:ascii="Garamond" w:eastAsia="Times New Roman" w:hAnsi="Garamond"/>
        </w:rPr>
        <w:t>Dokumenty elektroniczne w postępowaniu spełniają łącznie następujące wymagania:</w:t>
      </w:r>
    </w:p>
    <w:p w14:paraId="1BEB7C28" w14:textId="636917B4" w:rsidR="00FE1C43" w:rsidRPr="00FE1C43" w:rsidRDefault="00FE1C43" w:rsidP="00AA3123">
      <w:pPr>
        <w:numPr>
          <w:ilvl w:val="0"/>
          <w:numId w:val="5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 xml:space="preserve">są utrwalone w sposób umożliwiający ich wielokrotne odczytanie, zapisanie i powielenie, a także </w:t>
      </w:r>
      <w:r w:rsidRPr="00FE1C43">
        <w:rPr>
          <w:rFonts w:ascii="Garamond" w:eastAsia="Times New Roman" w:hAnsi="Garamond"/>
        </w:rPr>
        <w:lastRenderedPageBreak/>
        <w:t xml:space="preserve">przekazanie przy użyciu środków komunikacji elektronicznej lub na informatycznym nośniku danych; </w:t>
      </w:r>
    </w:p>
    <w:p w14:paraId="3406BFA8" w14:textId="47E33CD2" w:rsidR="00FE1C43" w:rsidRPr="00FE1C43" w:rsidRDefault="00FE1C43" w:rsidP="00AA3123">
      <w:pPr>
        <w:numPr>
          <w:ilvl w:val="0"/>
          <w:numId w:val="5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 xml:space="preserve">umożliwiają prezentację treści w postaci elektronicznej, w szczególności przez wyświetlenie tej treści na monitorze ekranowym; </w:t>
      </w:r>
    </w:p>
    <w:p w14:paraId="01F3618F" w14:textId="089A57D1" w:rsidR="00FE1C43" w:rsidRPr="00FE1C43" w:rsidRDefault="00FE1C43" w:rsidP="00AA3123">
      <w:pPr>
        <w:numPr>
          <w:ilvl w:val="0"/>
          <w:numId w:val="5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 xml:space="preserve">umożliwiają prezentację treści w postaci papierowej, w szczególności za pomocą wydruku; </w:t>
      </w:r>
    </w:p>
    <w:p w14:paraId="70F25009" w14:textId="2032D63B" w:rsidR="00FE1C43" w:rsidRPr="00FE1C43" w:rsidRDefault="00FE1C43" w:rsidP="00AA3123">
      <w:pPr>
        <w:numPr>
          <w:ilvl w:val="0"/>
          <w:numId w:val="5"/>
        </w:numPr>
        <w:ind w:left="993" w:hanging="284"/>
        <w:jc w:val="both"/>
        <w:rPr>
          <w:rFonts w:ascii="Garamond" w:eastAsia="Times New Roman" w:hAnsi="Garamond"/>
        </w:rPr>
      </w:pPr>
      <w:r w:rsidRPr="00FE1C43">
        <w:rPr>
          <w:rFonts w:ascii="Garamond" w:eastAsia="Times New Roman" w:hAnsi="Garamond"/>
        </w:rPr>
        <w:t>zawierają dane w układzie niepozostawiającym wątpliwości co do treści i kontekstu zapisanych informacji.</w:t>
      </w:r>
    </w:p>
    <w:p w14:paraId="306CEBD2" w14:textId="5D9FA86F" w:rsidR="0030693B" w:rsidRDefault="0030693B" w:rsidP="00973742">
      <w:pPr>
        <w:jc w:val="both"/>
        <w:rPr>
          <w:rFonts w:ascii="Garamond" w:eastAsia="Times New Roman" w:hAnsi="Garamond"/>
        </w:rPr>
      </w:pPr>
    </w:p>
    <w:p w14:paraId="6A210D74" w14:textId="6234E9D3" w:rsidR="001708F9" w:rsidRDefault="001708F9" w:rsidP="00973742">
      <w:pPr>
        <w:jc w:val="both"/>
        <w:rPr>
          <w:rFonts w:ascii="Garamond" w:eastAsia="Times New Roman" w:hAnsi="Garamond"/>
        </w:rPr>
      </w:pPr>
    </w:p>
    <w:p w14:paraId="3971C616" w14:textId="13C595D3" w:rsidR="00A53470" w:rsidRDefault="00BB31A3" w:rsidP="00AA3123">
      <w:pPr>
        <w:ind w:firstLine="708"/>
        <w:jc w:val="both"/>
        <w:rPr>
          <w:rFonts w:ascii="Garamond" w:eastAsia="Times New Roman" w:hAnsi="Garamond"/>
        </w:rPr>
      </w:pPr>
      <w:r w:rsidRPr="00BB31A3">
        <w:rPr>
          <w:rFonts w:ascii="Garamond" w:eastAsia="Times New Roman" w:hAnsi="Garamond"/>
        </w:rPr>
        <w:t>Jednocześnie Z</w:t>
      </w:r>
      <w:r>
        <w:rPr>
          <w:rFonts w:ascii="Garamond" w:eastAsia="Times New Roman" w:hAnsi="Garamond"/>
        </w:rPr>
        <w:t>amawiający</w:t>
      </w:r>
      <w:r w:rsidR="00973742">
        <w:rPr>
          <w:rFonts w:ascii="Garamond" w:eastAsia="Times New Roman" w:hAnsi="Garamond"/>
        </w:rPr>
        <w:t>,</w:t>
      </w:r>
      <w:r>
        <w:rPr>
          <w:rFonts w:ascii="Garamond" w:eastAsia="Times New Roman" w:hAnsi="Garamond"/>
        </w:rPr>
        <w:t xml:space="preserve"> z</w:t>
      </w:r>
      <w:r w:rsidRPr="00BB31A3">
        <w:rPr>
          <w:rFonts w:ascii="Garamond" w:eastAsia="Times New Roman" w:hAnsi="Garamond"/>
        </w:rPr>
        <w:t xml:space="preserve">godnie z art. 137 ust. 1 ustawy </w:t>
      </w:r>
      <w:r w:rsidR="00B42DB1" w:rsidRPr="00B42DB1">
        <w:rPr>
          <w:rFonts w:ascii="Garamond" w:eastAsia="Times New Roman" w:hAnsi="Garamond"/>
        </w:rPr>
        <w:t xml:space="preserve">z dnia 11 września 2019 r. </w:t>
      </w:r>
      <w:r w:rsidRPr="00BB31A3">
        <w:rPr>
          <w:rFonts w:ascii="Garamond" w:eastAsia="Times New Roman" w:hAnsi="Garamond"/>
        </w:rPr>
        <w:t>Prawo zamówień publicznych</w:t>
      </w:r>
      <w:r w:rsidR="00973742">
        <w:rPr>
          <w:rFonts w:ascii="Garamond" w:eastAsia="Times New Roman" w:hAnsi="Garamond"/>
        </w:rPr>
        <w:t>,</w:t>
      </w:r>
      <w:r w:rsidRPr="00BB31A3">
        <w:rPr>
          <w:rFonts w:ascii="Garamond" w:eastAsia="Times New Roman" w:hAnsi="Garamond"/>
        </w:rPr>
        <w:t xml:space="preserve"> modyfikuj</w:t>
      </w:r>
      <w:r w:rsidR="00973742">
        <w:rPr>
          <w:rFonts w:ascii="Garamond" w:eastAsia="Times New Roman" w:hAnsi="Garamond"/>
        </w:rPr>
        <w:t>e</w:t>
      </w:r>
      <w:r w:rsidRPr="00BB31A3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 xml:space="preserve">przez sprostowanie nazwę postępowania określoną w załączniku nr 1b do SWZ. </w:t>
      </w:r>
    </w:p>
    <w:p w14:paraId="2BE91650" w14:textId="77777777" w:rsidR="00D00A71" w:rsidRPr="00BB31A3" w:rsidRDefault="00D00A71" w:rsidP="00BB31A3">
      <w:pPr>
        <w:ind w:firstLine="709"/>
        <w:jc w:val="both"/>
        <w:rPr>
          <w:rFonts w:ascii="Garamond" w:eastAsia="Times New Roman" w:hAnsi="Garamond"/>
        </w:rPr>
      </w:pPr>
    </w:p>
    <w:p w14:paraId="760514C9" w14:textId="73B4767A" w:rsidR="00C727E1" w:rsidRPr="00396014" w:rsidRDefault="005327B8" w:rsidP="00BB31A3">
      <w:pPr>
        <w:ind w:firstLine="708"/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W załączeniu przekazuję załącznik</w:t>
      </w:r>
      <w:r w:rsidR="00BB31A3" w:rsidRPr="00396014">
        <w:rPr>
          <w:rFonts w:ascii="Garamond" w:hAnsi="Garamond"/>
          <w:b/>
          <w:color w:val="000000"/>
          <w:lang w:eastAsia="pl-PL"/>
        </w:rPr>
        <w:t xml:space="preserve"> nr 1b do SWZ uwzględniający wprowadzone zmiany</w:t>
      </w:r>
      <w:r w:rsidR="00D00A71" w:rsidRPr="00396014">
        <w:rPr>
          <w:rFonts w:ascii="Garamond" w:hAnsi="Garamond"/>
          <w:b/>
          <w:color w:val="000000"/>
          <w:lang w:eastAsia="pl-PL"/>
        </w:rPr>
        <w:t xml:space="preserve"> oraz przedmiary po odpowiedziach na pytania zamieszczone pod adresem internetowym do dokumentacji - zgodnym z określonym w załączniku nr 1b do SWZ </w:t>
      </w:r>
      <w:r w:rsidR="00396014">
        <w:rPr>
          <w:rFonts w:ascii="Garamond" w:hAnsi="Garamond"/>
          <w:b/>
          <w:color w:val="000000"/>
          <w:lang w:eastAsia="pl-PL"/>
        </w:rPr>
        <w:t>(</w:t>
      </w:r>
      <w:r w:rsidR="00D00A71" w:rsidRPr="00396014">
        <w:rPr>
          <w:rFonts w:ascii="Garamond" w:hAnsi="Garamond"/>
          <w:b/>
          <w:color w:val="000000"/>
          <w:lang w:eastAsia="pl-PL"/>
        </w:rPr>
        <w:t>tj.</w:t>
      </w:r>
      <w:r w:rsidR="00383276">
        <w:rPr>
          <w:rFonts w:ascii="Garamond" w:hAnsi="Garamond"/>
          <w:b/>
          <w:color w:val="000000"/>
          <w:lang w:eastAsia="pl-PL"/>
        </w:rPr>
        <w:t> </w:t>
      </w:r>
      <w:hyperlink r:id="rId16" w:history="1">
        <w:r w:rsidR="00D00A71" w:rsidRPr="00396014">
          <w:rPr>
            <w:rStyle w:val="Hipercze"/>
            <w:rFonts w:ascii="Garamond" w:hAnsi="Garamond"/>
            <w:b/>
            <w:lang w:eastAsia="pl-PL"/>
          </w:rPr>
          <w:t>https://nextcloud.su.krakow.pl/s/HrMjajNcbMXmRgA</w:t>
        </w:r>
      </w:hyperlink>
      <w:r w:rsidR="00396014">
        <w:rPr>
          <w:rFonts w:ascii="Garamond" w:hAnsi="Garamond"/>
          <w:b/>
          <w:color w:val="000000"/>
          <w:lang w:eastAsia="pl-PL"/>
        </w:rPr>
        <w:t>)</w:t>
      </w:r>
      <w:r w:rsidR="00D00A71" w:rsidRPr="00396014">
        <w:rPr>
          <w:rFonts w:ascii="Garamond" w:hAnsi="Garamond"/>
          <w:b/>
          <w:color w:val="000000"/>
          <w:lang w:eastAsia="pl-PL"/>
        </w:rPr>
        <w:t xml:space="preserve">. </w:t>
      </w:r>
    </w:p>
    <w:p w14:paraId="34D41AD0" w14:textId="4632A52C" w:rsidR="00590E64" w:rsidRDefault="00590E64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p w14:paraId="1FF759C2" w14:textId="6F3B39F8" w:rsidR="00D00A71" w:rsidRDefault="00D00A71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p w14:paraId="4E2BDEC5" w14:textId="77777777" w:rsidR="00D00A71" w:rsidRPr="005C5539" w:rsidRDefault="00D00A71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sectPr w:rsidR="00D00A71" w:rsidRPr="005C5539" w:rsidSect="00B64223">
      <w:headerReference w:type="default" r:id="rId17"/>
      <w:footerReference w:type="default" r:id="rId18"/>
      <w:pgSz w:w="11906" w:h="16838"/>
      <w:pgMar w:top="1417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BF07" w14:textId="77777777" w:rsidR="004A5540" w:rsidRDefault="004A5540" w:rsidP="00E22E7B">
      <w:r>
        <w:separator/>
      </w:r>
    </w:p>
  </w:endnote>
  <w:endnote w:type="continuationSeparator" w:id="0">
    <w:p w14:paraId="0C689210" w14:textId="77777777" w:rsidR="004A5540" w:rsidRDefault="004A554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E010" w14:textId="77777777" w:rsidR="004A5540" w:rsidRDefault="004A5540" w:rsidP="00E22E7B">
      <w:r>
        <w:separator/>
      </w:r>
    </w:p>
  </w:footnote>
  <w:footnote w:type="continuationSeparator" w:id="0">
    <w:p w14:paraId="18127E60" w14:textId="77777777" w:rsidR="004A5540" w:rsidRDefault="004A554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1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51758"/>
    <w:multiLevelType w:val="multilevel"/>
    <w:tmpl w:val="2642011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02A"/>
    <w:rsid w:val="00016C1B"/>
    <w:rsid w:val="00017DCD"/>
    <w:rsid w:val="0002079B"/>
    <w:rsid w:val="00030A24"/>
    <w:rsid w:val="00037193"/>
    <w:rsid w:val="00040B1B"/>
    <w:rsid w:val="0004119A"/>
    <w:rsid w:val="00050A18"/>
    <w:rsid w:val="000531CF"/>
    <w:rsid w:val="0005650D"/>
    <w:rsid w:val="00063702"/>
    <w:rsid w:val="00074020"/>
    <w:rsid w:val="00077D80"/>
    <w:rsid w:val="00082894"/>
    <w:rsid w:val="000923CD"/>
    <w:rsid w:val="000B2E90"/>
    <w:rsid w:val="000B4203"/>
    <w:rsid w:val="000C072E"/>
    <w:rsid w:val="000C7F3C"/>
    <w:rsid w:val="000E1C35"/>
    <w:rsid w:val="000E27D7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2EB"/>
    <w:rsid w:val="00123BE4"/>
    <w:rsid w:val="00124ED2"/>
    <w:rsid w:val="001302F0"/>
    <w:rsid w:val="00132522"/>
    <w:rsid w:val="001412AD"/>
    <w:rsid w:val="00143B9C"/>
    <w:rsid w:val="00144DED"/>
    <w:rsid w:val="00154337"/>
    <w:rsid w:val="00163198"/>
    <w:rsid w:val="001708F9"/>
    <w:rsid w:val="00172C3F"/>
    <w:rsid w:val="00173486"/>
    <w:rsid w:val="00177DD9"/>
    <w:rsid w:val="001908BD"/>
    <w:rsid w:val="00193927"/>
    <w:rsid w:val="001954CA"/>
    <w:rsid w:val="0019618D"/>
    <w:rsid w:val="001964D1"/>
    <w:rsid w:val="00196BA0"/>
    <w:rsid w:val="00196E21"/>
    <w:rsid w:val="00197066"/>
    <w:rsid w:val="001A2B43"/>
    <w:rsid w:val="001A2D22"/>
    <w:rsid w:val="001B1AA3"/>
    <w:rsid w:val="001C48E5"/>
    <w:rsid w:val="001D3F33"/>
    <w:rsid w:val="001D5BBE"/>
    <w:rsid w:val="001D7376"/>
    <w:rsid w:val="001E4D92"/>
    <w:rsid w:val="001E5B62"/>
    <w:rsid w:val="001F2D75"/>
    <w:rsid w:val="001F7269"/>
    <w:rsid w:val="001F78EF"/>
    <w:rsid w:val="00207391"/>
    <w:rsid w:val="00207770"/>
    <w:rsid w:val="00210C53"/>
    <w:rsid w:val="00212863"/>
    <w:rsid w:val="0021361F"/>
    <w:rsid w:val="0024565D"/>
    <w:rsid w:val="00250CF9"/>
    <w:rsid w:val="002533E1"/>
    <w:rsid w:val="00263EB3"/>
    <w:rsid w:val="0026601D"/>
    <w:rsid w:val="002713E2"/>
    <w:rsid w:val="00273463"/>
    <w:rsid w:val="002740B7"/>
    <w:rsid w:val="00274222"/>
    <w:rsid w:val="00275393"/>
    <w:rsid w:val="002779E6"/>
    <w:rsid w:val="00284FD2"/>
    <w:rsid w:val="0028593E"/>
    <w:rsid w:val="002909CC"/>
    <w:rsid w:val="00293345"/>
    <w:rsid w:val="00293A18"/>
    <w:rsid w:val="002A2908"/>
    <w:rsid w:val="002A2C94"/>
    <w:rsid w:val="002A70ED"/>
    <w:rsid w:val="002B3235"/>
    <w:rsid w:val="002B4C21"/>
    <w:rsid w:val="002B5397"/>
    <w:rsid w:val="002B6F3B"/>
    <w:rsid w:val="002C015A"/>
    <w:rsid w:val="002C261B"/>
    <w:rsid w:val="002C32B1"/>
    <w:rsid w:val="002E2BBB"/>
    <w:rsid w:val="002E5A6F"/>
    <w:rsid w:val="002E72AA"/>
    <w:rsid w:val="002F520F"/>
    <w:rsid w:val="002F79B9"/>
    <w:rsid w:val="003043F5"/>
    <w:rsid w:val="0030693B"/>
    <w:rsid w:val="003121C2"/>
    <w:rsid w:val="00314A76"/>
    <w:rsid w:val="00322FC1"/>
    <w:rsid w:val="00325225"/>
    <w:rsid w:val="0032734C"/>
    <w:rsid w:val="00334643"/>
    <w:rsid w:val="00336CD6"/>
    <w:rsid w:val="00342221"/>
    <w:rsid w:val="00366AF3"/>
    <w:rsid w:val="00367ED1"/>
    <w:rsid w:val="003718EE"/>
    <w:rsid w:val="003722E5"/>
    <w:rsid w:val="0038052A"/>
    <w:rsid w:val="00381E9A"/>
    <w:rsid w:val="00383276"/>
    <w:rsid w:val="00390BBC"/>
    <w:rsid w:val="003919BD"/>
    <w:rsid w:val="00396014"/>
    <w:rsid w:val="003A5750"/>
    <w:rsid w:val="003B1697"/>
    <w:rsid w:val="003B64E5"/>
    <w:rsid w:val="003B6BF5"/>
    <w:rsid w:val="003C644B"/>
    <w:rsid w:val="003C723C"/>
    <w:rsid w:val="003D661F"/>
    <w:rsid w:val="003F447D"/>
    <w:rsid w:val="003F5DE5"/>
    <w:rsid w:val="003F62A8"/>
    <w:rsid w:val="003F731B"/>
    <w:rsid w:val="004028FA"/>
    <w:rsid w:val="0040611B"/>
    <w:rsid w:val="00407801"/>
    <w:rsid w:val="00414272"/>
    <w:rsid w:val="0042092D"/>
    <w:rsid w:val="00423150"/>
    <w:rsid w:val="00425D14"/>
    <w:rsid w:val="004329E6"/>
    <w:rsid w:val="00434282"/>
    <w:rsid w:val="00434501"/>
    <w:rsid w:val="00436916"/>
    <w:rsid w:val="004405ED"/>
    <w:rsid w:val="00442081"/>
    <w:rsid w:val="00446219"/>
    <w:rsid w:val="004522AF"/>
    <w:rsid w:val="004546F4"/>
    <w:rsid w:val="00460187"/>
    <w:rsid w:val="0046280B"/>
    <w:rsid w:val="00462903"/>
    <w:rsid w:val="00465425"/>
    <w:rsid w:val="004663A9"/>
    <w:rsid w:val="00466D42"/>
    <w:rsid w:val="0047421C"/>
    <w:rsid w:val="00474FAF"/>
    <w:rsid w:val="00482FDA"/>
    <w:rsid w:val="004853E4"/>
    <w:rsid w:val="004871E5"/>
    <w:rsid w:val="004A5540"/>
    <w:rsid w:val="004A7CFA"/>
    <w:rsid w:val="004B462E"/>
    <w:rsid w:val="004B77EF"/>
    <w:rsid w:val="004C5718"/>
    <w:rsid w:val="004C5E77"/>
    <w:rsid w:val="004D5A38"/>
    <w:rsid w:val="004E12F4"/>
    <w:rsid w:val="004F58A2"/>
    <w:rsid w:val="00500F60"/>
    <w:rsid w:val="00502ABB"/>
    <w:rsid w:val="00503A03"/>
    <w:rsid w:val="005145A0"/>
    <w:rsid w:val="0053039B"/>
    <w:rsid w:val="005327B8"/>
    <w:rsid w:val="00532C6E"/>
    <w:rsid w:val="005500A0"/>
    <w:rsid w:val="0055076C"/>
    <w:rsid w:val="00551151"/>
    <w:rsid w:val="005534B2"/>
    <w:rsid w:val="005534E6"/>
    <w:rsid w:val="005548B3"/>
    <w:rsid w:val="00563A34"/>
    <w:rsid w:val="005648AF"/>
    <w:rsid w:val="00564DFE"/>
    <w:rsid w:val="00581A77"/>
    <w:rsid w:val="00585425"/>
    <w:rsid w:val="00590E64"/>
    <w:rsid w:val="00595EDC"/>
    <w:rsid w:val="005A003C"/>
    <w:rsid w:val="005A3B7A"/>
    <w:rsid w:val="005A43C8"/>
    <w:rsid w:val="005B1F32"/>
    <w:rsid w:val="005B5D3C"/>
    <w:rsid w:val="005C16D7"/>
    <w:rsid w:val="005C23F1"/>
    <w:rsid w:val="005C4685"/>
    <w:rsid w:val="005C553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54305"/>
    <w:rsid w:val="006671EA"/>
    <w:rsid w:val="00667392"/>
    <w:rsid w:val="00675ED0"/>
    <w:rsid w:val="00686AA6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3723"/>
    <w:rsid w:val="006E4A02"/>
    <w:rsid w:val="006F2580"/>
    <w:rsid w:val="006F4078"/>
    <w:rsid w:val="00702C71"/>
    <w:rsid w:val="0071031E"/>
    <w:rsid w:val="0071069F"/>
    <w:rsid w:val="007246F8"/>
    <w:rsid w:val="00734138"/>
    <w:rsid w:val="00734971"/>
    <w:rsid w:val="00736D7B"/>
    <w:rsid w:val="00737BD5"/>
    <w:rsid w:val="007545DF"/>
    <w:rsid w:val="00760978"/>
    <w:rsid w:val="007710AA"/>
    <w:rsid w:val="00774782"/>
    <w:rsid w:val="00775097"/>
    <w:rsid w:val="00777BA7"/>
    <w:rsid w:val="007914B2"/>
    <w:rsid w:val="00795467"/>
    <w:rsid w:val="007954D8"/>
    <w:rsid w:val="007A1D33"/>
    <w:rsid w:val="007C3FEB"/>
    <w:rsid w:val="007C436C"/>
    <w:rsid w:val="007C5CB9"/>
    <w:rsid w:val="007D2F09"/>
    <w:rsid w:val="007E192B"/>
    <w:rsid w:val="007E2449"/>
    <w:rsid w:val="007E595E"/>
    <w:rsid w:val="007E5FFF"/>
    <w:rsid w:val="007F3B1F"/>
    <w:rsid w:val="007F4A36"/>
    <w:rsid w:val="007F5287"/>
    <w:rsid w:val="00806DFC"/>
    <w:rsid w:val="008209C5"/>
    <w:rsid w:val="00826D9A"/>
    <w:rsid w:val="00850207"/>
    <w:rsid w:val="00850F52"/>
    <w:rsid w:val="008646DB"/>
    <w:rsid w:val="00865F91"/>
    <w:rsid w:val="008866A7"/>
    <w:rsid w:val="008868B7"/>
    <w:rsid w:val="00895626"/>
    <w:rsid w:val="0089738F"/>
    <w:rsid w:val="008A5A07"/>
    <w:rsid w:val="008C0EE9"/>
    <w:rsid w:val="008C7904"/>
    <w:rsid w:val="008D19A5"/>
    <w:rsid w:val="008D3492"/>
    <w:rsid w:val="008D68C0"/>
    <w:rsid w:val="008F19C2"/>
    <w:rsid w:val="008F4AC3"/>
    <w:rsid w:val="008F570C"/>
    <w:rsid w:val="008F580A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462C3"/>
    <w:rsid w:val="009504B4"/>
    <w:rsid w:val="00957E08"/>
    <w:rsid w:val="009620AB"/>
    <w:rsid w:val="00963450"/>
    <w:rsid w:val="00964F6E"/>
    <w:rsid w:val="00965938"/>
    <w:rsid w:val="00973742"/>
    <w:rsid w:val="0097612D"/>
    <w:rsid w:val="0098086F"/>
    <w:rsid w:val="009A40AF"/>
    <w:rsid w:val="009A52A2"/>
    <w:rsid w:val="009A5839"/>
    <w:rsid w:val="009A63F3"/>
    <w:rsid w:val="009A66BD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9E2E7D"/>
    <w:rsid w:val="00A015FF"/>
    <w:rsid w:val="00A04049"/>
    <w:rsid w:val="00A06C31"/>
    <w:rsid w:val="00A12D0F"/>
    <w:rsid w:val="00A12F04"/>
    <w:rsid w:val="00A30702"/>
    <w:rsid w:val="00A33A5B"/>
    <w:rsid w:val="00A34C0D"/>
    <w:rsid w:val="00A365F9"/>
    <w:rsid w:val="00A457E4"/>
    <w:rsid w:val="00A46CF6"/>
    <w:rsid w:val="00A5128E"/>
    <w:rsid w:val="00A5317B"/>
    <w:rsid w:val="00A53470"/>
    <w:rsid w:val="00A54541"/>
    <w:rsid w:val="00A667D7"/>
    <w:rsid w:val="00A71D55"/>
    <w:rsid w:val="00A722EB"/>
    <w:rsid w:val="00A75534"/>
    <w:rsid w:val="00A7624A"/>
    <w:rsid w:val="00A82019"/>
    <w:rsid w:val="00A823DD"/>
    <w:rsid w:val="00A92CC3"/>
    <w:rsid w:val="00A9673C"/>
    <w:rsid w:val="00A97B69"/>
    <w:rsid w:val="00AA2535"/>
    <w:rsid w:val="00AA3123"/>
    <w:rsid w:val="00AA4040"/>
    <w:rsid w:val="00AB2C68"/>
    <w:rsid w:val="00AB7BEC"/>
    <w:rsid w:val="00AD165E"/>
    <w:rsid w:val="00AF2220"/>
    <w:rsid w:val="00AF2506"/>
    <w:rsid w:val="00AF4464"/>
    <w:rsid w:val="00AF4F39"/>
    <w:rsid w:val="00B001E6"/>
    <w:rsid w:val="00B006FD"/>
    <w:rsid w:val="00B061B2"/>
    <w:rsid w:val="00B108C9"/>
    <w:rsid w:val="00B108D4"/>
    <w:rsid w:val="00B21AFE"/>
    <w:rsid w:val="00B25F21"/>
    <w:rsid w:val="00B32DCE"/>
    <w:rsid w:val="00B34927"/>
    <w:rsid w:val="00B403B3"/>
    <w:rsid w:val="00B42DB1"/>
    <w:rsid w:val="00B5064E"/>
    <w:rsid w:val="00B610DF"/>
    <w:rsid w:val="00B64223"/>
    <w:rsid w:val="00B6470F"/>
    <w:rsid w:val="00B65E1E"/>
    <w:rsid w:val="00B732B0"/>
    <w:rsid w:val="00B760A1"/>
    <w:rsid w:val="00B92734"/>
    <w:rsid w:val="00B963FA"/>
    <w:rsid w:val="00BA1891"/>
    <w:rsid w:val="00BA5305"/>
    <w:rsid w:val="00BA60B1"/>
    <w:rsid w:val="00BA7AC1"/>
    <w:rsid w:val="00BB0A56"/>
    <w:rsid w:val="00BB31A3"/>
    <w:rsid w:val="00BC0D19"/>
    <w:rsid w:val="00BC7C08"/>
    <w:rsid w:val="00BD0C03"/>
    <w:rsid w:val="00BD19F7"/>
    <w:rsid w:val="00BD260D"/>
    <w:rsid w:val="00BD62BF"/>
    <w:rsid w:val="00C03926"/>
    <w:rsid w:val="00C06032"/>
    <w:rsid w:val="00C1348E"/>
    <w:rsid w:val="00C178C7"/>
    <w:rsid w:val="00C22DE6"/>
    <w:rsid w:val="00C23D2F"/>
    <w:rsid w:val="00C24AF5"/>
    <w:rsid w:val="00C26C64"/>
    <w:rsid w:val="00C60C83"/>
    <w:rsid w:val="00C727E1"/>
    <w:rsid w:val="00C729C3"/>
    <w:rsid w:val="00C850A9"/>
    <w:rsid w:val="00C85958"/>
    <w:rsid w:val="00C9452C"/>
    <w:rsid w:val="00CA38D9"/>
    <w:rsid w:val="00CB0B0A"/>
    <w:rsid w:val="00CB2D27"/>
    <w:rsid w:val="00CC72BF"/>
    <w:rsid w:val="00CD224C"/>
    <w:rsid w:val="00CE475C"/>
    <w:rsid w:val="00CF2439"/>
    <w:rsid w:val="00CF506F"/>
    <w:rsid w:val="00CF7D7B"/>
    <w:rsid w:val="00D00A71"/>
    <w:rsid w:val="00D01523"/>
    <w:rsid w:val="00D06FF6"/>
    <w:rsid w:val="00D10ED1"/>
    <w:rsid w:val="00D12B51"/>
    <w:rsid w:val="00D2275F"/>
    <w:rsid w:val="00D258C5"/>
    <w:rsid w:val="00D27358"/>
    <w:rsid w:val="00D30DDC"/>
    <w:rsid w:val="00D31B00"/>
    <w:rsid w:val="00D41959"/>
    <w:rsid w:val="00D4477F"/>
    <w:rsid w:val="00D448E1"/>
    <w:rsid w:val="00D64A4C"/>
    <w:rsid w:val="00D6776D"/>
    <w:rsid w:val="00D7733E"/>
    <w:rsid w:val="00D846E1"/>
    <w:rsid w:val="00D84FDF"/>
    <w:rsid w:val="00D876BE"/>
    <w:rsid w:val="00D92A0B"/>
    <w:rsid w:val="00D951A2"/>
    <w:rsid w:val="00DA6FCF"/>
    <w:rsid w:val="00DB1FFF"/>
    <w:rsid w:val="00DC428B"/>
    <w:rsid w:val="00DD4460"/>
    <w:rsid w:val="00DE37BE"/>
    <w:rsid w:val="00DE7741"/>
    <w:rsid w:val="00E02CF1"/>
    <w:rsid w:val="00E031A8"/>
    <w:rsid w:val="00E06B14"/>
    <w:rsid w:val="00E22E7B"/>
    <w:rsid w:val="00E314A1"/>
    <w:rsid w:val="00E32A50"/>
    <w:rsid w:val="00E37C60"/>
    <w:rsid w:val="00E42350"/>
    <w:rsid w:val="00E42DD1"/>
    <w:rsid w:val="00E446E9"/>
    <w:rsid w:val="00E631DB"/>
    <w:rsid w:val="00E679C9"/>
    <w:rsid w:val="00E72C92"/>
    <w:rsid w:val="00E7467F"/>
    <w:rsid w:val="00E74730"/>
    <w:rsid w:val="00E74E2F"/>
    <w:rsid w:val="00E8143E"/>
    <w:rsid w:val="00E8386B"/>
    <w:rsid w:val="00E85F8E"/>
    <w:rsid w:val="00E90420"/>
    <w:rsid w:val="00E914E4"/>
    <w:rsid w:val="00E92029"/>
    <w:rsid w:val="00E92921"/>
    <w:rsid w:val="00E96378"/>
    <w:rsid w:val="00EA2289"/>
    <w:rsid w:val="00EA4538"/>
    <w:rsid w:val="00EA476C"/>
    <w:rsid w:val="00EA772B"/>
    <w:rsid w:val="00EC3D2B"/>
    <w:rsid w:val="00ED0BBB"/>
    <w:rsid w:val="00ED56D2"/>
    <w:rsid w:val="00EE0F79"/>
    <w:rsid w:val="00EE13F9"/>
    <w:rsid w:val="00EE1607"/>
    <w:rsid w:val="00EE4E67"/>
    <w:rsid w:val="00EF7DBF"/>
    <w:rsid w:val="00F04D02"/>
    <w:rsid w:val="00F11273"/>
    <w:rsid w:val="00F328A2"/>
    <w:rsid w:val="00F41E41"/>
    <w:rsid w:val="00F42CF1"/>
    <w:rsid w:val="00F4406C"/>
    <w:rsid w:val="00F506E6"/>
    <w:rsid w:val="00F507E2"/>
    <w:rsid w:val="00F50CE9"/>
    <w:rsid w:val="00F50CFC"/>
    <w:rsid w:val="00F513E8"/>
    <w:rsid w:val="00F6021F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89F"/>
    <w:rsid w:val="00FB0A37"/>
    <w:rsid w:val="00FB182F"/>
    <w:rsid w:val="00FC20D7"/>
    <w:rsid w:val="00FC490F"/>
    <w:rsid w:val="00FD5BB1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28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xtcloud.su.krakow.pl/s/HrMjajNcbMXmR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u.krakow.pl/strefa-kontrahenta/zamowienia-publiczn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xtcloud.su.krakow.pl/s/HrMjajNcbMXmR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F706D-F6E8-4A33-BDB6-66F09C3D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3855</Words>
  <Characters>23131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36</cp:revision>
  <cp:lastPrinted>2021-12-08T09:32:00Z</cp:lastPrinted>
  <dcterms:created xsi:type="dcterms:W3CDTF">2021-12-07T12:03:00Z</dcterms:created>
  <dcterms:modified xsi:type="dcterms:W3CDTF">2021-12-08T09:50:00Z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