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2F9" w:rsidRPr="00E722F9" w:rsidRDefault="00E722F9" w:rsidP="00E722F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722F9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E722F9" w:rsidRPr="00E722F9" w:rsidRDefault="00E722F9" w:rsidP="00E722F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bookmarkStart w:id="0" w:name="topSite"/>
      <w:bookmarkEnd w:id="0"/>
      <w:r w:rsidRPr="00E722F9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E722F9" w:rsidRPr="00E722F9" w:rsidRDefault="00E722F9" w:rsidP="00E722F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1" w:name="_GoBack"/>
      <w:bookmarkEnd w:id="1"/>
      <w:r w:rsidRPr="00E722F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Dostawy - 264700-2019</w:t>
      </w:r>
    </w:p>
    <w:p w:rsidR="00E722F9" w:rsidRPr="00E722F9" w:rsidRDefault="00E722F9" w:rsidP="00E722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oryginału</w:t>
      </w:r>
    </w:p>
    <w:p w:rsidR="00E722F9" w:rsidRPr="00E722F9" w:rsidRDefault="00E722F9" w:rsidP="00E722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ooltip="Widok danych ogłoszenia" w:history="1">
        <w:r w:rsidRPr="00E722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Dane</w:t>
        </w:r>
      </w:hyperlink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E722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Udostępnij</w:t>
        </w:r>
      </w:hyperlink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07/06/2019    S109    - - Dostawy - Ogłoszenie o zamówieniu - Procedura otwarta  </w:t>
      </w:r>
    </w:p>
    <w:p w:rsidR="00E722F9" w:rsidRPr="00E722F9" w:rsidRDefault="00E722F9" w:rsidP="00E722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0-I." w:history="1">
        <w:r w:rsidRPr="00E722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E722F9" w:rsidRPr="00E722F9" w:rsidRDefault="00E722F9" w:rsidP="00E722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1-II." w:history="1">
        <w:r w:rsidRPr="00E722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E722F9" w:rsidRPr="00E722F9" w:rsidRDefault="00E722F9" w:rsidP="00E722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2-III." w:history="1">
        <w:r w:rsidRPr="00E722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:rsidR="00E722F9" w:rsidRPr="00E722F9" w:rsidRDefault="00E722F9" w:rsidP="00E722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anchor="id3-IV." w:history="1">
        <w:r w:rsidRPr="00E722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:rsidR="00E722F9" w:rsidRPr="00E722F9" w:rsidRDefault="00E722F9" w:rsidP="00E722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anchor="id4-VI." w:history="1">
        <w:r w:rsidRPr="00E722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E722F9" w:rsidRPr="00E722F9" w:rsidRDefault="00E722F9" w:rsidP="00E722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Polska-Kraków: Produkty farmaceutyczne</w:t>
      </w:r>
    </w:p>
    <w:p w:rsidR="00E722F9" w:rsidRPr="00E722F9" w:rsidRDefault="00E722F9" w:rsidP="00E722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2019/S 109-264700</w:t>
      </w:r>
    </w:p>
    <w:p w:rsidR="00E722F9" w:rsidRPr="00E722F9" w:rsidRDefault="00E722F9" w:rsidP="00E722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E722F9" w:rsidRPr="00E722F9" w:rsidRDefault="00E722F9" w:rsidP="00E722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E722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Legal</w:t>
      </w:r>
      <w:proofErr w:type="spellEnd"/>
      <w:r w:rsidRPr="00E722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E722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Basis</w:t>
      </w:r>
      <w:proofErr w:type="spellEnd"/>
      <w:r w:rsidRPr="00E722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Dyrektywa 2014/24/UE</w:t>
      </w:r>
    </w:p>
    <w:p w:rsidR="00E722F9" w:rsidRPr="00E722F9" w:rsidRDefault="00E722F9" w:rsidP="00E7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36</w:t>
      </w: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31-501</w:t>
      </w: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Szpital Uniwersytecki w Krakowie, Sekcja Zamówień Publicznych, ul. Kopernika 19, pok. 20A, 31-501 Kraków</w:t>
      </w: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124247499</w:t>
      </w: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2" w:history="1">
        <w:r w:rsidRPr="00E722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ajedrasiewicz@su.krakow.pl</w:t>
        </w:r>
      </w:hyperlink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124247122</w:t>
      </w: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E722F9" w:rsidRPr="00E722F9" w:rsidRDefault="00E722F9" w:rsidP="00E7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E722F9" w:rsidRPr="00E722F9" w:rsidRDefault="00E722F9" w:rsidP="00E7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3" w:tgtFrame="_blank" w:history="1">
        <w:r w:rsidRPr="00E722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o zamówieniu wspólnym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14" w:tgtFrame="_blank" w:history="1">
        <w:r w:rsidRPr="00E722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http://www.su.krakow.pl/dzial-zamowien-publicznych</w:t>
        </w:r>
      </w:hyperlink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Więcej informacji można uzyskać pod adresem podanym powyżej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Oferty lub wnioski o dopuszczenie do udziału w postępowaniu należy przesyłać drogą elektroniczną za pośrednictwem: </w:t>
      </w:r>
      <w:hyperlink r:id="rId15" w:tgtFrame="_blank" w:history="1">
        <w:r w:rsidRPr="00E722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lub wnioski o dopuszczenie do udziału w postępowaniu należy przesyłać na adres podany powyżej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E722F9" w:rsidRPr="00E722F9" w:rsidRDefault="00E722F9" w:rsidP="00E7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E722F9" w:rsidRPr="00E722F9" w:rsidRDefault="00E722F9" w:rsidP="00E7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produktów leczniczych, wyrobów medycznych, dietetycznych środków specjalnego przeznaczenia medycznego (DFP.271.42.2019.AJ)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DFP.271.42.2019.AJ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E722F9" w:rsidRPr="00E722F9" w:rsidRDefault="00E722F9" w:rsidP="00E7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produktów leczniczych, wyrobów medycznych, dietetycznych środków specjalnego przeznaczenia medycznego. Zamówienie zostało podzielone na 16 części.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25 583 767.15 PLN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tak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można składać w odniesieniu do wszystkich części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E722F9" w:rsidRPr="00E722F9" w:rsidRDefault="00E722F9" w:rsidP="00E7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E722F9" w:rsidRPr="00E722F9" w:rsidRDefault="00E722F9" w:rsidP="00E7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E722F9" w:rsidRPr="00E722F9" w:rsidRDefault="00E722F9" w:rsidP="00E7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Golimumab</w:t>
      </w:r>
      <w:proofErr w:type="spellEnd"/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- 1 000 sztuk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II.2.5)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3 594 148.15 PLN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E722F9" w:rsidRPr="00E722F9" w:rsidRDefault="00E722F9" w:rsidP="00E7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Wadium: 89 900,00 PLN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E722F9" w:rsidRPr="00E722F9" w:rsidRDefault="00E722F9" w:rsidP="00E7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E722F9" w:rsidRPr="00E722F9" w:rsidRDefault="00E722F9" w:rsidP="00E7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E722F9" w:rsidRPr="00E722F9" w:rsidRDefault="00E722F9" w:rsidP="00E7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Nivolumabum</w:t>
      </w:r>
      <w:proofErr w:type="spellEnd"/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- 400 sztuk,</w:t>
      </w:r>
    </w:p>
    <w:p w:rsidR="00E722F9" w:rsidRPr="00E722F9" w:rsidRDefault="00E722F9" w:rsidP="00E7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proofErr w:type="spellStart"/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Nivolumabum</w:t>
      </w:r>
      <w:proofErr w:type="spellEnd"/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- 900 sztuk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6 584 072.22 PLN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Dopuszcza się składanie ofert wariantowych: nie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E722F9" w:rsidRPr="00E722F9" w:rsidRDefault="00E722F9" w:rsidP="00E7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Wadium: 164 600,00 PLN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E722F9" w:rsidRPr="00E722F9" w:rsidRDefault="00E722F9" w:rsidP="00E7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E722F9" w:rsidRPr="00E722F9" w:rsidRDefault="00E722F9" w:rsidP="00E7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E722F9" w:rsidRPr="00E722F9" w:rsidRDefault="00E722F9" w:rsidP="00E7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Sunitinib</w:t>
      </w:r>
      <w:proofErr w:type="spellEnd"/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- 16 100 dawek a 12,5 mg</w:t>
      </w:r>
    </w:p>
    <w:p w:rsidR="00E722F9" w:rsidRPr="00E722F9" w:rsidRDefault="00E722F9" w:rsidP="00E7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proofErr w:type="spellStart"/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Sunitinib</w:t>
      </w:r>
      <w:proofErr w:type="spellEnd"/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- 6 160 dawek a 50 mg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7 554 309.26 PLN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E722F9" w:rsidRPr="00E722F9" w:rsidRDefault="00E722F9" w:rsidP="00E7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Wadium: 188 900,00 PLN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E722F9" w:rsidRPr="00E722F9" w:rsidRDefault="00E722F9" w:rsidP="00E7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E722F9" w:rsidRPr="00E722F9" w:rsidRDefault="00E722F9" w:rsidP="00E7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E722F9" w:rsidRPr="00E722F9" w:rsidRDefault="00E722F9" w:rsidP="00E7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Tretinoinum</w:t>
      </w:r>
      <w:proofErr w:type="spellEnd"/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- 60 opakowań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59 976.11 PLN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E722F9" w:rsidRPr="00E722F9" w:rsidRDefault="00E722F9" w:rsidP="00E7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Wadium: 1 500,00 PLN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E722F9" w:rsidRPr="00E722F9" w:rsidRDefault="00E722F9" w:rsidP="00E7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E722F9" w:rsidRPr="00E722F9" w:rsidRDefault="00E722F9" w:rsidP="00E7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Szpital Uniwersytecki w Krakowie.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E722F9" w:rsidRPr="00E722F9" w:rsidRDefault="00E722F9" w:rsidP="00E7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Lanreotidum</w:t>
      </w:r>
      <w:proofErr w:type="spellEnd"/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- 900 sztuk</w:t>
      </w:r>
    </w:p>
    <w:p w:rsidR="00E722F9" w:rsidRPr="00E722F9" w:rsidRDefault="00E722F9" w:rsidP="00E7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proofErr w:type="spellStart"/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Lanreotidum</w:t>
      </w:r>
      <w:proofErr w:type="spellEnd"/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- 50 sztuk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4 021 257.41 PLN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E722F9" w:rsidRPr="00E722F9" w:rsidRDefault="00E722F9" w:rsidP="00E7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Wadium: 100 500,00 PLN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E722F9" w:rsidRPr="00E722F9" w:rsidRDefault="00E722F9" w:rsidP="00E7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6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E722F9" w:rsidRPr="00E722F9" w:rsidRDefault="00E722F9" w:rsidP="00E7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E722F9" w:rsidRPr="00E722F9" w:rsidRDefault="00E722F9" w:rsidP="00E7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Capecitabinum</w:t>
      </w:r>
      <w:proofErr w:type="spellEnd"/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- 800 opakowań</w:t>
      </w:r>
    </w:p>
    <w:p w:rsidR="00E722F9" w:rsidRPr="00E722F9" w:rsidRDefault="00E722F9" w:rsidP="00E7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proofErr w:type="spellStart"/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Capecitabinum</w:t>
      </w:r>
      <w:proofErr w:type="spellEnd"/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- 2 160 opakowań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Cena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957 600.00 PLN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E722F9" w:rsidRPr="00E722F9" w:rsidRDefault="00E722F9" w:rsidP="00E7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Wadium: 24 000,00 PLN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E722F9" w:rsidRPr="00E722F9" w:rsidRDefault="00E722F9" w:rsidP="00E7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7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E722F9" w:rsidRPr="00E722F9" w:rsidRDefault="00E722F9" w:rsidP="00E7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E722F9" w:rsidRPr="00E722F9" w:rsidRDefault="00E722F9" w:rsidP="00E7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Cefotaximum</w:t>
      </w:r>
      <w:proofErr w:type="spellEnd"/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- 30 000 sztuk</w:t>
      </w:r>
    </w:p>
    <w:p w:rsidR="00E722F9" w:rsidRPr="00E722F9" w:rsidRDefault="00E722F9" w:rsidP="00E7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proofErr w:type="spellStart"/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Cefotaximum</w:t>
      </w:r>
      <w:proofErr w:type="spellEnd"/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- 5 000 sztuk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185 000.00 PLN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Opcje: nie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E722F9" w:rsidRPr="00E722F9" w:rsidRDefault="00E722F9" w:rsidP="00E7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Wadium: 4 600,00 PLN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E722F9" w:rsidRPr="00E722F9" w:rsidRDefault="00E722F9" w:rsidP="00E7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8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E722F9" w:rsidRPr="00E722F9" w:rsidRDefault="00E722F9" w:rsidP="00E7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E722F9" w:rsidRPr="00E722F9" w:rsidRDefault="00E722F9" w:rsidP="00E7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Urapidilum</w:t>
      </w:r>
      <w:proofErr w:type="spellEnd"/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- 10 000 sztuk</w:t>
      </w:r>
    </w:p>
    <w:p w:rsidR="00E722F9" w:rsidRPr="00E722F9" w:rsidRDefault="00E722F9" w:rsidP="00E7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proofErr w:type="spellStart"/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Urapidilum</w:t>
      </w:r>
      <w:proofErr w:type="spellEnd"/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- 3 000 sztuk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143 000.00 PLN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E722F9" w:rsidRPr="00E722F9" w:rsidRDefault="00E722F9" w:rsidP="00E7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Wadium: 3 600,00 PLN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E722F9" w:rsidRPr="00E722F9" w:rsidRDefault="00E722F9" w:rsidP="00E7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9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9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E722F9" w:rsidRPr="00E722F9" w:rsidRDefault="00E722F9" w:rsidP="00E7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E722F9" w:rsidRPr="00E722F9" w:rsidRDefault="00E722F9" w:rsidP="00E7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Cisatracurium</w:t>
      </w:r>
      <w:proofErr w:type="spellEnd"/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- 22 000 sztuk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240 680.00 PLN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E722F9" w:rsidRPr="00E722F9" w:rsidRDefault="00E722F9" w:rsidP="00E7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Wadium: 6 000,00 PLN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E722F9" w:rsidRPr="00E722F9" w:rsidRDefault="00E722F9" w:rsidP="00E7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10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E722F9" w:rsidRPr="00E722F9" w:rsidRDefault="00E722F9" w:rsidP="00E7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E722F9" w:rsidRPr="00E722F9" w:rsidRDefault="00E722F9" w:rsidP="00E7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1. </w:t>
      </w:r>
      <w:proofErr w:type="spellStart"/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Bupivacainum</w:t>
      </w:r>
      <w:proofErr w:type="spellEnd"/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- 4 500 sztuk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27 000.00 PLN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E722F9" w:rsidRPr="00E722F9" w:rsidRDefault="00E722F9" w:rsidP="00E7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Wadium: 700,00 PLN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E722F9" w:rsidRPr="00E722F9" w:rsidRDefault="00E722F9" w:rsidP="00E7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11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E722F9" w:rsidRPr="00E722F9" w:rsidRDefault="00E722F9" w:rsidP="00E7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E722F9" w:rsidRPr="00E722F9" w:rsidRDefault="00E722F9" w:rsidP="00E7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Bupivacainum</w:t>
      </w:r>
      <w:proofErr w:type="spellEnd"/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- 1 200 sztuk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16 560.00 PLN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Dopuszcza się składanie ofert wariantowych: nie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E722F9" w:rsidRPr="00E722F9" w:rsidRDefault="00E722F9" w:rsidP="00E7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Wadium: 400,00 PLN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E722F9" w:rsidRPr="00E722F9" w:rsidRDefault="00E722F9" w:rsidP="00E7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12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E722F9" w:rsidRPr="00E722F9" w:rsidRDefault="00E722F9" w:rsidP="00E7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E722F9" w:rsidRPr="00E722F9" w:rsidRDefault="00E722F9" w:rsidP="00E7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Dexketoprofen</w:t>
      </w:r>
      <w:proofErr w:type="spellEnd"/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- 10 800 sztuk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55 296.00 PLN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E722F9" w:rsidRPr="00E722F9" w:rsidRDefault="00E722F9" w:rsidP="00E7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Wadium: 1 400,00 PLN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E722F9" w:rsidRPr="00E722F9" w:rsidRDefault="00E722F9" w:rsidP="00E7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13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13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E722F9" w:rsidRPr="00E722F9" w:rsidRDefault="00E722F9" w:rsidP="00E7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E722F9" w:rsidRPr="00E722F9" w:rsidRDefault="00E722F9" w:rsidP="00E7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Wapń, Magnez, Sód, Chlorki, Mleczan, Potas, Wodorowęglan, Glukoza - 1 000 opakowań</w:t>
      </w:r>
    </w:p>
    <w:p w:rsidR="00E722F9" w:rsidRPr="00E722F9" w:rsidRDefault="00E722F9" w:rsidP="00E7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Wapń, Magnez, Sód, Chlorki, Mleczan, Wodorowęglan - 600 opakowań</w:t>
      </w:r>
    </w:p>
    <w:p w:rsidR="00E722F9" w:rsidRPr="00E722F9" w:rsidRDefault="00E722F9" w:rsidP="00E7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Wapń, Magnez, Sód, Chlorki, Potas, Wodorowęglan, </w:t>
      </w:r>
      <w:proofErr w:type="spellStart"/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Wodorofosfaran</w:t>
      </w:r>
      <w:proofErr w:type="spellEnd"/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- 1 800 opakowań</w:t>
      </w:r>
    </w:p>
    <w:p w:rsidR="00E722F9" w:rsidRPr="00E722F9" w:rsidRDefault="00E722F9" w:rsidP="00E7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Płyn dializacyjny buforowany dwuwęglanem w nerkowej terapii zastępczej bez wapnia: Glukoza; Wodorowęglan; Mleczan; Sód; Potas; Magnez; Chlorki; - 4 000 opakowań</w:t>
      </w:r>
    </w:p>
    <w:p w:rsidR="00E722F9" w:rsidRPr="00E722F9" w:rsidRDefault="00E722F9" w:rsidP="00E7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Antykoagulant cytrynianowy: Cytrynian; Sód; Chlorki - 4 700 opakowań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1 760 000.00 PLN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E722F9" w:rsidRPr="00E722F9" w:rsidRDefault="00E722F9" w:rsidP="00E7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Wadium: 44 000,00 PLN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E722F9" w:rsidRPr="00E722F9" w:rsidRDefault="00E722F9" w:rsidP="00E7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14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II.2.2)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33680000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E722F9" w:rsidRPr="00E722F9" w:rsidRDefault="00E722F9" w:rsidP="00E7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E722F9" w:rsidRPr="00E722F9" w:rsidRDefault="00E722F9" w:rsidP="00E7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Opatrunek z bł. poliuretanowej impregnowany </w:t>
      </w:r>
      <w:proofErr w:type="spellStart"/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chlorheksydyną</w:t>
      </w:r>
      <w:proofErr w:type="spellEnd"/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(2 % roztworu </w:t>
      </w:r>
      <w:proofErr w:type="spellStart"/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glukonianu</w:t>
      </w:r>
      <w:proofErr w:type="spellEnd"/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chlorheksydyny</w:t>
      </w:r>
      <w:proofErr w:type="spellEnd"/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- 4 800 sztuk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184 320.00 PLN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E722F9" w:rsidRPr="00E722F9" w:rsidRDefault="00E722F9" w:rsidP="00E7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Wadium: 4 600,00 PLN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E722F9" w:rsidRPr="00E722F9" w:rsidRDefault="00E722F9" w:rsidP="00E7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15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33680000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E722F9" w:rsidRPr="00E722F9" w:rsidRDefault="00E722F9" w:rsidP="00E7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E722F9" w:rsidRPr="00E722F9" w:rsidRDefault="00E722F9" w:rsidP="00E7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1. 69,5 % </w:t>
      </w:r>
      <w:proofErr w:type="spellStart"/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polydimethyl</w:t>
      </w:r>
      <w:proofErr w:type="spellEnd"/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siloxane</w:t>
      </w:r>
      <w:proofErr w:type="spellEnd"/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; 30,5 % </w:t>
      </w:r>
      <w:proofErr w:type="spellStart"/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perfluorohexyloctane</w:t>
      </w:r>
      <w:proofErr w:type="spellEnd"/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- 250 sztuk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II.2.5)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167 500.00 PLN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E722F9" w:rsidRPr="00E722F9" w:rsidRDefault="00E722F9" w:rsidP="00E7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Wadium: 4 200,00 PLN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E722F9" w:rsidRPr="00E722F9" w:rsidRDefault="00E722F9" w:rsidP="00E7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16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16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15880000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E722F9" w:rsidRPr="00E722F9" w:rsidRDefault="00E722F9" w:rsidP="00E7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E722F9" w:rsidRPr="00E722F9" w:rsidRDefault="00E722F9" w:rsidP="00E7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„Kwas </w:t>
      </w:r>
      <w:proofErr w:type="spellStart"/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dokozaheksaenowy</w:t>
      </w:r>
      <w:proofErr w:type="spellEnd"/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 (DHA) - 32 400 sztuk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33 048.00 PLN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Opcje: nie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E722F9" w:rsidRPr="00E722F9" w:rsidRDefault="00E722F9" w:rsidP="00E7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Wadium: 800,00 PLN</w:t>
      </w:r>
    </w:p>
    <w:p w:rsidR="00E722F9" w:rsidRPr="00E722F9" w:rsidRDefault="00E722F9" w:rsidP="00E7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E722F9" w:rsidRPr="00E722F9" w:rsidRDefault="00E722F9" w:rsidP="00E7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Dotyczy Wykonawców oferujących produkty lecznicze: O udzielenie zamówienia mogą ubiegać się wykonawcy, którzy są uprawnieni do sprzedaży produktów leczniczych Zamawiającemu, zgodnie z ustawą z dnia 6.9.2001 roku Prawo farmaceutyczne (tekst jednolity: Dz.U. 2017 r. poz. 2211 z późniejszymi zmianami).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E722F9" w:rsidRPr="00E722F9" w:rsidRDefault="00E722F9" w:rsidP="00E7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E722F9" w:rsidRPr="00E722F9" w:rsidRDefault="00E722F9" w:rsidP="00E7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E722F9" w:rsidRPr="00E722F9" w:rsidRDefault="00E722F9" w:rsidP="00E7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Reguluje wzór umowy, będący załącznikiem do specyfikacji.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:rsidR="00E722F9" w:rsidRPr="00E722F9" w:rsidRDefault="00E722F9" w:rsidP="00E7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IV.1.6)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tak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IV.2.2)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11/07/2019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 (od ustalonej daty składania ofert)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11/07/2019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:rsidR="00E722F9" w:rsidRPr="00E722F9" w:rsidRDefault="00E722F9" w:rsidP="00E7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Szpital Uniwersytecki w Krakowie, Sekcja Zamówień Publicznych Szpitala Uniwersyteckiego w Krakowie, ul. Kopernika 19, pokój 20A, POLSKA; kanał elektronicznej komunikacji: </w:t>
      </w:r>
      <w:hyperlink r:id="rId16" w:tgtFrame="_blank" w:history="1">
        <w:r w:rsidRPr="00E722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</w:p>
    <w:p w:rsidR="00E722F9" w:rsidRPr="00E722F9" w:rsidRDefault="00E722F9" w:rsidP="00E7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E722F9" w:rsidRPr="00E722F9" w:rsidRDefault="00E722F9" w:rsidP="00E7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przedmiotowym postępowaniu komunikacja wykonawców z Zamawiającym będzie odbywała się za pośrednictwem kanału elektronicznej komunikacji: </w:t>
      </w:r>
      <w:hyperlink r:id="rId17" w:tgtFrame="_blank" w:history="1">
        <w:r w:rsidRPr="00E722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E722F9" w:rsidRPr="00E722F9" w:rsidRDefault="00E722F9" w:rsidP="00E7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Podstawy wykluczenia wykonawcy: art. 24 ust. 1 i ust. 5 pkt 1 i 8 ustawy.</w:t>
      </w:r>
    </w:p>
    <w:p w:rsidR="00E722F9" w:rsidRPr="00E722F9" w:rsidRDefault="00E722F9" w:rsidP="00E7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 oświadczeń lub dokumentów potwierdzających brak podstaw wykluczenia:</w:t>
      </w:r>
    </w:p>
    <w:p w:rsidR="00E722F9" w:rsidRPr="00E722F9" w:rsidRDefault="00E722F9" w:rsidP="00E7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oświadczenie w zakresie wskazanym w załączniku nr 2 do specyfikacji (JEDZ).</w:t>
      </w:r>
    </w:p>
    <w:p w:rsidR="00E722F9" w:rsidRPr="00E722F9" w:rsidRDefault="00E722F9" w:rsidP="00E7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informacja z Krajowego Rejestru Karnego w zakresie określonym w art. 24 ust. 1 pkt 13, 14 i 21 ustawy, wystawiona nie wcześniej niż 6 miesięcy przed upływem terminu składania ofert;</w:t>
      </w:r>
    </w:p>
    <w:p w:rsidR="00E722F9" w:rsidRPr="00E722F9" w:rsidRDefault="00E722F9" w:rsidP="00E7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E722F9" w:rsidRPr="00E722F9" w:rsidRDefault="00E722F9" w:rsidP="00E7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zaświadczenie właściwej terenowej jednostki organizacyjnej Zakładu Ubezpieczeń Społecznych lub Kasy Rolniczego Ubezpieczenia Społecznego albo inny dokument </w:t>
      </w: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E722F9" w:rsidRPr="00E722F9" w:rsidRDefault="00E722F9" w:rsidP="00E7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odpis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E722F9" w:rsidRPr="00E722F9" w:rsidRDefault="00E722F9" w:rsidP="00E7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E722F9" w:rsidRPr="00E722F9" w:rsidRDefault="00E722F9" w:rsidP="00E7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oświadczenie wykonawcy o braku orzeczenia wobec niego tytułem środka zapobiegawczego zakazu ubiegania się o zamówienia publiczne;</w:t>
      </w:r>
    </w:p>
    <w:p w:rsidR="00E722F9" w:rsidRPr="00E722F9" w:rsidRDefault="00E722F9" w:rsidP="00E7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oświadczenie wykonawcy o niezaleganiu z opłacaniem podatków i opłat lokalnych, o których mowa w ustawie z 12.1.1991 o podatkach i opłatach lokalnych (Dz.U. 2016 poz. 716);</w:t>
      </w:r>
    </w:p>
    <w:p w:rsidR="00E722F9" w:rsidRPr="00E722F9" w:rsidRDefault="00E722F9" w:rsidP="00E7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 dotyczy Wykonawców oferujących produkty lecznicze: dokumenty potwierdzające posiadanie uprawnienia do sprzedaży produktów leczniczych Zamawiającemu.</w:t>
      </w:r>
    </w:p>
    <w:p w:rsidR="00E722F9" w:rsidRPr="00E722F9" w:rsidRDefault="00E722F9" w:rsidP="00E7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udzielenia zamówień, o których mowa w art. 67 ust. 1 pkt 7 ustawy (zamówienie dodatkowe).</w:t>
      </w:r>
    </w:p>
    <w:p w:rsidR="00E722F9" w:rsidRPr="00E722F9" w:rsidRDefault="00E722F9" w:rsidP="00E7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dopuszcza składania ofert wariantowych.</w:t>
      </w:r>
    </w:p>
    <w:p w:rsidR="00E722F9" w:rsidRPr="00E722F9" w:rsidRDefault="00E722F9" w:rsidP="00E7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zobowiązany jest wnieść wadium przed upływem terminu składania ofert.</w:t>
      </w:r>
    </w:p>
    <w:p w:rsidR="00E722F9" w:rsidRPr="00E722F9" w:rsidRDefault="00E722F9" w:rsidP="00E7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uwagi na ograniczoną ilość możliwych do wprowadzenia znaków, wykaz oświadczeń lub dokumentów potwierdzających brak podstaw wykluczenia w odniesieniu do wykonawców mających siedzibę lub miejsce zamieszkania poza terytorium RP zawarty jest w specyfikacji.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Krajowa Izba Odwoławcza</w:t>
      </w: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E722F9" w:rsidRPr="00E722F9" w:rsidRDefault="00E722F9" w:rsidP="00E7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18" w:tgtFrame="_blank" w:history="1">
        <w:r w:rsidRPr="00E722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Krajowa Izba Odwoławcza</w:t>
      </w: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E722F9" w:rsidRPr="00E722F9" w:rsidRDefault="00E722F9" w:rsidP="00E7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19" w:tgtFrame="_blank" w:history="1">
        <w:r w:rsidRPr="00E722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</w:t>
      </w:r>
      <w:proofErr w:type="spellStart"/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E722F9" w:rsidRPr="00E722F9" w:rsidRDefault="00E722F9" w:rsidP="00E7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Odwołanie wnosi się w terminie 10 dni od dnia przesłania informacji o czynności zamawiającego stanowiącej podstawę jego wniesienia – jeżeli zostały przesłane w sposób określony w art. 180 ust. 5 zdanie drugie ustawy Prawo zamówień publicznych, albo w terminie 15 dni – jeżeli zostały przesłane w inny sposób;</w:t>
      </w:r>
    </w:p>
    <w:p w:rsidR="00E722F9" w:rsidRPr="00E722F9" w:rsidRDefault="00E722F9" w:rsidP="00E7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stronie;</w:t>
      </w:r>
    </w:p>
    <w:p w:rsidR="00E722F9" w:rsidRPr="00E722F9" w:rsidRDefault="00E722F9" w:rsidP="00E7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Odwołanie wobec czynności innych niż określone w ust. 1 i 2 wnosi się w terminie 10 dni od dnia, w którym powzięto lub przy zachowaniu należytej staranności można było powziąć wiadomość o okolicznościach stanowiących podstawę jego wniesienia;</w:t>
      </w:r>
    </w:p>
    <w:p w:rsidR="00E722F9" w:rsidRPr="00E722F9" w:rsidRDefault="00E722F9" w:rsidP="00E7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jeżeli zamawiający mimo takiego obowiązku nie przesłał wykonawcy zawiadomienia o wyborze oferty najkorzystniejszej, odwołanie wnosi się nie później niż w terminie:</w:t>
      </w:r>
    </w:p>
    <w:p w:rsidR="00E722F9" w:rsidRPr="00E722F9" w:rsidRDefault="00E722F9" w:rsidP="00E7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30 dni od dnia publikacji w Dzienniku Urzędowym Unii Europejskiej ogłoszenia o udzieleniu zamówienia,</w:t>
      </w:r>
    </w:p>
    <w:p w:rsidR="00E722F9" w:rsidRPr="00E722F9" w:rsidRDefault="00E722F9" w:rsidP="00E7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6 miesięcy od dnia zawarcia umowy, jeżeli zamawiający nie opublikował w Dzienniku Urzędowym Unii Europejskiej ogłoszenia o udzieleniu zamówienia.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Urząd Zamówień Publicznych, Departament </w:t>
      </w:r>
      <w:proofErr w:type="spellStart"/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E722F9" w:rsidRPr="00E722F9" w:rsidRDefault="00E722F9" w:rsidP="00E7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20" w:tgtFrame="_blank" w:history="1">
        <w:r w:rsidRPr="00E722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E7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05/06/2019</w:t>
      </w:r>
    </w:p>
    <w:p w:rsidR="00E722F9" w:rsidRPr="00E722F9" w:rsidRDefault="00E722F9" w:rsidP="00E722F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722F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Nagłówek u góry w menu po lewej stronie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1" w:tooltip="OJ S current issue" w:history="1">
        <w:r w:rsidRPr="00E722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Bieżące wydanie Dz.U. S</w:t>
        </w:r>
      </w:hyperlink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sz w:val="24"/>
          <w:szCs w:val="24"/>
          <w:lang w:eastAsia="pl-PL"/>
        </w:rPr>
        <w:t>109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Następna aktualizacja:</w:t>
      </w:r>
      <w:r w:rsidRPr="00E722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10/06/2019 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2" w:tooltip="Kalendarz wydań Dz.U. S" w:history="1">
        <w:r w:rsidRPr="00E722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 Kalendarz wydań</w:t>
        </w:r>
      </w:hyperlink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E722F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E722F9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"https://ted.europa.eu/TED/notice/udl?uri=TED:NOTICE:264700-2019:TEXT:PL:HTML" \l "browseBy-collapse" </w:instrText>
      </w:r>
      <w:r w:rsidRPr="00E722F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E722F9" w:rsidRPr="00E722F9" w:rsidRDefault="00E722F9" w:rsidP="00E722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pl-PL"/>
        </w:rPr>
        <w:t>Przeglądanie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7" style="width:0;height:1.5pt" o:hralign="center" o:hrstd="t" o:hr="t" fillcolor="#a0a0a0" stroked="f"/>
        </w:pic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E722F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E722F9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"https://ted.europa.eu/TED/notice/udl?uri=TED:NOTICE:264700-2019:TEXT:PL:HTML" \l "search-collapse" </w:instrText>
      </w:r>
      <w:r w:rsidRPr="00E722F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E722F9" w:rsidRPr="00E722F9" w:rsidRDefault="00E722F9" w:rsidP="00E722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pl-PL"/>
        </w:rPr>
        <w:t>Wyszukiwanie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8" style="width:0;height:1.5pt" o:hralign="center" o:hrstd="t" o:hr="t" fillcolor="#a0a0a0" stroked="f"/>
        </w:pict>
      </w:r>
    </w:p>
    <w:p w:rsidR="00E722F9" w:rsidRPr="00E722F9" w:rsidRDefault="00E722F9" w:rsidP="00E722F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722F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&lt;</w:t>
      </w:r>
      <w:proofErr w:type="spellStart"/>
      <w:r w:rsidRPr="00E722F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lbl_menu_various</w:t>
      </w:r>
      <w:proofErr w:type="spellEnd"/>
      <w:r w:rsidRPr="00E722F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&gt; (</w:t>
      </w:r>
      <w:proofErr w:type="spellStart"/>
      <w:r w:rsidRPr="00E722F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pl</w:t>
      </w:r>
      <w:proofErr w:type="spellEnd"/>
      <w:r w:rsidRPr="00E722F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)</w:t>
      </w:r>
    </w:p>
    <w:p w:rsidR="00E722F9" w:rsidRPr="00E722F9" w:rsidRDefault="00E722F9" w:rsidP="00E722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3" w:tooltip="Skorzystaj z kanałów RSS dostępnych w TED" w:history="1">
        <w:r w:rsidRPr="00E722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Kanały RSS</w:t>
        </w:r>
      </w:hyperlink>
    </w:p>
    <w:p w:rsidR="00E722F9" w:rsidRPr="00E722F9" w:rsidRDefault="00E722F9" w:rsidP="00E722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4" w:history="1">
        <w:r w:rsidRPr="00E722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Czym jest RSS?</w:t>
        </w:r>
      </w:hyperlink>
    </w:p>
    <w:p w:rsidR="00E722F9" w:rsidRPr="00E722F9" w:rsidRDefault="00E722F9" w:rsidP="00E722F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722F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Mój TED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sz w:val="24"/>
          <w:szCs w:val="24"/>
          <w:lang w:eastAsia="pl-PL"/>
        </w:rPr>
        <w:t> lub </w:t>
      </w:r>
    </w:p>
    <w:p w:rsidR="00E722F9" w:rsidRPr="00E722F9" w:rsidRDefault="00E722F9" w:rsidP="00E722F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722F9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E722F9" w:rsidRPr="00E722F9" w:rsidRDefault="00E722F9" w:rsidP="00E722F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5" w:tooltip="Edytuj ustawienia" w:history="1">
        <w:r w:rsidRPr="00E722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Ustawienia</w:t>
        </w:r>
      </w:hyperlink>
    </w:p>
    <w:p w:rsidR="00E722F9" w:rsidRPr="00E722F9" w:rsidRDefault="00E722F9" w:rsidP="00E722F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6" w:tooltip="Go to the TED subsets in CSV formats site" w:history="1">
        <w:r w:rsidRPr="00E722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Link to TED </w:t>
        </w:r>
        <w:proofErr w:type="spellStart"/>
        <w:r w:rsidRPr="00E722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subsets</w:t>
        </w:r>
        <w:proofErr w:type="spellEnd"/>
        <w:r w:rsidRPr="00E722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in CSV </w:t>
        </w:r>
        <w:proofErr w:type="spellStart"/>
        <w:r w:rsidRPr="00E722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formats</w:t>
        </w:r>
        <w:proofErr w:type="spellEnd"/>
        <w:r w:rsidRPr="00E722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 </w:t>
        </w:r>
      </w:hyperlink>
    </w:p>
    <w:p w:rsidR="00E722F9" w:rsidRPr="00E722F9" w:rsidRDefault="00E722F9" w:rsidP="00E722F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7" w:tooltip="&lt;lbl_external_link_procurement_scoreboard_desc&gt; (pl)" w:history="1">
        <w:r w:rsidRPr="00E722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Link to Public </w:t>
        </w:r>
        <w:proofErr w:type="spellStart"/>
        <w:r w:rsidRPr="00E722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Procurement</w:t>
        </w:r>
        <w:proofErr w:type="spellEnd"/>
        <w:r w:rsidRPr="00E722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Pr="00E722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Scoreboard</w:t>
        </w:r>
        <w:proofErr w:type="spellEnd"/>
        <w:r w:rsidRPr="00E722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 </w:t>
        </w:r>
      </w:hyperlink>
    </w:p>
    <w:p w:rsidR="00E722F9" w:rsidRPr="00E722F9" w:rsidRDefault="00E722F9" w:rsidP="00E722F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8" w:tooltip="Dostęp do strony wiadomości TED" w:history="1">
        <w:r w:rsidRPr="00E722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Co nowego w witrynie?</w:t>
        </w:r>
      </w:hyperlink>
    </w:p>
    <w:p w:rsidR="00E722F9" w:rsidRPr="00E722F9" w:rsidRDefault="00E722F9" w:rsidP="00E722F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9" w:tooltip="Go to the Video tutorials site" w:history="1">
        <w:r w:rsidRPr="00E722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Filmy instruktażowe </w:t>
        </w:r>
      </w:hyperlink>
    </w:p>
    <w:p w:rsidR="00E722F9" w:rsidRPr="00E722F9" w:rsidRDefault="00E722F9" w:rsidP="00E722F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722F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&lt;</w:t>
      </w:r>
      <w:proofErr w:type="spellStart"/>
      <w:r w:rsidRPr="00E722F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lbl_menu_ecertis_heading</w:t>
      </w:r>
      <w:proofErr w:type="spellEnd"/>
      <w:r w:rsidRPr="00E722F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&gt; (</w:t>
      </w:r>
      <w:proofErr w:type="spellStart"/>
      <w:r w:rsidRPr="00E722F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pl</w:t>
      </w:r>
      <w:proofErr w:type="spellEnd"/>
      <w:r w:rsidRPr="00E722F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)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Arial" w:eastAsia="Times New Roman" w:hAnsi="Arial" w:cs="Arial"/>
          <w:b/>
          <w:bCs/>
          <w:color w:val="034EA2"/>
          <w:sz w:val="39"/>
          <w:szCs w:val="39"/>
          <w:lang w:eastAsia="pl-PL"/>
        </w:rPr>
        <w:t>e-</w:t>
      </w:r>
      <w:proofErr w:type="spellStart"/>
      <w:r w:rsidRPr="00E722F9">
        <w:rPr>
          <w:rFonts w:ascii="Arial" w:eastAsia="Times New Roman" w:hAnsi="Arial" w:cs="Arial"/>
          <w:b/>
          <w:bCs/>
          <w:color w:val="034EA2"/>
          <w:sz w:val="39"/>
          <w:szCs w:val="39"/>
          <w:lang w:eastAsia="pl-PL"/>
        </w:rPr>
        <w:t>Certis</w:t>
      </w:r>
      <w:proofErr w:type="spellEnd"/>
      <w:r w:rsidRPr="00E72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30" w:tooltip="Przejdź do witryny eCERTIS" w:history="1">
        <w:r w:rsidRPr="00E722F9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pl-PL"/>
          </w:rPr>
          <w:t>Informacje na temat zaświadczeń wymaganych w procedurach zamówień publicznych w UE </w:t>
        </w:r>
      </w:hyperlink>
      <w:r w:rsidRPr="00E72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22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22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22F9">
        <w:rPr>
          <w:rFonts w:ascii="Arial" w:eastAsia="Times New Roman" w:hAnsi="Arial" w:cs="Arial"/>
          <w:b/>
          <w:bCs/>
          <w:color w:val="034EA2"/>
          <w:sz w:val="39"/>
          <w:szCs w:val="39"/>
          <w:lang w:eastAsia="pl-PL"/>
        </w:rPr>
        <w:t>ESPD</w:t>
      </w:r>
      <w:r w:rsidRPr="00E72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31" w:tooltip="Go to ESPD site" w:history="1">
        <w:proofErr w:type="spellStart"/>
        <w:r w:rsidRPr="00E722F9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pl-PL"/>
          </w:rPr>
          <w:t>European</w:t>
        </w:r>
        <w:proofErr w:type="spellEnd"/>
        <w:r w:rsidRPr="00E722F9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pl-PL"/>
          </w:rPr>
          <w:t xml:space="preserve"> Single </w:t>
        </w:r>
        <w:proofErr w:type="spellStart"/>
        <w:r w:rsidRPr="00E722F9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pl-PL"/>
          </w:rPr>
          <w:t>Procurement</w:t>
        </w:r>
        <w:proofErr w:type="spellEnd"/>
        <w:r w:rsidRPr="00E722F9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pl-PL"/>
          </w:rPr>
          <w:t xml:space="preserve"> </w:t>
        </w:r>
        <w:proofErr w:type="spellStart"/>
        <w:r w:rsidRPr="00E722F9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pl-PL"/>
          </w:rPr>
          <w:t>Document</w:t>
        </w:r>
        <w:proofErr w:type="spellEnd"/>
        <w:r w:rsidRPr="00E722F9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pl-PL"/>
          </w:rPr>
          <w:t> </w:t>
        </w:r>
      </w:hyperlink>
      <w:r w:rsidRPr="00E72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22F9" w:rsidRPr="00E722F9" w:rsidRDefault="00E722F9" w:rsidP="00E722F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722F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Stopka</w:t>
      </w:r>
    </w:p>
    <w:p w:rsidR="00E722F9" w:rsidRPr="00E722F9" w:rsidRDefault="00E722F9" w:rsidP="00E722F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722F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Inne serwisy, którymi zarządza Urząd Publikacji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2" w:tooltip="Przejdź do serwisu EUR-LEX" w:history="1">
        <w:proofErr w:type="spellStart"/>
        <w:r w:rsidRPr="00E722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Eur</w:t>
        </w:r>
        <w:proofErr w:type="spellEnd"/>
        <w:r w:rsidRPr="00E722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-LEX </w:t>
        </w:r>
      </w:hyperlink>
      <w:r w:rsidRPr="00E72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33" w:tooltip="Publikacje UE" w:history="1">
        <w:r w:rsidRPr="00E722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Publikacje UE </w:t>
        </w:r>
      </w:hyperlink>
      <w:r w:rsidRPr="00E72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34" w:tooltip="Przejdź do portalu otwartych danych UE" w:history="1">
        <w:r w:rsidRPr="00E722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Portal otwartych danych UE </w:t>
        </w:r>
      </w:hyperlink>
      <w:r w:rsidRPr="00E72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5" w:tooltip="Wejdź na stronę EU Whoiswho" w:history="1">
        <w:r w:rsidRPr="00E722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EU </w:t>
        </w:r>
        <w:proofErr w:type="spellStart"/>
        <w:r w:rsidRPr="00E722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Whoiswho</w:t>
        </w:r>
        <w:proofErr w:type="spellEnd"/>
        <w:r w:rsidRPr="00E722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 </w:t>
        </w:r>
      </w:hyperlink>
      <w:r w:rsidRPr="00E72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36" w:tooltip="Wejdź na stronę CORDIS" w:history="1">
        <w:r w:rsidRPr="00E722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CORDIS </w:t>
        </w:r>
      </w:hyperlink>
      <w:r w:rsidRPr="00E72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37" w:tooltip="Portal Urzędu Publikacji UE" w:history="1">
        <w:r w:rsidRPr="00E722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Portal Urzędu Publikacji UE </w:t>
        </w:r>
      </w:hyperlink>
      <w:r w:rsidRPr="00E72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22F9" w:rsidRPr="00E722F9" w:rsidRDefault="00E722F9" w:rsidP="00E722F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722F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lastRenderedPageBreak/>
        <w:t>Informacje praktyczne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8" w:history="1">
        <w:r w:rsidRPr="00E722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Pomoc</w:t>
        </w:r>
      </w:hyperlink>
      <w:r w:rsidRPr="00E72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39" w:tooltip="Wyślij wiadomość do zespołu witryny TED" w:history="1">
        <w:r w:rsidRPr="00E722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Kontakt</w:t>
        </w:r>
      </w:hyperlink>
      <w:r w:rsidRPr="00E72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40" w:tooltip="Przejdź do witryny eCERTIS" w:history="1">
        <w:r w:rsidRPr="00E722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Informacje na temat zaświadczeń wymaganych w procedurach zamówień publicznych w UE </w:t>
        </w:r>
      </w:hyperlink>
      <w:r w:rsidRPr="00E72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22F9" w:rsidRPr="00E722F9" w:rsidRDefault="00E722F9" w:rsidP="00E7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sz w:val="24"/>
          <w:szCs w:val="24"/>
          <w:lang w:eastAsia="pl-PL"/>
        </w:rPr>
        <w:t>ISSN 2529-5705</w:t>
      </w:r>
    </w:p>
    <w:p w:rsidR="00E722F9" w:rsidRPr="00E722F9" w:rsidRDefault="00E722F9" w:rsidP="00E722F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9">
        <w:rPr>
          <w:rFonts w:ascii="Times New Roman" w:eastAsia="Times New Roman" w:hAnsi="Times New Roman" w:cs="Times New Roman"/>
          <w:sz w:val="24"/>
          <w:szCs w:val="24"/>
          <w:lang w:eastAsia="pl-PL"/>
        </w:rPr>
        <w:t>Ostatnia aktualizacja: 07/06/2019</w:t>
      </w:r>
    </w:p>
    <w:p w:rsidR="00E722F9" w:rsidRPr="00E722F9" w:rsidRDefault="00E722F9" w:rsidP="00E722F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1" w:tooltip="Mapa witryny" w:history="1">
        <w:r w:rsidRPr="00E722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Mapa witryny</w:t>
        </w:r>
      </w:hyperlink>
    </w:p>
    <w:p w:rsidR="00E722F9" w:rsidRPr="00E722F9" w:rsidRDefault="00E722F9" w:rsidP="00E722F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2" w:tooltip="Czym jest TED" w:history="1">
        <w:r w:rsidRPr="00E722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 TED</w:t>
        </w:r>
      </w:hyperlink>
    </w:p>
    <w:p w:rsidR="00E722F9" w:rsidRPr="00E722F9" w:rsidRDefault="00E722F9" w:rsidP="00E722F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3" w:history="1">
        <w:r w:rsidRPr="00E722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Pomoc</w:t>
        </w:r>
      </w:hyperlink>
    </w:p>
    <w:p w:rsidR="00E722F9" w:rsidRPr="00E722F9" w:rsidRDefault="00E722F9" w:rsidP="00E722F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4" w:tooltip="Informacja prawna" w:history="1">
        <w:r w:rsidRPr="00E722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Ważna informacja prawna</w:t>
        </w:r>
      </w:hyperlink>
    </w:p>
    <w:p w:rsidR="00E722F9" w:rsidRPr="00E722F9" w:rsidRDefault="00E722F9" w:rsidP="00E722F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5" w:tooltip="Przejdź do strony dotyczącej plików cookie" w:history="1">
        <w:r w:rsidRPr="00E722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Pliki cookie</w:t>
        </w:r>
      </w:hyperlink>
    </w:p>
    <w:p w:rsidR="00E722F9" w:rsidRPr="00E722F9" w:rsidRDefault="00E722F9" w:rsidP="00E722F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6" w:tooltip="Wyślij wiadomość do zespołu witryny TED" w:history="1">
        <w:r w:rsidRPr="00E722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Kontakt</w:t>
        </w:r>
      </w:hyperlink>
    </w:p>
    <w:p w:rsidR="00E722F9" w:rsidRPr="00E722F9" w:rsidRDefault="00E722F9" w:rsidP="00E722F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7" w:anchor="topSite" w:tooltip="Powrót na początek strony" w:history="1">
        <w:r w:rsidRPr="00E722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Początek strony</w:t>
        </w:r>
      </w:hyperlink>
    </w:p>
    <w:p w:rsidR="00E722F9" w:rsidRPr="00E722F9" w:rsidRDefault="00E722F9" w:rsidP="00E722F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722F9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F60494" w:rsidRDefault="00F60494"/>
    <w:sectPr w:rsidR="00F60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F7977"/>
    <w:multiLevelType w:val="multilevel"/>
    <w:tmpl w:val="14288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746D53"/>
    <w:multiLevelType w:val="multilevel"/>
    <w:tmpl w:val="C52A6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5D7FF5"/>
    <w:multiLevelType w:val="multilevel"/>
    <w:tmpl w:val="57106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7F00F8"/>
    <w:multiLevelType w:val="multilevel"/>
    <w:tmpl w:val="9AECC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2905E7"/>
    <w:multiLevelType w:val="multilevel"/>
    <w:tmpl w:val="33D60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53464F"/>
    <w:multiLevelType w:val="multilevel"/>
    <w:tmpl w:val="123CC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EC47D0"/>
    <w:multiLevelType w:val="multilevel"/>
    <w:tmpl w:val="87380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C2440D"/>
    <w:multiLevelType w:val="multilevel"/>
    <w:tmpl w:val="D8364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307FA4"/>
    <w:multiLevelType w:val="multilevel"/>
    <w:tmpl w:val="137E2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F615FD"/>
    <w:multiLevelType w:val="multilevel"/>
    <w:tmpl w:val="623E5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2F9"/>
    <w:rsid w:val="00E722F9"/>
    <w:rsid w:val="00F6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6230D"/>
  <w15:chartTrackingRefBased/>
  <w15:docId w15:val="{C2CBBCE6-3D81-4A91-BE2F-8A5B689E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72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722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722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722F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722F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722F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sonormal0">
    <w:name w:val="msonormal"/>
    <w:basedOn w:val="Normalny"/>
    <w:rsid w:val="00E7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722F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722F9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722F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722F9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722F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722F9"/>
    <w:rPr>
      <w:color w:val="800080"/>
      <w:u w:val="single"/>
    </w:rPr>
  </w:style>
  <w:style w:type="character" w:customStyle="1" w:styleId="op-site-subtitle">
    <w:name w:val="op-site-subtitle"/>
    <w:basedOn w:val="Domylnaczcionkaakapitu"/>
    <w:rsid w:val="00E722F9"/>
  </w:style>
  <w:style w:type="character" w:customStyle="1" w:styleId="icon-help">
    <w:name w:val="icon-help"/>
    <w:basedOn w:val="Domylnaczcionkaakapitu"/>
    <w:rsid w:val="00E722F9"/>
  </w:style>
  <w:style w:type="paragraph" w:customStyle="1" w:styleId="docaction">
    <w:name w:val="docaction"/>
    <w:basedOn w:val="Normalny"/>
    <w:rsid w:val="00E7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e">
    <w:name w:val="date"/>
    <w:basedOn w:val="Domylnaczcionkaakapitu"/>
    <w:rsid w:val="00E722F9"/>
  </w:style>
  <w:style w:type="character" w:customStyle="1" w:styleId="oj">
    <w:name w:val="oj"/>
    <w:basedOn w:val="Domylnaczcionkaakapitu"/>
    <w:rsid w:val="00E722F9"/>
  </w:style>
  <w:style w:type="character" w:customStyle="1" w:styleId="heading">
    <w:name w:val="heading"/>
    <w:basedOn w:val="Domylnaczcionkaakapitu"/>
    <w:rsid w:val="00E722F9"/>
  </w:style>
  <w:style w:type="paragraph" w:styleId="NormalnyWeb">
    <w:name w:val="Normal (Web)"/>
    <w:basedOn w:val="Normalny"/>
    <w:uiPriority w:val="99"/>
    <w:semiHidden/>
    <w:unhideWhenUsed/>
    <w:rsid w:val="00E7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E7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E722F9"/>
  </w:style>
  <w:style w:type="character" w:customStyle="1" w:styleId="timark">
    <w:name w:val="timark"/>
    <w:basedOn w:val="Domylnaczcionkaakapitu"/>
    <w:rsid w:val="00E722F9"/>
  </w:style>
  <w:style w:type="character" w:customStyle="1" w:styleId="nutscode">
    <w:name w:val="nutscode"/>
    <w:basedOn w:val="Domylnaczcionkaakapitu"/>
    <w:rsid w:val="00E722F9"/>
  </w:style>
  <w:style w:type="paragraph" w:customStyle="1" w:styleId="p">
    <w:name w:val="p"/>
    <w:basedOn w:val="Normalny"/>
    <w:rsid w:val="00E7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E722F9"/>
  </w:style>
  <w:style w:type="character" w:customStyle="1" w:styleId="icon-calendar2">
    <w:name w:val="icon-calendar2"/>
    <w:basedOn w:val="Domylnaczcionkaakapitu"/>
    <w:rsid w:val="00E722F9"/>
  </w:style>
  <w:style w:type="character" w:customStyle="1" w:styleId="icon-caret-right">
    <w:name w:val="icon-caret-right"/>
    <w:basedOn w:val="Domylnaczcionkaakapitu"/>
    <w:rsid w:val="00E722F9"/>
  </w:style>
  <w:style w:type="character" w:customStyle="1" w:styleId="icon-link-external">
    <w:name w:val="icon-link-external"/>
    <w:basedOn w:val="Domylnaczcionkaakapitu"/>
    <w:rsid w:val="00E722F9"/>
  </w:style>
  <w:style w:type="character" w:customStyle="1" w:styleId="eur-lex-blue">
    <w:name w:val="eur-lex-blue"/>
    <w:basedOn w:val="Domylnaczcionkaakapitu"/>
    <w:rsid w:val="00E722F9"/>
  </w:style>
  <w:style w:type="character" w:customStyle="1" w:styleId="bookshop-orange">
    <w:name w:val="bookshop-orange"/>
    <w:basedOn w:val="Domylnaczcionkaakapitu"/>
    <w:rsid w:val="00E722F9"/>
  </w:style>
  <w:style w:type="character" w:customStyle="1" w:styleId="opendata-grey">
    <w:name w:val="opendata-grey"/>
    <w:basedOn w:val="Domylnaczcionkaakapitu"/>
    <w:rsid w:val="00E722F9"/>
  </w:style>
  <w:style w:type="character" w:customStyle="1" w:styleId="whoswho-red">
    <w:name w:val="whoswho-red"/>
    <w:basedOn w:val="Domylnaczcionkaakapitu"/>
    <w:rsid w:val="00E722F9"/>
  </w:style>
  <w:style w:type="character" w:customStyle="1" w:styleId="cordis-pink">
    <w:name w:val="cordis-pink"/>
    <w:basedOn w:val="Domylnaczcionkaakapitu"/>
    <w:rsid w:val="00E722F9"/>
  </w:style>
  <w:style w:type="character" w:customStyle="1" w:styleId="publications-dark-blue">
    <w:name w:val="publications-dark-blue"/>
    <w:basedOn w:val="Domylnaczcionkaakapitu"/>
    <w:rsid w:val="00E72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8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5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36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27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98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565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63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2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76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6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03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68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86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429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893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196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691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2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90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130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347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4080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026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3197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6955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2365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8653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031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1951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571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6269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280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349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992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7824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8951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238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9125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265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677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83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9388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23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2661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062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3847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80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523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25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0431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999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46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2783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208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8086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054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07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46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5123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652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5536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4485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697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8727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861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21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4723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118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9500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670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4494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588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630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5610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184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3730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0844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487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363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8414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4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546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636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7345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1274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7177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190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6651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214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2354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0831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701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5321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23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5510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878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435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5185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886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662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8844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34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6676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415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0658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012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705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42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5934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082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051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293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9839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1073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0232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921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5705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822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2398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6053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977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4508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745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073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1400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874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4154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824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5385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085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229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2396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165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4946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489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412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9871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949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418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7787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400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5984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0427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6851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113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4779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273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029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9406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047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687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48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9663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4979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204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255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619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0680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3341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36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0153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96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449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0313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846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3134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219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735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752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120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6790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749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2402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877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0471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55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8860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2951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755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4930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588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5588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802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28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0387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535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1867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168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7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4388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417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8256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9941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341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327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1071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53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5858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556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1922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3080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7350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51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9902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8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3367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777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63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454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925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21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140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636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018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7528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012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8971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658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5450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788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145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7399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667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463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2710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179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797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926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4141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7534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60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242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214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34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9017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3304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67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5990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030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799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4988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579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8103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74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853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5442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148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1643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571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9388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5276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256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4383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4337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3218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8241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057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985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6550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6609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966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4725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165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6868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6783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143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236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192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131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8773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168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1627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312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0123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4244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234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1737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93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0975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3149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11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7123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771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766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7472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53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1261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5435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968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384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930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764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294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8525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858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3065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178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7711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268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6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0635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805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5112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0897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40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4642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175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5067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2144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303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8649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3389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912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6908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944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9752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2001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864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124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9550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225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3963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4107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64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5738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292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8846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0084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096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5339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440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8291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7890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380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2131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972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938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870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204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0679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8829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422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3132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770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5750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415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1638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258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1321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789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507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2701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526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4742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960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5202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327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126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9619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590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7756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9620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8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1067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82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9798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3094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038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9435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2530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351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9826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5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162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87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3780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299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6643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511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7007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2337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552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0353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455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0301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814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621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288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920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4489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0591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12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3074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056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9784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0012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036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0521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9493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871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743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337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8935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1542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671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285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766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768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483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2352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994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7033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907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06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110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010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8545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765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8096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9803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364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6106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33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0403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7100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27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3394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4945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23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5246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725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239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393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3497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89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8641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0785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5298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8096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551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9308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659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799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7609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983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5691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474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1252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6880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877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5693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023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577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6540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421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8918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3226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86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9192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798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976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745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950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369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1561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319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1431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9665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757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012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19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2782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860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8725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9155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451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8794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2312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570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8456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508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1088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9279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398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5863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5185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788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4767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962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0050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4555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1257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433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9861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713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6575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9509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638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6614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58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3522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7241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11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3808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690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5432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5189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767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8414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131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0154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258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3442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108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7233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3229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687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368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5024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83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6881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9215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1193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3901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146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4218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4909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621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0578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973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6502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2308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627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487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90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143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8505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8963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75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6464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2390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1266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152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8736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915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707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56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3273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0391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0131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1355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8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31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0991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024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495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663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2626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112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0487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91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962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084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1733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0888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640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1561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706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21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5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0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7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7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86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657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47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2611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583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18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8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8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3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234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3664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4879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74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481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6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85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0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57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53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046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332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u.krakow.pl" TargetMode="External"/><Relationship Id="rId18" Type="http://schemas.openxmlformats.org/officeDocument/2006/relationships/hyperlink" Target="http://www.uzp.gov.pl" TargetMode="External"/><Relationship Id="rId26" Type="http://schemas.openxmlformats.org/officeDocument/2006/relationships/hyperlink" Target="http://data.europa.eu/euodp/pl/data/dataset/ted-1" TargetMode="External"/><Relationship Id="rId39" Type="http://schemas.openxmlformats.org/officeDocument/2006/relationships/hyperlink" Target="https://ted.europa.eu/TED/misc/contact.do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%24do%28%27searchOJSNotices%27%2C%27ojsId%3D2019109%27%2Cfalse%2Cfalse%2C%27_self%27%29%3B" TargetMode="External"/><Relationship Id="rId34" Type="http://schemas.openxmlformats.org/officeDocument/2006/relationships/hyperlink" Target="http://data.europa.eu/euodp/pl" TargetMode="External"/><Relationship Id="rId42" Type="http://schemas.openxmlformats.org/officeDocument/2006/relationships/hyperlink" Target="javascript:%24do%28%27gp%27%2C%27pid%3DaboutTed%27%2Ctrue%2Cfalse%2C%27_self%27%29%3B" TargetMode="External"/><Relationship Id="rId47" Type="http://schemas.openxmlformats.org/officeDocument/2006/relationships/hyperlink" Target="https://ted.europa.eu/TED/notice/udl?uri=TED:NOTICE:264700-2019:TEXT:PL:HTML" TargetMode="External"/><Relationship Id="rId7" Type="http://schemas.openxmlformats.org/officeDocument/2006/relationships/hyperlink" Target="https://ted.europa.eu/TED/notice/udl?uri=TED:NOTICE:264700-2019:TEXT:PL:HTML" TargetMode="External"/><Relationship Id="rId12" Type="http://schemas.openxmlformats.org/officeDocument/2006/relationships/hyperlink" Target="mailto:ajedrasiewicz@su.krakow.pl?subject=TED" TargetMode="External"/><Relationship Id="rId17" Type="http://schemas.openxmlformats.org/officeDocument/2006/relationships/hyperlink" Target="http://www.jednolitydokumentzamowienia.pl/" TargetMode="External"/><Relationship Id="rId25" Type="http://schemas.openxmlformats.org/officeDocument/2006/relationships/hyperlink" Target="javascript:%24do%28%27gp%27%2C%27pid%3Dpreferences%27%2Ctrue%2Cfalse%2C%27_self%27%29%3B" TargetMode="External"/><Relationship Id="rId33" Type="http://schemas.openxmlformats.org/officeDocument/2006/relationships/hyperlink" Target="https://publications.europa.eu/pl/web/general-publications/publications" TargetMode="External"/><Relationship Id="rId38" Type="http://schemas.openxmlformats.org/officeDocument/2006/relationships/hyperlink" Target="https://ted.europa.eu/TED/misc/helpPage.do?helpPageId=home" TargetMode="External"/><Relationship Id="rId46" Type="http://schemas.openxmlformats.org/officeDocument/2006/relationships/hyperlink" Target="javascript:%24do%28%27gp%27%2C%27pid%3Dcontact%27%2Ctrue%2Cfalse%2C%27_self%27%29%3B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jednolitydokumentzamowienia.pl/" TargetMode="External"/><Relationship Id="rId20" Type="http://schemas.openxmlformats.org/officeDocument/2006/relationships/hyperlink" Target="http://www.uzp.gov.pl" TargetMode="External"/><Relationship Id="rId29" Type="http://schemas.openxmlformats.org/officeDocument/2006/relationships/hyperlink" Target="https://www.youtube.com/playlist?list=PLT5rARDev_rkQdFimoHlpv2Och1H0uBLs" TargetMode="External"/><Relationship Id="rId41" Type="http://schemas.openxmlformats.org/officeDocument/2006/relationships/hyperlink" Target="javascript:%24do%28%27gp%27%2C%27pid%3DsiteMap%27%2Ctrue%2Cfalse%2C%27_self%27%29%3B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11" Type="http://schemas.openxmlformats.org/officeDocument/2006/relationships/hyperlink" Target="https://ted.europa.eu/TED/notice/udl?uri=TED:NOTICE:264700-2019:TEXT:PL:HTML" TargetMode="External"/><Relationship Id="rId24" Type="http://schemas.openxmlformats.org/officeDocument/2006/relationships/hyperlink" Target="https://ted.europa.eu/TED/misc/helpPage.do?helpPageId=services.aboutRssFeeds" TargetMode="External"/><Relationship Id="rId32" Type="http://schemas.openxmlformats.org/officeDocument/2006/relationships/hyperlink" Target="http://eur-lex.europa.eu/homepage.html?locale=pl" TargetMode="External"/><Relationship Id="rId37" Type="http://schemas.openxmlformats.org/officeDocument/2006/relationships/hyperlink" Target="http://publications.europa.eu/pl/home" TargetMode="External"/><Relationship Id="rId40" Type="http://schemas.openxmlformats.org/officeDocument/2006/relationships/hyperlink" Target="https://ec.europa.eu/tools/ecertis/search" TargetMode="External"/><Relationship Id="rId45" Type="http://schemas.openxmlformats.org/officeDocument/2006/relationships/hyperlink" Target="javascript:%24do%28%27gp%27%2C%27pid%3DcookieChoice%27%2Ctrue%2Cfalse%2C%27_self%27%29%3B" TargetMode="External"/><Relationship Id="rId5" Type="http://schemas.openxmlformats.org/officeDocument/2006/relationships/hyperlink" Target="https://ted.europa.eu/udl?uri=TED:NOTICE:264700-2019:DATA:PL:HTML&amp;tabId=3" TargetMode="External"/><Relationship Id="rId15" Type="http://schemas.openxmlformats.org/officeDocument/2006/relationships/hyperlink" Target="http://www.jednolitydokumentzamowienia.pl/" TargetMode="External"/><Relationship Id="rId23" Type="http://schemas.openxmlformats.org/officeDocument/2006/relationships/hyperlink" Target="javascript:%24do%28%27gp%27%2C%27pid%3DrssFeed%27%2Ctrue%2Cfalse%2C%27_self%27%29%3B" TargetMode="External"/><Relationship Id="rId28" Type="http://schemas.openxmlformats.org/officeDocument/2006/relationships/hyperlink" Target="https://ted.europa.eu/TED/misc/news.do" TargetMode="External"/><Relationship Id="rId36" Type="http://schemas.openxmlformats.org/officeDocument/2006/relationships/hyperlink" Target="http://cordis.europa.eu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ted.europa.eu/TED/notice/udl?uri=TED:NOTICE:264700-2019:TEXT:PL:HTML" TargetMode="External"/><Relationship Id="rId19" Type="http://schemas.openxmlformats.org/officeDocument/2006/relationships/hyperlink" Target="http://www.uzp.gov.pl" TargetMode="External"/><Relationship Id="rId31" Type="http://schemas.openxmlformats.org/officeDocument/2006/relationships/hyperlink" Target="https://ec.europa.eu/growth/tools-databases/espd" TargetMode="External"/><Relationship Id="rId44" Type="http://schemas.openxmlformats.org/officeDocument/2006/relationships/hyperlink" Target="javascript:%24do%28%27gp%27%2C%27pid%3DlegalNotice%27%2Ctrue%2Cfalse%2C%27_self%27%29%3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TED/notice/udl?uri=TED:NOTICE:264700-2019:TEXT:PL:HTML" TargetMode="External"/><Relationship Id="rId14" Type="http://schemas.openxmlformats.org/officeDocument/2006/relationships/hyperlink" Target="http://www.su.krakow.pl/dzial-zamowien-publicznych" TargetMode="External"/><Relationship Id="rId22" Type="http://schemas.openxmlformats.org/officeDocument/2006/relationships/hyperlink" Target="javascript:%24do%28%27gp%27%2C%27pid%3DreleaseCalendar%27%2Ctrue%2Cfalse%2C%27_self%27%29%3B" TargetMode="External"/><Relationship Id="rId27" Type="http://schemas.openxmlformats.org/officeDocument/2006/relationships/hyperlink" Target="http://ec.europa.eu/internal_market/scoreboard/performance_per_policy_area/public_procurement/index_pl.htm" TargetMode="External"/><Relationship Id="rId30" Type="http://schemas.openxmlformats.org/officeDocument/2006/relationships/hyperlink" Target="https://ec.europa.eu/tools/ecertis/search" TargetMode="External"/><Relationship Id="rId35" Type="http://schemas.openxmlformats.org/officeDocument/2006/relationships/hyperlink" Target="http://europa.eu/whoiswho/public/index.cfm?lang=pl" TargetMode="External"/><Relationship Id="rId43" Type="http://schemas.openxmlformats.org/officeDocument/2006/relationships/hyperlink" Target="https://ted.europa.eu/TED/misc/helpPage.do?helpPageId=displayNotice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ted.europa.eu/TED/notice/udl?uri=TED:NOTICE:264700-2019:TEXT:PL: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4408</Words>
  <Characters>26450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Arletta Jędrasiewicz</dc:creator>
  <cp:keywords/>
  <dc:description/>
  <cp:lastModifiedBy>Arletta Jędrasiewicz</cp:lastModifiedBy>
  <cp:revision>1</cp:revision>
  <dcterms:created xsi:type="dcterms:W3CDTF">2019-06-10T06:30:00Z</dcterms:created>
  <dcterms:modified xsi:type="dcterms:W3CDTF">2019-06-10T06:32:00Z</dcterms:modified>
</cp:coreProperties>
</file>