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94F" w:rsidRPr="00C6794F" w:rsidRDefault="00C6794F" w:rsidP="00C6794F">
      <w:pPr>
        <w:spacing w:after="24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Ogłoszenie nr 512763-N-2018 z dnia 2018-02-02 r. </w:t>
      </w:r>
    </w:p>
    <w:p w:rsidR="00C6794F" w:rsidRPr="00C6794F" w:rsidRDefault="00C6794F" w:rsidP="00C6794F">
      <w:pPr>
        <w:spacing w:after="0" w:line="240" w:lineRule="auto"/>
        <w:jc w:val="center"/>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Szpital Uniwersytecki w Krakowie: Dostawa </w:t>
      </w:r>
      <w:proofErr w:type="spellStart"/>
      <w:r w:rsidRPr="00C6794F">
        <w:rPr>
          <w:rFonts w:ascii="Times New Roman" w:eastAsia="Times New Roman" w:hAnsi="Times New Roman" w:cs="Times New Roman"/>
          <w:sz w:val="24"/>
          <w:szCs w:val="24"/>
          <w:lang w:eastAsia="pl-PL"/>
        </w:rPr>
        <w:t>radiofarmaceutyków</w:t>
      </w:r>
      <w:proofErr w:type="spellEnd"/>
      <w:r w:rsidRPr="00C6794F">
        <w:rPr>
          <w:rFonts w:ascii="Times New Roman" w:eastAsia="Times New Roman" w:hAnsi="Times New Roman" w:cs="Times New Roman"/>
          <w:sz w:val="24"/>
          <w:szCs w:val="24"/>
          <w:lang w:eastAsia="pl-PL"/>
        </w:rPr>
        <w:t xml:space="preserve"> (DFZP-BZ-271-244/2017)</w:t>
      </w:r>
      <w:r w:rsidRPr="00C6794F">
        <w:rPr>
          <w:rFonts w:ascii="Times New Roman" w:eastAsia="Times New Roman" w:hAnsi="Times New Roman" w:cs="Times New Roman"/>
          <w:sz w:val="24"/>
          <w:szCs w:val="24"/>
          <w:lang w:eastAsia="pl-PL"/>
        </w:rPr>
        <w:br/>
        <w:t xml:space="preserve">OGŁOSZENIE O ZAMÓWIENIU - Dostawy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Zamieszczanie ogłoszenia:</w:t>
      </w:r>
      <w:r w:rsidRPr="00C6794F">
        <w:rPr>
          <w:rFonts w:ascii="Times New Roman" w:eastAsia="Times New Roman" w:hAnsi="Times New Roman" w:cs="Times New Roman"/>
          <w:sz w:val="24"/>
          <w:szCs w:val="24"/>
          <w:lang w:eastAsia="pl-PL"/>
        </w:rPr>
        <w:t xml:space="preserve"> Zamieszczanie obowiązkowe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Ogłoszenie dotyczy:</w:t>
      </w:r>
      <w:r w:rsidRPr="00C6794F">
        <w:rPr>
          <w:rFonts w:ascii="Times New Roman" w:eastAsia="Times New Roman" w:hAnsi="Times New Roman" w:cs="Times New Roman"/>
          <w:sz w:val="24"/>
          <w:szCs w:val="24"/>
          <w:lang w:eastAsia="pl-PL"/>
        </w:rPr>
        <w:t xml:space="preserve"> Zamówienia publicznego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Nazwa projektu lub programu</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6794F">
        <w:rPr>
          <w:rFonts w:ascii="Times New Roman" w:eastAsia="Times New Roman" w:hAnsi="Times New Roman" w:cs="Times New Roman"/>
          <w:sz w:val="24"/>
          <w:szCs w:val="24"/>
          <w:lang w:eastAsia="pl-PL"/>
        </w:rPr>
        <w:t>Pzp</w:t>
      </w:r>
      <w:proofErr w:type="spellEnd"/>
      <w:r w:rsidRPr="00C6794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u w:val="single"/>
          <w:lang w:eastAsia="pl-PL"/>
        </w:rPr>
        <w:t>SEKCJA I: ZAMAWIAJĄCY</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Postępowanie przeprowadza centralny zamawiający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Informacje na temat podmiotu któremu zamawiający powierzył/powierzyli prowadzenie postępowania:</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Postępowanie jest przeprowadzane wspólnie przez zamawiających</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Informacje dodatkowe:</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 1) NAZWA I ADRES: </w:t>
      </w:r>
      <w:r w:rsidRPr="00C6794F">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C6794F">
        <w:rPr>
          <w:rFonts w:ascii="Times New Roman" w:eastAsia="Times New Roman" w:hAnsi="Times New Roman" w:cs="Times New Roman"/>
          <w:sz w:val="24"/>
          <w:szCs w:val="24"/>
          <w:lang w:eastAsia="pl-PL"/>
        </w:rPr>
        <w:br/>
        <w:t xml:space="preserve">Adres strony internetowej (URL): www.su.krakow.pl </w:t>
      </w:r>
      <w:r w:rsidRPr="00C6794F">
        <w:rPr>
          <w:rFonts w:ascii="Times New Roman" w:eastAsia="Times New Roman" w:hAnsi="Times New Roman" w:cs="Times New Roman"/>
          <w:sz w:val="24"/>
          <w:szCs w:val="24"/>
          <w:lang w:eastAsia="pl-PL"/>
        </w:rPr>
        <w:br/>
        <w:t xml:space="preserve">Adres profilu nabywcy: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 2) RODZAJ ZAMAWIAJĄCEGO: </w:t>
      </w:r>
      <w:r w:rsidRPr="00C6794F">
        <w:rPr>
          <w:rFonts w:ascii="Times New Roman" w:eastAsia="Times New Roman" w:hAnsi="Times New Roman" w:cs="Times New Roman"/>
          <w:sz w:val="24"/>
          <w:szCs w:val="24"/>
          <w:lang w:eastAsia="pl-PL"/>
        </w:rPr>
        <w:t xml:space="preserve">Podmiot prawa publicznego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I.3) WSPÓLNE UDZIELANIE ZAMÓWIENIA </w:t>
      </w:r>
      <w:r w:rsidRPr="00C6794F">
        <w:rPr>
          <w:rFonts w:ascii="Times New Roman" w:eastAsia="Times New Roman" w:hAnsi="Times New Roman" w:cs="Times New Roman"/>
          <w:b/>
          <w:bCs/>
          <w:i/>
          <w:iCs/>
          <w:sz w:val="24"/>
          <w:szCs w:val="24"/>
          <w:lang w:eastAsia="pl-PL"/>
        </w:rPr>
        <w:t>(jeżeli dotyczy)</w:t>
      </w:r>
      <w:r w:rsidRPr="00C6794F">
        <w:rPr>
          <w:rFonts w:ascii="Times New Roman" w:eastAsia="Times New Roman" w:hAnsi="Times New Roman" w:cs="Times New Roman"/>
          <w:b/>
          <w:bCs/>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I.4) KOMUNIKACJA: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Tak </w:t>
      </w:r>
      <w:r w:rsidRPr="00C6794F">
        <w:rPr>
          <w:rFonts w:ascii="Times New Roman" w:eastAsia="Times New Roman" w:hAnsi="Times New Roman" w:cs="Times New Roman"/>
          <w:sz w:val="24"/>
          <w:szCs w:val="24"/>
          <w:lang w:eastAsia="pl-PL"/>
        </w:rPr>
        <w:br/>
        <w:t xml:space="preserve">http://www.su.krakow.pl/dzial-zamowien-publicznych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Tak </w:t>
      </w:r>
      <w:r w:rsidRPr="00C6794F">
        <w:rPr>
          <w:rFonts w:ascii="Times New Roman" w:eastAsia="Times New Roman" w:hAnsi="Times New Roman" w:cs="Times New Roman"/>
          <w:sz w:val="24"/>
          <w:szCs w:val="24"/>
          <w:lang w:eastAsia="pl-PL"/>
        </w:rPr>
        <w:br/>
        <w:t xml:space="preserve">http://www.su.krakow.pl/dzial-zamowien-publicznych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Oferty lub wnioski o dopuszczenie do udziału w postępowaniu należy przesyłać:</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Elektronicznie</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t xml:space="preserve">adres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Inny sposób: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Tak </w:t>
      </w:r>
      <w:r w:rsidRPr="00C6794F">
        <w:rPr>
          <w:rFonts w:ascii="Times New Roman" w:eastAsia="Times New Roman" w:hAnsi="Times New Roman" w:cs="Times New Roman"/>
          <w:sz w:val="24"/>
          <w:szCs w:val="24"/>
          <w:lang w:eastAsia="pl-PL"/>
        </w:rPr>
        <w:br/>
        <w:t xml:space="preserve">Inny sposób: </w:t>
      </w:r>
      <w:r w:rsidRPr="00C6794F">
        <w:rPr>
          <w:rFonts w:ascii="Times New Roman" w:eastAsia="Times New Roman" w:hAnsi="Times New Roman" w:cs="Times New Roman"/>
          <w:sz w:val="24"/>
          <w:szCs w:val="24"/>
          <w:lang w:eastAsia="pl-PL"/>
        </w:rPr>
        <w:br/>
        <w:t xml:space="preserve">Oferty należy złożyć w formie pisemnej. </w:t>
      </w:r>
      <w:r w:rsidRPr="00C6794F">
        <w:rPr>
          <w:rFonts w:ascii="Times New Roman" w:eastAsia="Times New Roman" w:hAnsi="Times New Roman" w:cs="Times New Roman"/>
          <w:sz w:val="24"/>
          <w:szCs w:val="24"/>
          <w:lang w:eastAsia="pl-PL"/>
        </w:rPr>
        <w:br/>
        <w:t xml:space="preserve">Adres: </w:t>
      </w:r>
      <w:r w:rsidRPr="00C6794F">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lastRenderedPageBreak/>
        <w:br/>
      </w:r>
      <w:r w:rsidRPr="00C6794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u w:val="single"/>
          <w:lang w:eastAsia="pl-PL"/>
        </w:rPr>
        <w:t xml:space="preserve">SEKCJA II: PRZEDMIOT ZAMÓWIENIA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II.1) Nazwa nadana zamówieniu przez zamawiającego: </w:t>
      </w:r>
      <w:r w:rsidRPr="00C6794F">
        <w:rPr>
          <w:rFonts w:ascii="Times New Roman" w:eastAsia="Times New Roman" w:hAnsi="Times New Roman" w:cs="Times New Roman"/>
          <w:sz w:val="24"/>
          <w:szCs w:val="24"/>
          <w:lang w:eastAsia="pl-PL"/>
        </w:rPr>
        <w:t xml:space="preserve">Dostawa </w:t>
      </w:r>
      <w:proofErr w:type="spellStart"/>
      <w:r w:rsidRPr="00C6794F">
        <w:rPr>
          <w:rFonts w:ascii="Times New Roman" w:eastAsia="Times New Roman" w:hAnsi="Times New Roman" w:cs="Times New Roman"/>
          <w:sz w:val="24"/>
          <w:szCs w:val="24"/>
          <w:lang w:eastAsia="pl-PL"/>
        </w:rPr>
        <w:t>radiofarmaceutyków</w:t>
      </w:r>
      <w:proofErr w:type="spellEnd"/>
      <w:r w:rsidRPr="00C6794F">
        <w:rPr>
          <w:rFonts w:ascii="Times New Roman" w:eastAsia="Times New Roman" w:hAnsi="Times New Roman" w:cs="Times New Roman"/>
          <w:sz w:val="24"/>
          <w:szCs w:val="24"/>
          <w:lang w:eastAsia="pl-PL"/>
        </w:rPr>
        <w:t xml:space="preserve"> (DFZP-BZ-271-244/2017)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Numer referencyjny: </w:t>
      </w:r>
      <w:r w:rsidRPr="00C6794F">
        <w:rPr>
          <w:rFonts w:ascii="Times New Roman" w:eastAsia="Times New Roman" w:hAnsi="Times New Roman" w:cs="Times New Roman"/>
          <w:sz w:val="24"/>
          <w:szCs w:val="24"/>
          <w:lang w:eastAsia="pl-PL"/>
        </w:rPr>
        <w:t xml:space="preserve">DFZP-BZ-271-244/2017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6794F" w:rsidRPr="00C6794F" w:rsidRDefault="00C6794F" w:rsidP="00C6794F">
      <w:pPr>
        <w:spacing w:after="0" w:line="240" w:lineRule="auto"/>
        <w:jc w:val="both"/>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II.2) Rodzaj zamówienia: </w:t>
      </w:r>
      <w:r w:rsidRPr="00C6794F">
        <w:rPr>
          <w:rFonts w:ascii="Times New Roman" w:eastAsia="Times New Roman" w:hAnsi="Times New Roman" w:cs="Times New Roman"/>
          <w:sz w:val="24"/>
          <w:szCs w:val="24"/>
          <w:lang w:eastAsia="pl-PL"/>
        </w:rPr>
        <w:t xml:space="preserve">Dostawy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II.3) Informacja o możliwości składania ofert częściowych</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Zamówienie podzielone jest na części: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Tak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Oferty lub wnioski o dopuszczenie do udziału w postępowaniu można składać w odniesieniu do:</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wszystkich części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II.4) Krótki opis przedmiotu zamówienia </w:t>
      </w:r>
      <w:r w:rsidRPr="00C6794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6794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6794F">
        <w:rPr>
          <w:rFonts w:ascii="Times New Roman" w:eastAsia="Times New Roman" w:hAnsi="Times New Roman" w:cs="Times New Roman"/>
          <w:sz w:val="24"/>
          <w:szCs w:val="24"/>
          <w:lang w:eastAsia="pl-PL"/>
        </w:rPr>
        <w:t xml:space="preserve">Przedmiotem zamówienia jest dostawa </w:t>
      </w:r>
      <w:proofErr w:type="spellStart"/>
      <w:r w:rsidRPr="00C6794F">
        <w:rPr>
          <w:rFonts w:ascii="Times New Roman" w:eastAsia="Times New Roman" w:hAnsi="Times New Roman" w:cs="Times New Roman"/>
          <w:sz w:val="24"/>
          <w:szCs w:val="24"/>
          <w:lang w:eastAsia="pl-PL"/>
        </w:rPr>
        <w:t>radiofarmaceutyków</w:t>
      </w:r>
      <w:proofErr w:type="spellEnd"/>
      <w:r w:rsidRPr="00C6794F">
        <w:rPr>
          <w:rFonts w:ascii="Times New Roman" w:eastAsia="Times New Roman" w:hAnsi="Times New Roman" w:cs="Times New Roman"/>
          <w:sz w:val="24"/>
          <w:szCs w:val="24"/>
          <w:lang w:eastAsia="pl-PL"/>
        </w:rPr>
        <w:t xml:space="preserve">. Zamówienie składa się z 2 części.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II.5) Główny kod CPV: </w:t>
      </w:r>
      <w:r w:rsidRPr="00C6794F">
        <w:rPr>
          <w:rFonts w:ascii="Times New Roman" w:eastAsia="Times New Roman" w:hAnsi="Times New Roman" w:cs="Times New Roman"/>
          <w:sz w:val="24"/>
          <w:szCs w:val="24"/>
          <w:lang w:eastAsia="pl-PL"/>
        </w:rPr>
        <w:t xml:space="preserve">33692100-8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Dodatkowe kody CPV:</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II.6) Całkowita wartość zamówienia </w:t>
      </w:r>
      <w:r w:rsidRPr="00C6794F">
        <w:rPr>
          <w:rFonts w:ascii="Times New Roman" w:eastAsia="Times New Roman" w:hAnsi="Times New Roman" w:cs="Times New Roman"/>
          <w:i/>
          <w:iCs/>
          <w:sz w:val="24"/>
          <w:szCs w:val="24"/>
          <w:lang w:eastAsia="pl-PL"/>
        </w:rPr>
        <w:t>(jeżeli zamawiający podaje informacje o wartości zamówienia)</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Wartość bez VAT: 547449,00 </w:t>
      </w:r>
      <w:r w:rsidRPr="00C6794F">
        <w:rPr>
          <w:rFonts w:ascii="Times New Roman" w:eastAsia="Times New Roman" w:hAnsi="Times New Roman" w:cs="Times New Roman"/>
          <w:sz w:val="24"/>
          <w:szCs w:val="24"/>
          <w:lang w:eastAsia="pl-PL"/>
        </w:rPr>
        <w:br/>
        <w:t xml:space="preserve">Waluta: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PLN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lastRenderedPageBreak/>
        <w:br/>
      </w:r>
      <w:r w:rsidRPr="00C6794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6794F">
        <w:rPr>
          <w:rFonts w:ascii="Times New Roman" w:eastAsia="Times New Roman" w:hAnsi="Times New Roman" w:cs="Times New Roman"/>
          <w:b/>
          <w:bCs/>
          <w:sz w:val="24"/>
          <w:szCs w:val="24"/>
          <w:lang w:eastAsia="pl-PL"/>
        </w:rPr>
        <w:t>Pzp</w:t>
      </w:r>
      <w:proofErr w:type="spellEnd"/>
      <w:r w:rsidRPr="00C6794F">
        <w:rPr>
          <w:rFonts w:ascii="Times New Roman" w:eastAsia="Times New Roman" w:hAnsi="Times New Roman" w:cs="Times New Roman"/>
          <w:b/>
          <w:bCs/>
          <w:sz w:val="24"/>
          <w:szCs w:val="24"/>
          <w:lang w:eastAsia="pl-PL"/>
        </w:rPr>
        <w:t xml:space="preserve">: </w:t>
      </w: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6794F">
        <w:rPr>
          <w:rFonts w:ascii="Times New Roman" w:eastAsia="Times New Roman" w:hAnsi="Times New Roman" w:cs="Times New Roman"/>
          <w:sz w:val="24"/>
          <w:szCs w:val="24"/>
          <w:lang w:eastAsia="pl-PL"/>
        </w:rPr>
        <w:t>Pzp</w:t>
      </w:r>
      <w:proofErr w:type="spellEnd"/>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miesiącach:  6  </w:t>
      </w:r>
      <w:r w:rsidRPr="00C6794F">
        <w:rPr>
          <w:rFonts w:ascii="Times New Roman" w:eastAsia="Times New Roman" w:hAnsi="Times New Roman" w:cs="Times New Roman"/>
          <w:i/>
          <w:iCs/>
          <w:sz w:val="24"/>
          <w:szCs w:val="24"/>
          <w:lang w:eastAsia="pl-PL"/>
        </w:rPr>
        <w:t xml:space="preserve"> lub </w:t>
      </w:r>
      <w:r w:rsidRPr="00C6794F">
        <w:rPr>
          <w:rFonts w:ascii="Times New Roman" w:eastAsia="Times New Roman" w:hAnsi="Times New Roman" w:cs="Times New Roman"/>
          <w:b/>
          <w:bCs/>
          <w:sz w:val="24"/>
          <w:szCs w:val="24"/>
          <w:lang w:eastAsia="pl-PL"/>
        </w:rPr>
        <w:t>dniach:</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i/>
          <w:iCs/>
          <w:sz w:val="24"/>
          <w:szCs w:val="24"/>
          <w:lang w:eastAsia="pl-PL"/>
        </w:rPr>
        <w:t>lub</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data rozpoczęcia: </w:t>
      </w:r>
      <w:r w:rsidRPr="00C6794F">
        <w:rPr>
          <w:rFonts w:ascii="Times New Roman" w:eastAsia="Times New Roman" w:hAnsi="Times New Roman" w:cs="Times New Roman"/>
          <w:sz w:val="24"/>
          <w:szCs w:val="24"/>
          <w:lang w:eastAsia="pl-PL"/>
        </w:rPr>
        <w:t> </w:t>
      </w:r>
      <w:r w:rsidRPr="00C6794F">
        <w:rPr>
          <w:rFonts w:ascii="Times New Roman" w:eastAsia="Times New Roman" w:hAnsi="Times New Roman" w:cs="Times New Roman"/>
          <w:i/>
          <w:iCs/>
          <w:sz w:val="24"/>
          <w:szCs w:val="24"/>
          <w:lang w:eastAsia="pl-PL"/>
        </w:rPr>
        <w:t xml:space="preserve"> lub </w:t>
      </w:r>
      <w:r w:rsidRPr="00C6794F">
        <w:rPr>
          <w:rFonts w:ascii="Times New Roman" w:eastAsia="Times New Roman" w:hAnsi="Times New Roman" w:cs="Times New Roman"/>
          <w:b/>
          <w:bCs/>
          <w:sz w:val="24"/>
          <w:szCs w:val="24"/>
          <w:lang w:eastAsia="pl-PL"/>
        </w:rPr>
        <w:t xml:space="preserve">zakończenia: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II.9) Informacje dodatkowe: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III.1) WARUNKI UDZIAŁU W POSTĘPOWANIU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Określenie warunków: 1. Dotyczy części 2: O udzielenie zamówienia mogą ubiegać się wykonawcy, którzy są uprawnieni do sprzedaży produktów leczniczych Zamawiającemu, zgodnie z ustawą z dnia 6 września 2001 roku prawo farmaceutyczne. 2. O udzielenie zamówienia mogą ubiegać się wykonawcy, którzy posiadają zezwolenie Prezesa Państwowej Agencji Atomistyki na prowadzenie działalności związanej z obrotem materiałami objętymi niniejszym zamówieniem. </w:t>
      </w:r>
      <w:r w:rsidRPr="00C6794F">
        <w:rPr>
          <w:rFonts w:ascii="Times New Roman" w:eastAsia="Times New Roman" w:hAnsi="Times New Roman" w:cs="Times New Roman"/>
          <w:sz w:val="24"/>
          <w:szCs w:val="24"/>
          <w:lang w:eastAsia="pl-PL"/>
        </w:rPr>
        <w:br/>
        <w:t xml:space="preserve">Informacje dodatkowe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III.1.2) Sytuacja finansowa lub ekonomiczna </w:t>
      </w:r>
      <w:r w:rsidRPr="00C6794F">
        <w:rPr>
          <w:rFonts w:ascii="Times New Roman" w:eastAsia="Times New Roman" w:hAnsi="Times New Roman" w:cs="Times New Roman"/>
          <w:sz w:val="24"/>
          <w:szCs w:val="24"/>
          <w:lang w:eastAsia="pl-PL"/>
        </w:rPr>
        <w:br/>
        <w:t xml:space="preserve">Określenie warunków: Zamawiający nie określił warunku w tym zakresie. </w:t>
      </w:r>
      <w:r w:rsidRPr="00C6794F">
        <w:rPr>
          <w:rFonts w:ascii="Times New Roman" w:eastAsia="Times New Roman" w:hAnsi="Times New Roman" w:cs="Times New Roman"/>
          <w:sz w:val="24"/>
          <w:szCs w:val="24"/>
          <w:lang w:eastAsia="pl-PL"/>
        </w:rPr>
        <w:br/>
        <w:t xml:space="preserve">Informacje dodatkowe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III.1.3) Zdolność techniczna lub zawodowa </w:t>
      </w:r>
      <w:r w:rsidRPr="00C6794F">
        <w:rPr>
          <w:rFonts w:ascii="Times New Roman" w:eastAsia="Times New Roman" w:hAnsi="Times New Roman" w:cs="Times New Roman"/>
          <w:sz w:val="24"/>
          <w:szCs w:val="24"/>
          <w:lang w:eastAsia="pl-PL"/>
        </w:rPr>
        <w:br/>
        <w:t xml:space="preserve">Określenie warunków: Zamawiający nie określił warunku w tym zakresie. </w:t>
      </w:r>
      <w:r w:rsidRPr="00C6794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6794F">
        <w:rPr>
          <w:rFonts w:ascii="Times New Roman" w:eastAsia="Times New Roman" w:hAnsi="Times New Roman" w:cs="Times New Roman"/>
          <w:sz w:val="24"/>
          <w:szCs w:val="24"/>
          <w:lang w:eastAsia="pl-PL"/>
        </w:rPr>
        <w:br/>
        <w:t xml:space="preserve">Informacje dodatkowe: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III.2) PODSTAWY WYKLUCZENIA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6794F">
        <w:rPr>
          <w:rFonts w:ascii="Times New Roman" w:eastAsia="Times New Roman" w:hAnsi="Times New Roman" w:cs="Times New Roman"/>
          <w:b/>
          <w:bCs/>
          <w:sz w:val="24"/>
          <w:szCs w:val="24"/>
          <w:lang w:eastAsia="pl-PL"/>
        </w:rPr>
        <w:t>Pzp</w:t>
      </w:r>
      <w:proofErr w:type="spellEnd"/>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6794F">
        <w:rPr>
          <w:rFonts w:ascii="Times New Roman" w:eastAsia="Times New Roman" w:hAnsi="Times New Roman" w:cs="Times New Roman"/>
          <w:b/>
          <w:bCs/>
          <w:sz w:val="24"/>
          <w:szCs w:val="24"/>
          <w:lang w:eastAsia="pl-PL"/>
        </w:rPr>
        <w:t>Pzp</w:t>
      </w:r>
      <w:proofErr w:type="spellEnd"/>
      <w:r w:rsidRPr="00C6794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6794F">
        <w:rPr>
          <w:rFonts w:ascii="Times New Roman" w:eastAsia="Times New Roman" w:hAnsi="Times New Roman" w:cs="Times New Roman"/>
          <w:sz w:val="24"/>
          <w:szCs w:val="24"/>
          <w:lang w:eastAsia="pl-PL"/>
        </w:rPr>
        <w:t>Pzp</w:t>
      </w:r>
      <w:proofErr w:type="spellEnd"/>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C6794F">
        <w:rPr>
          <w:rFonts w:ascii="Times New Roman" w:eastAsia="Times New Roman" w:hAnsi="Times New Roman" w:cs="Times New Roman"/>
          <w:sz w:val="24"/>
          <w:szCs w:val="24"/>
          <w:lang w:eastAsia="pl-PL"/>
        </w:rPr>
        <w:br/>
        <w:t xml:space="preserve">Tak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Oświadczenie o spełnianiu kryteriów selekcji </w:t>
      </w:r>
      <w:r w:rsidRPr="00C6794F">
        <w:rPr>
          <w:rFonts w:ascii="Times New Roman" w:eastAsia="Times New Roman" w:hAnsi="Times New Roman" w:cs="Times New Roman"/>
          <w:sz w:val="24"/>
          <w:szCs w:val="24"/>
          <w:lang w:eastAsia="pl-PL"/>
        </w:rPr>
        <w:b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1. Oświadczenie w zakresie wskazanym w załączniku nr 2 do specyfikacji. 2. Odpis z właściwego rejestru lub z centralnej ewidencji i informacji o działalności gospodarczej, jeżeli odrębne przepisy wymagają wpisu do rejestru lub ewidencji, w celu potwierdzenia braku podstaw wykluczenia na podstawie art. 24 ust. 5 pkt 1 ustawy. 3. Jeżeli wykonawca ma siedzibę lub miejsce zamieszkania poza terytorium Rzeczypospolitej Polskiej, zamiast dokumentów, o których mowa w punkcie 2 składa dokument lub dokumenty wystawione w kraju, w którym wykonawca ma siedzibę lub miejsce zamieszkania, potwierdzające odpowiednio, że nie otwarto jego likwidacji ani nie ogłoszono upadłości. 4. Dokumenty, o których mowa w punkcie 3 powinny być wystawione nie wcześniej niż 6 miesięcy przed upływem terminu składania ofert. 5. Jeżeli w kraju, w którym wykonawca ma siedzibę lub miejsce zamieszkania lub miejsce zamieszkania ma osoba, której dokument dotyczy, nie wydaje się dokumentów, o których mowa w punkcie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4 stosuje się. 6. W przypadku wspólnego ubiegania się o zamówienie przez wykonawców oświadczenie, o którym mowa w punkcie 1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III.5.1) W ZAKRESIE SPEŁNIANIA WARUNKÓW UDZIAŁU W POSTĘPOWANIU:</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1. Dotyczy Wykonawców oferujących produkty lecznicze w części 2: Dokumenty potwierdzające posiadanie uprawnienia do sprzedaży produktów leczniczych Zamawiającemu: 1.1.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1.2.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1.3. Podmioty określone w art. 42 ustawy Prawo farmaceutyczne (wytwórcy) - Kopia ważnego pozwolenia na dopuszczenie </w:t>
      </w:r>
      <w:r w:rsidRPr="00C6794F">
        <w:rPr>
          <w:rFonts w:ascii="Times New Roman" w:eastAsia="Times New Roman" w:hAnsi="Times New Roman" w:cs="Times New Roman"/>
          <w:sz w:val="24"/>
          <w:szCs w:val="24"/>
          <w:lang w:eastAsia="pl-PL"/>
        </w:rPr>
        <w:lastRenderedPageBreak/>
        <w:t xml:space="preserve">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2. Zezwolenia Prezesa Państwowej Agencji Atomistyki na prowadzenie działalności związanej z obrotem materiałami objętymi niniejszym zamówieniem.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III.5.2) W ZAKRESIE KRYTERIÓW SELEKCJI:</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Dokumenty potwierdzające, że oferowane dostawy spełniają wymagania Zamawiającego: 1. Dotyczy części 2: Pozwolenia na dopuszczenie do obrotu potwierdzającego, że oferowany produkt leczniczy może być przedmiotem obrotu na terytorium RP lub pozwolenia dopuszczającego do obrotu wydanego przez Radę Unii Europejskiej lub Komisję Europejską (art. 3 ust. 1 i 2 ustawy Prawo Farmaceutyczne z dnia 6.09.2001 r. </w:t>
      </w:r>
      <w:proofErr w:type="spellStart"/>
      <w:r w:rsidRPr="00C6794F">
        <w:rPr>
          <w:rFonts w:ascii="Times New Roman" w:eastAsia="Times New Roman" w:hAnsi="Times New Roman" w:cs="Times New Roman"/>
          <w:sz w:val="24"/>
          <w:szCs w:val="24"/>
          <w:lang w:eastAsia="pl-PL"/>
        </w:rPr>
        <w:t>Dz.U</w:t>
      </w:r>
      <w:proofErr w:type="spellEnd"/>
      <w:r w:rsidRPr="00C6794F">
        <w:rPr>
          <w:rFonts w:ascii="Times New Roman" w:eastAsia="Times New Roman" w:hAnsi="Times New Roman" w:cs="Times New Roman"/>
          <w:sz w:val="24"/>
          <w:szCs w:val="24"/>
          <w:lang w:eastAsia="pl-PL"/>
        </w:rPr>
        <w:t xml:space="preserve">. 2001 nr 126 poz. 1381 z </w:t>
      </w:r>
      <w:proofErr w:type="spellStart"/>
      <w:r w:rsidRPr="00C6794F">
        <w:rPr>
          <w:rFonts w:ascii="Times New Roman" w:eastAsia="Times New Roman" w:hAnsi="Times New Roman" w:cs="Times New Roman"/>
          <w:sz w:val="24"/>
          <w:szCs w:val="24"/>
          <w:lang w:eastAsia="pl-PL"/>
        </w:rPr>
        <w:t>póź</w:t>
      </w:r>
      <w:proofErr w:type="spellEnd"/>
      <w:r w:rsidRPr="00C6794F">
        <w:rPr>
          <w:rFonts w:ascii="Times New Roman" w:eastAsia="Times New Roman" w:hAnsi="Times New Roman" w:cs="Times New Roman"/>
          <w:sz w:val="24"/>
          <w:szCs w:val="24"/>
          <w:lang w:eastAsia="pl-PL"/>
        </w:rPr>
        <w:t xml:space="preserve">. zmianami ).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III.7) INNE DOKUMENTY NIE WYMIENIONE W pkt III.3) - III.6)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Oświadczenia wymienione w punkcie III.4).1, III.4).6.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u w:val="single"/>
          <w:lang w:eastAsia="pl-PL"/>
        </w:rPr>
        <w:t xml:space="preserve">SEKCJA IV: PROCEDURA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IV.1) OPIS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IV.1.1) Tryb udzielenia zamówienia: </w:t>
      </w:r>
      <w:r w:rsidRPr="00C6794F">
        <w:rPr>
          <w:rFonts w:ascii="Times New Roman" w:eastAsia="Times New Roman" w:hAnsi="Times New Roman" w:cs="Times New Roman"/>
          <w:sz w:val="24"/>
          <w:szCs w:val="24"/>
          <w:lang w:eastAsia="pl-PL"/>
        </w:rPr>
        <w:t xml:space="preserve">Przetarg nieograniczony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IV.1.2) Zamawiający żąda wniesienia wadium:</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t xml:space="preserve">Informacja na temat wadium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IV.1.3) Przewiduje się udzielenie zaliczek na poczet wykonania zamówienia:</w:t>
      </w:r>
      <w:r w:rsidRPr="00C6794F">
        <w:rPr>
          <w:rFonts w:ascii="Times New Roman" w:eastAsia="Times New Roman" w:hAnsi="Times New Roman" w:cs="Times New Roman"/>
          <w:sz w:val="24"/>
          <w:szCs w:val="24"/>
          <w:lang w:eastAsia="pl-PL"/>
        </w:rPr>
        <w:t xml:space="preserv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t xml:space="preserve">Należy podać informacje na temat udzielania zaliczek: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Informacje dodatkowe: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lastRenderedPageBreak/>
        <w:br/>
      </w:r>
      <w:r w:rsidRPr="00C6794F">
        <w:rPr>
          <w:rFonts w:ascii="Times New Roman" w:eastAsia="Times New Roman" w:hAnsi="Times New Roman" w:cs="Times New Roman"/>
          <w:b/>
          <w:bCs/>
          <w:sz w:val="24"/>
          <w:szCs w:val="24"/>
          <w:lang w:eastAsia="pl-PL"/>
        </w:rPr>
        <w:t xml:space="preserve">IV.1.5.) Wymaga się złożenia oferty wariantowej: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Nie </w:t>
      </w:r>
      <w:r w:rsidRPr="00C6794F">
        <w:rPr>
          <w:rFonts w:ascii="Times New Roman" w:eastAsia="Times New Roman" w:hAnsi="Times New Roman" w:cs="Times New Roman"/>
          <w:sz w:val="24"/>
          <w:szCs w:val="24"/>
          <w:lang w:eastAsia="pl-PL"/>
        </w:rPr>
        <w:br/>
        <w:t xml:space="preserve">Dopuszcza się złożenie oferty wariantowej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6794F">
        <w:rPr>
          <w:rFonts w:ascii="Times New Roman" w:eastAsia="Times New Roman" w:hAnsi="Times New Roman" w:cs="Times New Roman"/>
          <w:sz w:val="24"/>
          <w:szCs w:val="24"/>
          <w:lang w:eastAsia="pl-PL"/>
        </w:rPr>
        <w:b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Liczba wykonawców   </w:t>
      </w:r>
      <w:r w:rsidRPr="00C6794F">
        <w:rPr>
          <w:rFonts w:ascii="Times New Roman" w:eastAsia="Times New Roman" w:hAnsi="Times New Roman" w:cs="Times New Roman"/>
          <w:sz w:val="24"/>
          <w:szCs w:val="24"/>
          <w:lang w:eastAsia="pl-PL"/>
        </w:rPr>
        <w:br/>
        <w:t xml:space="preserve">Przewidywana minimalna liczba wykonawców </w:t>
      </w:r>
      <w:r w:rsidRPr="00C6794F">
        <w:rPr>
          <w:rFonts w:ascii="Times New Roman" w:eastAsia="Times New Roman" w:hAnsi="Times New Roman" w:cs="Times New Roman"/>
          <w:sz w:val="24"/>
          <w:szCs w:val="24"/>
          <w:lang w:eastAsia="pl-PL"/>
        </w:rPr>
        <w:br/>
        <w:t xml:space="preserve">Maksymalna liczba wykonawców   </w:t>
      </w:r>
      <w:r w:rsidRPr="00C6794F">
        <w:rPr>
          <w:rFonts w:ascii="Times New Roman" w:eastAsia="Times New Roman" w:hAnsi="Times New Roman" w:cs="Times New Roman"/>
          <w:sz w:val="24"/>
          <w:szCs w:val="24"/>
          <w:lang w:eastAsia="pl-PL"/>
        </w:rPr>
        <w:br/>
        <w:t xml:space="preserve">Kryteria selekcji wykonawców: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IV.1.7) Informacje na temat umowy ramowej lub dynamicznego systemu zakupów: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Umowa ramowa będzie zawarta: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Czy przewiduje się ograniczenie liczby uczestników umowy ramowej: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Przewidziana maksymalna liczba uczestników umowy ramowej: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Informacje dodatkowe: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Zamówienie obejmuje ustanowienie dynamicznego systemu zakupów: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Informacje dodatkowe: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6794F">
        <w:rPr>
          <w:rFonts w:ascii="Times New Roman" w:eastAsia="Times New Roman" w:hAnsi="Times New Roman" w:cs="Times New Roman"/>
          <w:sz w:val="24"/>
          <w:szCs w:val="24"/>
          <w:lang w:eastAsia="pl-PL"/>
        </w:rPr>
        <w:br/>
        <w:t xml:space="preserve">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IV.1.8) Aukcja elektroniczna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Przewidziane jest przeprowadzenie aukcji elektronicznej </w:t>
      </w:r>
      <w:r w:rsidRPr="00C6794F">
        <w:rPr>
          <w:rFonts w:ascii="Times New Roman" w:eastAsia="Times New Roman" w:hAnsi="Times New Roman" w:cs="Times New Roman"/>
          <w:i/>
          <w:iCs/>
          <w:sz w:val="24"/>
          <w:szCs w:val="24"/>
          <w:lang w:eastAsia="pl-PL"/>
        </w:rPr>
        <w:t xml:space="preserve">(przetarg nieograniczony, przetarg ograniczony, negocjacje z ogłoszeniem) </w:t>
      </w:r>
      <w:r w:rsidRPr="00C6794F">
        <w:rPr>
          <w:rFonts w:ascii="Times New Roman" w:eastAsia="Times New Roman" w:hAnsi="Times New Roman" w:cs="Times New Roman"/>
          <w:sz w:val="24"/>
          <w:szCs w:val="24"/>
          <w:lang w:eastAsia="pl-PL"/>
        </w:rPr>
        <w:t xml:space="preserve">Tak </w:t>
      </w:r>
      <w:r w:rsidRPr="00C6794F">
        <w:rPr>
          <w:rFonts w:ascii="Times New Roman" w:eastAsia="Times New Roman" w:hAnsi="Times New Roman" w:cs="Times New Roman"/>
          <w:sz w:val="24"/>
          <w:szCs w:val="24"/>
          <w:lang w:eastAsia="pl-PL"/>
        </w:rPr>
        <w:br/>
        <w:t xml:space="preserve">Należy podać adres strony internetowej, na której aukcja będzie prowadzona: </w:t>
      </w:r>
      <w:r w:rsidRPr="00C6794F">
        <w:rPr>
          <w:rFonts w:ascii="Times New Roman" w:eastAsia="Times New Roman" w:hAnsi="Times New Roman" w:cs="Times New Roman"/>
          <w:sz w:val="24"/>
          <w:szCs w:val="24"/>
          <w:lang w:eastAsia="pl-PL"/>
        </w:rPr>
        <w:br/>
        <w:t xml:space="preserve">www.soldea.pl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6794F">
        <w:rPr>
          <w:rFonts w:ascii="Times New Roman" w:eastAsia="Times New Roman" w:hAnsi="Times New Roman" w:cs="Times New Roman"/>
          <w:sz w:val="24"/>
          <w:szCs w:val="24"/>
          <w:lang w:eastAsia="pl-PL"/>
        </w:rPr>
        <w:t xml:space="preserve">W toku aukcji elektronicznej stosowane będzie jedynie kryterium ceny.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Przewiduje się ograniczenia co do przedstawionych wartości, wynikające z opisu </w:t>
      </w:r>
      <w:r w:rsidRPr="00C6794F">
        <w:rPr>
          <w:rFonts w:ascii="Times New Roman" w:eastAsia="Times New Roman" w:hAnsi="Times New Roman" w:cs="Times New Roman"/>
          <w:b/>
          <w:bCs/>
          <w:sz w:val="24"/>
          <w:szCs w:val="24"/>
          <w:lang w:eastAsia="pl-PL"/>
        </w:rPr>
        <w:lastRenderedPageBreak/>
        <w:t>przedmiotu zamówienia:</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C6794F">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C6794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6794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C6794F">
        <w:rPr>
          <w:rFonts w:ascii="Times New Roman" w:eastAsia="Times New Roman" w:hAnsi="Times New Roman" w:cs="Times New Roman"/>
          <w:sz w:val="24"/>
          <w:szCs w:val="24"/>
          <w:lang w:eastAsia="pl-PL"/>
        </w:rPr>
        <w:t>FireFox</w:t>
      </w:r>
      <w:proofErr w:type="spellEnd"/>
      <w:r w:rsidRPr="00C6794F">
        <w:rPr>
          <w:rFonts w:ascii="Times New Roman" w:eastAsia="Times New Roman" w:hAnsi="Times New Roman" w:cs="Times New Roman"/>
          <w:sz w:val="24"/>
          <w:szCs w:val="24"/>
          <w:lang w:eastAsia="pl-PL"/>
        </w:rPr>
        <w:t xml:space="preserve">, </w:t>
      </w:r>
      <w:proofErr w:type="spellStart"/>
      <w:r w:rsidRPr="00C6794F">
        <w:rPr>
          <w:rFonts w:ascii="Times New Roman" w:eastAsia="Times New Roman" w:hAnsi="Times New Roman" w:cs="Times New Roman"/>
          <w:sz w:val="24"/>
          <w:szCs w:val="24"/>
          <w:lang w:eastAsia="pl-PL"/>
        </w:rPr>
        <w:t>Edge</w:t>
      </w:r>
      <w:proofErr w:type="spellEnd"/>
      <w:r w:rsidRPr="00C6794F">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C6794F">
        <w:rPr>
          <w:rFonts w:ascii="Times New Roman" w:eastAsia="Times New Roman" w:hAnsi="Times New Roman" w:cs="Times New Roman"/>
          <w:sz w:val="24"/>
          <w:szCs w:val="24"/>
          <w:lang w:eastAsia="pl-PL"/>
        </w:rPr>
        <w:t>Oracle</w:t>
      </w:r>
      <w:proofErr w:type="spellEnd"/>
      <w:r w:rsidRPr="00C6794F">
        <w:rPr>
          <w:rFonts w:ascii="Times New Roman" w:eastAsia="Times New Roman" w:hAnsi="Times New Roman" w:cs="Times New Roman"/>
          <w:sz w:val="24"/>
          <w:szCs w:val="24"/>
          <w:lang w:eastAsia="pl-PL"/>
        </w:rPr>
        <w:t xml:space="preserve">, wersja 32-bitowa); e) włączona obsługa kodu </w:t>
      </w:r>
      <w:proofErr w:type="spellStart"/>
      <w:r w:rsidRPr="00C6794F">
        <w:rPr>
          <w:rFonts w:ascii="Times New Roman" w:eastAsia="Times New Roman" w:hAnsi="Times New Roman" w:cs="Times New Roman"/>
          <w:sz w:val="24"/>
          <w:szCs w:val="24"/>
          <w:lang w:eastAsia="pl-PL"/>
        </w:rPr>
        <w:t>JavaScript</w:t>
      </w:r>
      <w:proofErr w:type="spellEnd"/>
      <w:r w:rsidRPr="00C6794F">
        <w:rPr>
          <w:rFonts w:ascii="Times New Roman" w:eastAsia="Times New Roman" w:hAnsi="Times New Roman" w:cs="Times New Roman"/>
          <w:sz w:val="24"/>
          <w:szCs w:val="24"/>
          <w:lang w:eastAsia="pl-PL"/>
        </w:rPr>
        <w:t xml:space="preserve">. Stabilne połączenie z </w:t>
      </w:r>
      <w:proofErr w:type="spellStart"/>
      <w:r w:rsidRPr="00C6794F">
        <w:rPr>
          <w:rFonts w:ascii="Times New Roman" w:eastAsia="Times New Roman" w:hAnsi="Times New Roman" w:cs="Times New Roman"/>
          <w:sz w:val="24"/>
          <w:szCs w:val="24"/>
          <w:lang w:eastAsia="pl-PL"/>
        </w:rPr>
        <w:t>internetem</w:t>
      </w:r>
      <w:proofErr w:type="spellEnd"/>
      <w:r w:rsidRPr="00C6794F">
        <w:rPr>
          <w:rFonts w:ascii="Times New Roman" w:eastAsia="Times New Roman" w:hAnsi="Times New Roman" w:cs="Times New Roman"/>
          <w:sz w:val="24"/>
          <w:szCs w:val="24"/>
          <w:lang w:eastAsia="pl-PL"/>
        </w:rPr>
        <w:t xml:space="preserve">; f) wyłączona obsługa przez serwer </w:t>
      </w:r>
      <w:proofErr w:type="spellStart"/>
      <w:r w:rsidRPr="00C6794F">
        <w:rPr>
          <w:rFonts w:ascii="Times New Roman" w:eastAsia="Times New Roman" w:hAnsi="Times New Roman" w:cs="Times New Roman"/>
          <w:sz w:val="24"/>
          <w:szCs w:val="24"/>
          <w:lang w:eastAsia="pl-PL"/>
        </w:rPr>
        <w:t>proxy</w:t>
      </w:r>
      <w:proofErr w:type="spellEnd"/>
      <w:r w:rsidRPr="00C6794F">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C6794F">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t>
      </w:r>
      <w:r w:rsidRPr="00C6794F">
        <w:rPr>
          <w:rFonts w:ascii="Times New Roman" w:eastAsia="Times New Roman" w:hAnsi="Times New Roman" w:cs="Times New Roman"/>
          <w:sz w:val="24"/>
          <w:szCs w:val="24"/>
          <w:lang w:eastAsia="pl-PL"/>
        </w:rPr>
        <w:lastRenderedPageBreak/>
        <w:t xml:space="preserve">wykonawcom przez Zamawiającego drogą elektroniczną na adres e-mail wykonawcy, wskazany w formularzu oferty, a jeżeli wykonawca nie posiada możliwości odbioru e-mail, zaproszenie i identyfikatory zostaną przesłane na nr faksu wskazany w formularzu oferty. </w:t>
      </w:r>
      <w:r w:rsidRPr="00C6794F">
        <w:rPr>
          <w:rFonts w:ascii="Times New Roman" w:eastAsia="Times New Roman" w:hAnsi="Times New Roman" w:cs="Times New Roman"/>
          <w:sz w:val="24"/>
          <w:szCs w:val="24"/>
          <w:lang w:eastAsia="pl-PL"/>
        </w:rPr>
        <w:br/>
        <w:t xml:space="preserve">Informacje o liczbie etapów aukcji elektronicznej i czasie ich trwania: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aukcja jednoetapowa </w:t>
      </w:r>
      <w:r w:rsidRPr="00C6794F">
        <w:rPr>
          <w:rFonts w:ascii="Times New Roman" w:eastAsia="Times New Roman" w:hAnsi="Times New Roman" w:cs="Times New Roman"/>
          <w:sz w:val="24"/>
          <w:szCs w:val="24"/>
          <w:lang w:eastAsia="pl-PL"/>
        </w:rPr>
        <w:br/>
        <w:t xml:space="preserve">Czas trwania: 15 min.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6794F">
        <w:rPr>
          <w:rFonts w:ascii="Times New Roman" w:eastAsia="Times New Roman" w:hAnsi="Times New Roman" w:cs="Times New Roman"/>
          <w:sz w:val="24"/>
          <w:szCs w:val="24"/>
          <w:lang w:eastAsia="pl-PL"/>
        </w:rPr>
        <w:br/>
        <w:t xml:space="preserve">Warunki zamknięcia aukcji elektronicznej: </w:t>
      </w:r>
      <w:r w:rsidRPr="00C6794F">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IV.2) KRYTERIA OCENY OFERT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IV.2.1) Kryteria oceny ofert: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IV.2.2) Kryteria</w:t>
      </w:r>
      <w:r w:rsidRPr="00C6794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6794F" w:rsidRPr="00C6794F" w:rsidTr="00C6794F">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Znaczenie</w:t>
            </w:r>
          </w:p>
        </w:tc>
      </w:tr>
      <w:tr w:rsidR="00C6794F" w:rsidRPr="00C6794F" w:rsidTr="00C6794F">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0,00</w:t>
            </w:r>
          </w:p>
        </w:tc>
      </w:tr>
    </w:tbl>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6794F">
        <w:rPr>
          <w:rFonts w:ascii="Times New Roman" w:eastAsia="Times New Roman" w:hAnsi="Times New Roman" w:cs="Times New Roman"/>
          <w:b/>
          <w:bCs/>
          <w:sz w:val="24"/>
          <w:szCs w:val="24"/>
          <w:lang w:eastAsia="pl-PL"/>
        </w:rPr>
        <w:t>Pzp</w:t>
      </w:r>
      <w:proofErr w:type="spellEnd"/>
      <w:r w:rsidRPr="00C6794F">
        <w:rPr>
          <w:rFonts w:ascii="Times New Roman" w:eastAsia="Times New Roman" w:hAnsi="Times New Roman" w:cs="Times New Roman"/>
          <w:b/>
          <w:bCs/>
          <w:sz w:val="24"/>
          <w:szCs w:val="24"/>
          <w:lang w:eastAsia="pl-PL"/>
        </w:rPr>
        <w:t xml:space="preserve"> </w:t>
      </w:r>
      <w:r w:rsidRPr="00C6794F">
        <w:rPr>
          <w:rFonts w:ascii="Times New Roman" w:eastAsia="Times New Roman" w:hAnsi="Times New Roman" w:cs="Times New Roman"/>
          <w:sz w:val="24"/>
          <w:szCs w:val="24"/>
          <w:lang w:eastAsia="pl-PL"/>
        </w:rPr>
        <w:t xml:space="preserve">(przetarg nieograniczony)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IV.3) Negocjacje z ogłoszeniem, dialog konkurencyjny, partnerstwo innowacyjne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IV.3.1) Informacje na temat negocjacji z ogłoszeniem</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Minimalne wymagania, które muszą spełniać wszystkie oferty: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6794F">
        <w:rPr>
          <w:rFonts w:ascii="Times New Roman" w:eastAsia="Times New Roman" w:hAnsi="Times New Roman" w:cs="Times New Roman"/>
          <w:sz w:val="24"/>
          <w:szCs w:val="24"/>
          <w:lang w:eastAsia="pl-PL"/>
        </w:rPr>
        <w:br/>
        <w:t xml:space="preserve">Przewidziany jest podział negocjacji na etapy w celu ograniczenia liczby ofert: Nie </w:t>
      </w:r>
      <w:r w:rsidRPr="00C6794F">
        <w:rPr>
          <w:rFonts w:ascii="Times New Roman" w:eastAsia="Times New Roman" w:hAnsi="Times New Roman" w:cs="Times New Roman"/>
          <w:sz w:val="24"/>
          <w:szCs w:val="24"/>
          <w:lang w:eastAsia="pl-PL"/>
        </w:rPr>
        <w:br/>
        <w:t xml:space="preserve">Należy podać informacje na temat etapów negocjacji (w tym liczbę etapów):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Informacje dodatkowe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IV.3.2) Informacje na temat dialogu konkurencyjnego</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Wstępny harmonogram postępowania: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Podział dialogu na etapy w celu ograniczenia liczby rozwiązań: Nie </w:t>
      </w:r>
      <w:r w:rsidRPr="00C6794F">
        <w:rPr>
          <w:rFonts w:ascii="Times New Roman" w:eastAsia="Times New Roman" w:hAnsi="Times New Roman" w:cs="Times New Roman"/>
          <w:sz w:val="24"/>
          <w:szCs w:val="24"/>
          <w:lang w:eastAsia="pl-PL"/>
        </w:rPr>
        <w:br/>
        <w:t xml:space="preserve">Należy podać informacje na temat etapów dialogu: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lastRenderedPageBreak/>
        <w:t xml:space="preserve">Informacje dodatkowe: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IV.3.3) Informacje na temat partnerstwa innowacyjnego</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Informacje dodatkowe: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IV.4) Licytacja elektroniczna </w:t>
      </w:r>
      <w:r w:rsidRPr="00C6794F">
        <w:rPr>
          <w:rFonts w:ascii="Times New Roman" w:eastAsia="Times New Roman" w:hAnsi="Times New Roman" w:cs="Times New Roman"/>
          <w:sz w:val="24"/>
          <w:szCs w:val="24"/>
          <w:lang w:eastAsia="pl-PL"/>
        </w:rPr>
        <w:br/>
        <w:t xml:space="preserve">Adres strony internetowej, na której będzie prowadzona licytacja elektroniczna: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Informacje o liczbie etapów licytacji elektronicznej i czasie ich trwania: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Czas trwania: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Termin składania wniosków o dopuszczenie do udziału w licytacji elektronicznej: </w:t>
      </w:r>
      <w:r w:rsidRPr="00C6794F">
        <w:rPr>
          <w:rFonts w:ascii="Times New Roman" w:eastAsia="Times New Roman" w:hAnsi="Times New Roman" w:cs="Times New Roman"/>
          <w:sz w:val="24"/>
          <w:szCs w:val="24"/>
          <w:lang w:eastAsia="pl-PL"/>
        </w:rPr>
        <w:br/>
        <w:t xml:space="preserve">Data: godzina: </w:t>
      </w:r>
      <w:r w:rsidRPr="00C6794F">
        <w:rPr>
          <w:rFonts w:ascii="Times New Roman" w:eastAsia="Times New Roman" w:hAnsi="Times New Roman" w:cs="Times New Roman"/>
          <w:sz w:val="24"/>
          <w:szCs w:val="24"/>
          <w:lang w:eastAsia="pl-PL"/>
        </w:rPr>
        <w:br/>
        <w:t xml:space="preserve">Termin otwarcia licytacji elektronicznej: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 xml:space="preserve">Termin i warunki zamknięcia licytacji elektronicznej: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t xml:space="preserve">Wymagania dotyczące zabezpieczenia należytego wykonania umowy: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t xml:space="preserve">Informacje dodatkowe: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IV.5) ZMIANA UMOWY</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6794F">
        <w:rPr>
          <w:rFonts w:ascii="Times New Roman" w:eastAsia="Times New Roman" w:hAnsi="Times New Roman" w:cs="Times New Roman"/>
          <w:sz w:val="24"/>
          <w:szCs w:val="24"/>
          <w:lang w:eastAsia="pl-PL"/>
        </w:rPr>
        <w:t xml:space="preserve"> Tak </w:t>
      </w:r>
      <w:r w:rsidRPr="00C6794F">
        <w:rPr>
          <w:rFonts w:ascii="Times New Roman" w:eastAsia="Times New Roman" w:hAnsi="Times New Roman" w:cs="Times New Roman"/>
          <w:sz w:val="24"/>
          <w:szCs w:val="24"/>
          <w:lang w:eastAsia="pl-PL"/>
        </w:rPr>
        <w:br/>
        <w:t xml:space="preserve">Należy wskazać zakres, charakter zmian oraz warunki wprowadzenia zmian: </w:t>
      </w:r>
      <w:r w:rsidRPr="00C6794F">
        <w:rPr>
          <w:rFonts w:ascii="Times New Roman" w:eastAsia="Times New Roman" w:hAnsi="Times New Roman" w:cs="Times New Roman"/>
          <w:sz w:val="24"/>
          <w:szCs w:val="24"/>
          <w:lang w:eastAsia="pl-PL"/>
        </w:rPr>
        <w:br/>
        <w:t xml:space="preserve">Reguluje wzór umowy, będący załącznikiem do specyfikacji.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IV.6) INFORMACJE ADMINISTRACYJNE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IV.6.1) Sposób udostępniania informacji o charakterze poufnym </w:t>
      </w:r>
      <w:r w:rsidRPr="00C6794F">
        <w:rPr>
          <w:rFonts w:ascii="Times New Roman" w:eastAsia="Times New Roman" w:hAnsi="Times New Roman" w:cs="Times New Roman"/>
          <w:i/>
          <w:iCs/>
          <w:sz w:val="24"/>
          <w:szCs w:val="24"/>
          <w:lang w:eastAsia="pl-PL"/>
        </w:rPr>
        <w:t xml:space="preserve">(jeżeli dotyczy):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Środki służące ochronie informacji o charakterze poufnym</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6794F">
        <w:rPr>
          <w:rFonts w:ascii="Times New Roman" w:eastAsia="Times New Roman" w:hAnsi="Times New Roman" w:cs="Times New Roman"/>
          <w:sz w:val="24"/>
          <w:szCs w:val="24"/>
          <w:lang w:eastAsia="pl-PL"/>
        </w:rPr>
        <w:br/>
        <w:t xml:space="preserve">Data: 2018-02-12, godzina: 12:00,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C6794F">
        <w:rPr>
          <w:rFonts w:ascii="Times New Roman" w:eastAsia="Times New Roman" w:hAnsi="Times New Roman" w:cs="Times New Roman"/>
          <w:sz w:val="24"/>
          <w:szCs w:val="24"/>
          <w:lang w:eastAsia="pl-PL"/>
        </w:rPr>
        <w:br/>
        <w:t xml:space="preserve">Nie </w:t>
      </w:r>
      <w:r w:rsidRPr="00C6794F">
        <w:rPr>
          <w:rFonts w:ascii="Times New Roman" w:eastAsia="Times New Roman" w:hAnsi="Times New Roman" w:cs="Times New Roman"/>
          <w:sz w:val="24"/>
          <w:szCs w:val="24"/>
          <w:lang w:eastAsia="pl-PL"/>
        </w:rPr>
        <w:br/>
        <w:t xml:space="preserve">Wskazać powody: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6794F">
        <w:rPr>
          <w:rFonts w:ascii="Times New Roman" w:eastAsia="Times New Roman" w:hAnsi="Times New Roman" w:cs="Times New Roman"/>
          <w:sz w:val="24"/>
          <w:szCs w:val="24"/>
          <w:lang w:eastAsia="pl-PL"/>
        </w:rPr>
        <w:br/>
        <w:t xml:space="preserve">&gt; polski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IV.6.3) Termin związania ofertą: </w:t>
      </w:r>
      <w:r w:rsidRPr="00C6794F">
        <w:rPr>
          <w:rFonts w:ascii="Times New Roman" w:eastAsia="Times New Roman" w:hAnsi="Times New Roman" w:cs="Times New Roman"/>
          <w:sz w:val="24"/>
          <w:szCs w:val="24"/>
          <w:lang w:eastAsia="pl-PL"/>
        </w:rPr>
        <w:t xml:space="preserve">do: okres w dniach: 30 (od ostatecznego terminu składania ofert)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6794F">
        <w:rPr>
          <w:rFonts w:ascii="Times New Roman" w:eastAsia="Times New Roman" w:hAnsi="Times New Roman" w:cs="Times New Roman"/>
          <w:sz w:val="24"/>
          <w:szCs w:val="24"/>
          <w:lang w:eastAsia="pl-PL"/>
        </w:rPr>
        <w:t xml:space="preserve"> Nie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6794F">
        <w:rPr>
          <w:rFonts w:ascii="Times New Roman" w:eastAsia="Times New Roman" w:hAnsi="Times New Roman" w:cs="Times New Roman"/>
          <w:sz w:val="24"/>
          <w:szCs w:val="24"/>
          <w:lang w:eastAsia="pl-PL"/>
        </w:rPr>
        <w:t xml:space="preserve"> Nie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IV.6.6) Informacje dodatkowe:</w:t>
      </w:r>
      <w:r w:rsidRPr="00C6794F">
        <w:rPr>
          <w:rFonts w:ascii="Times New Roman" w:eastAsia="Times New Roman" w:hAnsi="Times New Roman" w:cs="Times New Roman"/>
          <w:sz w:val="24"/>
          <w:szCs w:val="24"/>
          <w:lang w:eastAsia="pl-PL"/>
        </w:rPr>
        <w:t xml:space="preserve"> </w:t>
      </w:r>
      <w:r w:rsidRPr="00C6794F">
        <w:rPr>
          <w:rFonts w:ascii="Times New Roman" w:eastAsia="Times New Roman" w:hAnsi="Times New Roman" w:cs="Times New Roman"/>
          <w:sz w:val="24"/>
          <w:szCs w:val="24"/>
          <w:lang w:eastAsia="pl-PL"/>
        </w:rPr>
        <w:br/>
      </w:r>
    </w:p>
    <w:p w:rsidR="00C6794F" w:rsidRPr="00C6794F" w:rsidRDefault="00C6794F" w:rsidP="00C6794F">
      <w:pPr>
        <w:spacing w:after="0" w:line="240" w:lineRule="auto"/>
        <w:jc w:val="center"/>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u w:val="single"/>
          <w:lang w:eastAsia="pl-PL"/>
        </w:rPr>
        <w:t xml:space="preserve">ZAŁĄCZNIK I - INFORMACJE DOTYCZĄCE OFERT CZĘŚCIOWYCH </w:t>
      </w:r>
    </w:p>
    <w:p w:rsidR="00C6794F" w:rsidRPr="00C6794F" w:rsidRDefault="00C6794F" w:rsidP="00C6794F">
      <w:pPr>
        <w:spacing w:after="0" w:line="240" w:lineRule="auto"/>
        <w:rPr>
          <w:rFonts w:ascii="Times New Roman" w:eastAsia="Times New Roman" w:hAnsi="Times New Roman" w:cs="Times New Roman"/>
          <w:sz w:val="24"/>
          <w:szCs w:val="24"/>
          <w:lang w:eastAsia="pl-PL"/>
        </w:rPr>
      </w:pPr>
    </w:p>
    <w:p w:rsidR="00C6794F" w:rsidRPr="00C6794F" w:rsidRDefault="00C6794F" w:rsidP="00C6794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6794F" w:rsidRPr="00C6794F" w:rsidTr="00C6794F">
        <w:trPr>
          <w:tblCellSpacing w:w="15" w:type="dxa"/>
        </w:trPr>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1</w:t>
            </w:r>
          </w:p>
        </w:tc>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Nazwa: </w:t>
            </w:r>
          </w:p>
        </w:tc>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1</w:t>
            </w:r>
          </w:p>
        </w:tc>
      </w:tr>
    </w:tbl>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1) Krótki opis przedmiotu zamówienia </w:t>
      </w:r>
      <w:r w:rsidRPr="00C679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679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6794F">
        <w:rPr>
          <w:rFonts w:ascii="Times New Roman" w:eastAsia="Times New Roman" w:hAnsi="Times New Roman" w:cs="Times New Roman"/>
          <w:sz w:val="24"/>
          <w:szCs w:val="24"/>
          <w:lang w:eastAsia="pl-PL"/>
        </w:rPr>
        <w:t xml:space="preserve">1. Generator </w:t>
      </w:r>
      <w:proofErr w:type="spellStart"/>
      <w:r w:rsidRPr="00C6794F">
        <w:rPr>
          <w:rFonts w:ascii="Times New Roman" w:eastAsia="Times New Roman" w:hAnsi="Times New Roman" w:cs="Times New Roman"/>
          <w:sz w:val="24"/>
          <w:szCs w:val="24"/>
          <w:lang w:eastAsia="pl-PL"/>
        </w:rPr>
        <w:t>radionuklidowy</w:t>
      </w:r>
      <w:proofErr w:type="spellEnd"/>
      <w:r w:rsidRPr="00C6794F">
        <w:rPr>
          <w:rFonts w:ascii="Times New Roman" w:eastAsia="Times New Roman" w:hAnsi="Times New Roman" w:cs="Times New Roman"/>
          <w:sz w:val="24"/>
          <w:szCs w:val="24"/>
          <w:lang w:eastAsia="pl-PL"/>
        </w:rPr>
        <w:t xml:space="preserve"> 99Mo/99mTc : 40 sztuk 2. Szacunkowa ilość dostaw/ 6 m-</w:t>
      </w:r>
      <w:proofErr w:type="spellStart"/>
      <w:r w:rsidRPr="00C6794F">
        <w:rPr>
          <w:rFonts w:ascii="Times New Roman" w:eastAsia="Times New Roman" w:hAnsi="Times New Roman" w:cs="Times New Roman"/>
          <w:sz w:val="24"/>
          <w:szCs w:val="24"/>
          <w:lang w:eastAsia="pl-PL"/>
        </w:rPr>
        <w:t>cy</w:t>
      </w:r>
      <w:proofErr w:type="spellEnd"/>
      <w:r w:rsidRPr="00C6794F">
        <w:rPr>
          <w:rFonts w:ascii="Times New Roman" w:eastAsia="Times New Roman" w:hAnsi="Times New Roman" w:cs="Times New Roman"/>
          <w:sz w:val="24"/>
          <w:szCs w:val="24"/>
          <w:lang w:eastAsia="pl-PL"/>
        </w:rPr>
        <w:t xml:space="preserve">: 40 dostaw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2) Wspólny Słownik Zamówień(CPV): </w:t>
      </w:r>
      <w:r w:rsidRPr="00C6794F">
        <w:rPr>
          <w:rFonts w:ascii="Times New Roman" w:eastAsia="Times New Roman" w:hAnsi="Times New Roman" w:cs="Times New Roman"/>
          <w:sz w:val="24"/>
          <w:szCs w:val="24"/>
          <w:lang w:eastAsia="pl-PL"/>
        </w:rPr>
        <w:t xml:space="preserve">33692100-8,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3) Wartość części zamówienia(jeżeli zamawiający podaje informacje o wartości zamówienia):</w:t>
      </w:r>
      <w:r w:rsidRPr="00C6794F">
        <w:rPr>
          <w:rFonts w:ascii="Times New Roman" w:eastAsia="Times New Roman" w:hAnsi="Times New Roman" w:cs="Times New Roman"/>
          <w:sz w:val="24"/>
          <w:szCs w:val="24"/>
          <w:lang w:eastAsia="pl-PL"/>
        </w:rPr>
        <w:br/>
        <w:t>Wartość bez VAT: 152040,00</w:t>
      </w:r>
      <w:r w:rsidRPr="00C6794F">
        <w:rPr>
          <w:rFonts w:ascii="Times New Roman" w:eastAsia="Times New Roman" w:hAnsi="Times New Roman" w:cs="Times New Roman"/>
          <w:sz w:val="24"/>
          <w:szCs w:val="24"/>
          <w:lang w:eastAsia="pl-PL"/>
        </w:rPr>
        <w:br/>
        <w:t xml:space="preserve">Waluta: </w:t>
      </w:r>
      <w:r w:rsidRPr="00C6794F">
        <w:rPr>
          <w:rFonts w:ascii="Times New Roman" w:eastAsia="Times New Roman" w:hAnsi="Times New Roman" w:cs="Times New Roman"/>
          <w:sz w:val="24"/>
          <w:szCs w:val="24"/>
          <w:lang w:eastAsia="pl-PL"/>
        </w:rPr>
        <w:br/>
        <w:t>PLN</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4) Czas trwania lub termin wykonania: </w:t>
      </w:r>
      <w:r w:rsidRPr="00C6794F">
        <w:rPr>
          <w:rFonts w:ascii="Times New Roman" w:eastAsia="Times New Roman" w:hAnsi="Times New Roman" w:cs="Times New Roman"/>
          <w:sz w:val="24"/>
          <w:szCs w:val="24"/>
          <w:lang w:eastAsia="pl-PL"/>
        </w:rPr>
        <w:br/>
        <w:t>okres w miesiącach: 6</w:t>
      </w:r>
      <w:r w:rsidRPr="00C6794F">
        <w:rPr>
          <w:rFonts w:ascii="Times New Roman" w:eastAsia="Times New Roman" w:hAnsi="Times New Roman" w:cs="Times New Roman"/>
          <w:sz w:val="24"/>
          <w:szCs w:val="24"/>
          <w:lang w:eastAsia="pl-PL"/>
        </w:rPr>
        <w:br/>
        <w:t xml:space="preserve">okres w dniach: </w:t>
      </w:r>
      <w:r w:rsidRPr="00C6794F">
        <w:rPr>
          <w:rFonts w:ascii="Times New Roman" w:eastAsia="Times New Roman" w:hAnsi="Times New Roman" w:cs="Times New Roman"/>
          <w:sz w:val="24"/>
          <w:szCs w:val="24"/>
          <w:lang w:eastAsia="pl-PL"/>
        </w:rPr>
        <w:br/>
        <w:t xml:space="preserve">data rozpoczęcia: </w:t>
      </w:r>
      <w:r w:rsidRPr="00C6794F">
        <w:rPr>
          <w:rFonts w:ascii="Times New Roman" w:eastAsia="Times New Roman" w:hAnsi="Times New Roman" w:cs="Times New Roman"/>
          <w:sz w:val="24"/>
          <w:szCs w:val="24"/>
          <w:lang w:eastAsia="pl-PL"/>
        </w:rPr>
        <w:br/>
        <w:t xml:space="preserve">data zakończenia: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6794F" w:rsidRPr="00C6794F" w:rsidTr="00C6794F">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Znaczenie</w:t>
            </w:r>
          </w:p>
        </w:tc>
      </w:tr>
      <w:tr w:rsidR="00C6794F" w:rsidRPr="00C6794F" w:rsidTr="00C6794F">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100,00</w:t>
            </w:r>
          </w:p>
        </w:tc>
      </w:tr>
    </w:tbl>
    <w:p w:rsidR="00C6794F" w:rsidRPr="00C6794F" w:rsidRDefault="00C6794F" w:rsidP="00C6794F">
      <w:pPr>
        <w:spacing w:after="24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6) INFORMACJE DODATKOWE:</w:t>
      </w:r>
      <w:r w:rsidRPr="00C6794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6794F" w:rsidRPr="00C6794F" w:rsidTr="00C6794F">
        <w:trPr>
          <w:tblCellSpacing w:w="15" w:type="dxa"/>
        </w:trPr>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2</w:t>
            </w:r>
          </w:p>
        </w:tc>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Nazwa: </w:t>
            </w:r>
          </w:p>
        </w:tc>
        <w:tc>
          <w:tcPr>
            <w:tcW w:w="0" w:type="auto"/>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2</w:t>
            </w:r>
          </w:p>
        </w:tc>
      </w:tr>
    </w:tbl>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b/>
          <w:bCs/>
          <w:sz w:val="24"/>
          <w:szCs w:val="24"/>
          <w:lang w:eastAsia="pl-PL"/>
        </w:rPr>
        <w:t xml:space="preserve">1) Krótki opis przedmiotu zamówienia </w:t>
      </w:r>
      <w:r w:rsidRPr="00C679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679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6794F">
        <w:rPr>
          <w:rFonts w:ascii="Times New Roman" w:eastAsia="Times New Roman" w:hAnsi="Times New Roman" w:cs="Times New Roman"/>
          <w:sz w:val="24"/>
          <w:szCs w:val="24"/>
          <w:lang w:eastAsia="pl-PL"/>
        </w:rPr>
        <w:t xml:space="preserve">1. Radium </w:t>
      </w:r>
      <w:proofErr w:type="spellStart"/>
      <w:r w:rsidRPr="00C6794F">
        <w:rPr>
          <w:rFonts w:ascii="Times New Roman" w:eastAsia="Times New Roman" w:hAnsi="Times New Roman" w:cs="Times New Roman"/>
          <w:sz w:val="24"/>
          <w:szCs w:val="24"/>
          <w:lang w:eastAsia="pl-PL"/>
        </w:rPr>
        <w:t>dichloridum</w:t>
      </w:r>
      <w:proofErr w:type="spellEnd"/>
      <w:r w:rsidRPr="00C6794F">
        <w:rPr>
          <w:rFonts w:ascii="Times New Roman" w:eastAsia="Times New Roman" w:hAnsi="Times New Roman" w:cs="Times New Roman"/>
          <w:sz w:val="24"/>
          <w:szCs w:val="24"/>
          <w:lang w:eastAsia="pl-PL"/>
        </w:rPr>
        <w:t xml:space="preserve"> Ra223* : 20 sztuk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2) Wspólny Słownik Zamówień(CPV): </w:t>
      </w:r>
      <w:r w:rsidRPr="00C6794F">
        <w:rPr>
          <w:rFonts w:ascii="Times New Roman" w:eastAsia="Times New Roman" w:hAnsi="Times New Roman" w:cs="Times New Roman"/>
          <w:sz w:val="24"/>
          <w:szCs w:val="24"/>
          <w:lang w:eastAsia="pl-PL"/>
        </w:rPr>
        <w:t xml:space="preserve">33692100-8,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3) Wartość części zamówienia(jeżeli zamawiający podaje informacje o wartości zamówienia):</w:t>
      </w:r>
      <w:r w:rsidRPr="00C6794F">
        <w:rPr>
          <w:rFonts w:ascii="Times New Roman" w:eastAsia="Times New Roman" w:hAnsi="Times New Roman" w:cs="Times New Roman"/>
          <w:sz w:val="24"/>
          <w:szCs w:val="24"/>
          <w:lang w:eastAsia="pl-PL"/>
        </w:rPr>
        <w:br/>
        <w:t>Wartość bez VAT: 395409,07</w:t>
      </w:r>
      <w:r w:rsidRPr="00C6794F">
        <w:rPr>
          <w:rFonts w:ascii="Times New Roman" w:eastAsia="Times New Roman" w:hAnsi="Times New Roman" w:cs="Times New Roman"/>
          <w:sz w:val="24"/>
          <w:szCs w:val="24"/>
          <w:lang w:eastAsia="pl-PL"/>
        </w:rPr>
        <w:br/>
        <w:t xml:space="preserve">Waluta: </w:t>
      </w:r>
      <w:r w:rsidRPr="00C6794F">
        <w:rPr>
          <w:rFonts w:ascii="Times New Roman" w:eastAsia="Times New Roman" w:hAnsi="Times New Roman" w:cs="Times New Roman"/>
          <w:sz w:val="24"/>
          <w:szCs w:val="24"/>
          <w:lang w:eastAsia="pl-PL"/>
        </w:rPr>
        <w:br/>
        <w:t>PLN</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4) Czas trwania lub termin wykonania: </w:t>
      </w:r>
      <w:r w:rsidRPr="00C6794F">
        <w:rPr>
          <w:rFonts w:ascii="Times New Roman" w:eastAsia="Times New Roman" w:hAnsi="Times New Roman" w:cs="Times New Roman"/>
          <w:sz w:val="24"/>
          <w:szCs w:val="24"/>
          <w:lang w:eastAsia="pl-PL"/>
        </w:rPr>
        <w:br/>
        <w:t>okres w miesiącach: 6</w:t>
      </w:r>
      <w:r w:rsidRPr="00C6794F">
        <w:rPr>
          <w:rFonts w:ascii="Times New Roman" w:eastAsia="Times New Roman" w:hAnsi="Times New Roman" w:cs="Times New Roman"/>
          <w:sz w:val="24"/>
          <w:szCs w:val="24"/>
          <w:lang w:eastAsia="pl-PL"/>
        </w:rPr>
        <w:br/>
        <w:t xml:space="preserve">okres w dniach: </w:t>
      </w:r>
      <w:r w:rsidRPr="00C6794F">
        <w:rPr>
          <w:rFonts w:ascii="Times New Roman" w:eastAsia="Times New Roman" w:hAnsi="Times New Roman" w:cs="Times New Roman"/>
          <w:sz w:val="24"/>
          <w:szCs w:val="24"/>
          <w:lang w:eastAsia="pl-PL"/>
        </w:rPr>
        <w:br/>
        <w:t xml:space="preserve">data rozpoczęcia: </w:t>
      </w:r>
      <w:r w:rsidRPr="00C6794F">
        <w:rPr>
          <w:rFonts w:ascii="Times New Roman" w:eastAsia="Times New Roman" w:hAnsi="Times New Roman" w:cs="Times New Roman"/>
          <w:sz w:val="24"/>
          <w:szCs w:val="24"/>
          <w:lang w:eastAsia="pl-PL"/>
        </w:rPr>
        <w:br/>
        <w:t xml:space="preserve">data zakończenia: </w:t>
      </w: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6794F" w:rsidRPr="00C6794F" w:rsidTr="00C6794F">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Znaczenie</w:t>
            </w:r>
          </w:p>
        </w:tc>
      </w:tr>
      <w:tr w:rsidR="00C6794F" w:rsidRPr="00C6794F" w:rsidTr="00C6794F">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t>100,00</w:t>
            </w:r>
          </w:p>
        </w:tc>
      </w:tr>
    </w:tbl>
    <w:p w:rsidR="00C6794F" w:rsidRPr="00C6794F" w:rsidRDefault="00C6794F" w:rsidP="00C6794F">
      <w:pPr>
        <w:spacing w:after="0" w:line="240" w:lineRule="auto"/>
        <w:rPr>
          <w:rFonts w:ascii="Times New Roman" w:eastAsia="Times New Roman" w:hAnsi="Times New Roman" w:cs="Times New Roman"/>
          <w:sz w:val="24"/>
          <w:szCs w:val="24"/>
          <w:lang w:eastAsia="pl-PL"/>
        </w:rPr>
      </w:pPr>
      <w:r w:rsidRPr="00C6794F">
        <w:rPr>
          <w:rFonts w:ascii="Times New Roman" w:eastAsia="Times New Roman" w:hAnsi="Times New Roman" w:cs="Times New Roman"/>
          <w:sz w:val="24"/>
          <w:szCs w:val="24"/>
          <w:lang w:eastAsia="pl-PL"/>
        </w:rPr>
        <w:br/>
      </w:r>
      <w:r w:rsidRPr="00C6794F">
        <w:rPr>
          <w:rFonts w:ascii="Times New Roman" w:eastAsia="Times New Roman" w:hAnsi="Times New Roman" w:cs="Times New Roman"/>
          <w:b/>
          <w:bCs/>
          <w:sz w:val="24"/>
          <w:szCs w:val="24"/>
          <w:lang w:eastAsia="pl-PL"/>
        </w:rPr>
        <w:t>6) INFORMACJE DODATKOWE:</w:t>
      </w:r>
    </w:p>
    <w:p w:rsidR="004E365A" w:rsidRDefault="004E365A">
      <w:bookmarkStart w:id="0" w:name="_GoBack"/>
      <w:bookmarkEnd w:id="0"/>
    </w:p>
    <w:sectPr w:rsidR="004E3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4F"/>
    <w:rsid w:val="004E365A"/>
    <w:rsid w:val="00C67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7148">
      <w:bodyDiv w:val="1"/>
      <w:marLeft w:val="0"/>
      <w:marRight w:val="0"/>
      <w:marTop w:val="0"/>
      <w:marBottom w:val="0"/>
      <w:divBdr>
        <w:top w:val="none" w:sz="0" w:space="0" w:color="auto"/>
        <w:left w:val="none" w:sz="0" w:space="0" w:color="auto"/>
        <w:bottom w:val="none" w:sz="0" w:space="0" w:color="auto"/>
        <w:right w:val="none" w:sz="0" w:space="0" w:color="auto"/>
      </w:divBdr>
      <w:divsChild>
        <w:div w:id="1357386907">
          <w:marLeft w:val="0"/>
          <w:marRight w:val="0"/>
          <w:marTop w:val="0"/>
          <w:marBottom w:val="0"/>
          <w:divBdr>
            <w:top w:val="none" w:sz="0" w:space="0" w:color="auto"/>
            <w:left w:val="none" w:sz="0" w:space="0" w:color="auto"/>
            <w:bottom w:val="none" w:sz="0" w:space="0" w:color="auto"/>
            <w:right w:val="none" w:sz="0" w:space="0" w:color="auto"/>
          </w:divBdr>
          <w:divsChild>
            <w:div w:id="1178694149">
              <w:marLeft w:val="0"/>
              <w:marRight w:val="0"/>
              <w:marTop w:val="0"/>
              <w:marBottom w:val="0"/>
              <w:divBdr>
                <w:top w:val="none" w:sz="0" w:space="0" w:color="auto"/>
                <w:left w:val="none" w:sz="0" w:space="0" w:color="auto"/>
                <w:bottom w:val="none" w:sz="0" w:space="0" w:color="auto"/>
                <w:right w:val="none" w:sz="0" w:space="0" w:color="auto"/>
              </w:divBdr>
            </w:div>
            <w:div w:id="1496795857">
              <w:marLeft w:val="0"/>
              <w:marRight w:val="0"/>
              <w:marTop w:val="0"/>
              <w:marBottom w:val="0"/>
              <w:divBdr>
                <w:top w:val="none" w:sz="0" w:space="0" w:color="auto"/>
                <w:left w:val="none" w:sz="0" w:space="0" w:color="auto"/>
                <w:bottom w:val="none" w:sz="0" w:space="0" w:color="auto"/>
                <w:right w:val="none" w:sz="0" w:space="0" w:color="auto"/>
              </w:divBdr>
            </w:div>
            <w:div w:id="802769337">
              <w:marLeft w:val="0"/>
              <w:marRight w:val="0"/>
              <w:marTop w:val="0"/>
              <w:marBottom w:val="0"/>
              <w:divBdr>
                <w:top w:val="none" w:sz="0" w:space="0" w:color="auto"/>
                <w:left w:val="none" w:sz="0" w:space="0" w:color="auto"/>
                <w:bottom w:val="none" w:sz="0" w:space="0" w:color="auto"/>
                <w:right w:val="none" w:sz="0" w:space="0" w:color="auto"/>
              </w:divBdr>
              <w:divsChild>
                <w:div w:id="1073043633">
                  <w:marLeft w:val="0"/>
                  <w:marRight w:val="0"/>
                  <w:marTop w:val="0"/>
                  <w:marBottom w:val="0"/>
                  <w:divBdr>
                    <w:top w:val="none" w:sz="0" w:space="0" w:color="auto"/>
                    <w:left w:val="none" w:sz="0" w:space="0" w:color="auto"/>
                    <w:bottom w:val="none" w:sz="0" w:space="0" w:color="auto"/>
                    <w:right w:val="none" w:sz="0" w:space="0" w:color="auto"/>
                  </w:divBdr>
                </w:div>
              </w:divsChild>
            </w:div>
            <w:div w:id="1258252509">
              <w:marLeft w:val="0"/>
              <w:marRight w:val="0"/>
              <w:marTop w:val="0"/>
              <w:marBottom w:val="0"/>
              <w:divBdr>
                <w:top w:val="none" w:sz="0" w:space="0" w:color="auto"/>
                <w:left w:val="none" w:sz="0" w:space="0" w:color="auto"/>
                <w:bottom w:val="none" w:sz="0" w:space="0" w:color="auto"/>
                <w:right w:val="none" w:sz="0" w:space="0" w:color="auto"/>
              </w:divBdr>
              <w:divsChild>
                <w:div w:id="1789154442">
                  <w:marLeft w:val="0"/>
                  <w:marRight w:val="0"/>
                  <w:marTop w:val="0"/>
                  <w:marBottom w:val="0"/>
                  <w:divBdr>
                    <w:top w:val="none" w:sz="0" w:space="0" w:color="auto"/>
                    <w:left w:val="none" w:sz="0" w:space="0" w:color="auto"/>
                    <w:bottom w:val="none" w:sz="0" w:space="0" w:color="auto"/>
                    <w:right w:val="none" w:sz="0" w:space="0" w:color="auto"/>
                  </w:divBdr>
                </w:div>
              </w:divsChild>
            </w:div>
            <w:div w:id="1784687052">
              <w:marLeft w:val="0"/>
              <w:marRight w:val="0"/>
              <w:marTop w:val="0"/>
              <w:marBottom w:val="0"/>
              <w:divBdr>
                <w:top w:val="none" w:sz="0" w:space="0" w:color="auto"/>
                <w:left w:val="none" w:sz="0" w:space="0" w:color="auto"/>
                <w:bottom w:val="none" w:sz="0" w:space="0" w:color="auto"/>
                <w:right w:val="none" w:sz="0" w:space="0" w:color="auto"/>
              </w:divBdr>
              <w:divsChild>
                <w:div w:id="120735175">
                  <w:marLeft w:val="0"/>
                  <w:marRight w:val="0"/>
                  <w:marTop w:val="0"/>
                  <w:marBottom w:val="0"/>
                  <w:divBdr>
                    <w:top w:val="none" w:sz="0" w:space="0" w:color="auto"/>
                    <w:left w:val="none" w:sz="0" w:space="0" w:color="auto"/>
                    <w:bottom w:val="none" w:sz="0" w:space="0" w:color="auto"/>
                    <w:right w:val="none" w:sz="0" w:space="0" w:color="auto"/>
                  </w:divBdr>
                </w:div>
                <w:div w:id="123354578">
                  <w:marLeft w:val="0"/>
                  <w:marRight w:val="0"/>
                  <w:marTop w:val="0"/>
                  <w:marBottom w:val="0"/>
                  <w:divBdr>
                    <w:top w:val="none" w:sz="0" w:space="0" w:color="auto"/>
                    <w:left w:val="none" w:sz="0" w:space="0" w:color="auto"/>
                    <w:bottom w:val="none" w:sz="0" w:space="0" w:color="auto"/>
                    <w:right w:val="none" w:sz="0" w:space="0" w:color="auto"/>
                  </w:divBdr>
                </w:div>
                <w:div w:id="1092504336">
                  <w:marLeft w:val="0"/>
                  <w:marRight w:val="0"/>
                  <w:marTop w:val="0"/>
                  <w:marBottom w:val="0"/>
                  <w:divBdr>
                    <w:top w:val="none" w:sz="0" w:space="0" w:color="auto"/>
                    <w:left w:val="none" w:sz="0" w:space="0" w:color="auto"/>
                    <w:bottom w:val="none" w:sz="0" w:space="0" w:color="auto"/>
                    <w:right w:val="none" w:sz="0" w:space="0" w:color="auto"/>
                  </w:divBdr>
                </w:div>
                <w:div w:id="1354963869">
                  <w:marLeft w:val="0"/>
                  <w:marRight w:val="0"/>
                  <w:marTop w:val="0"/>
                  <w:marBottom w:val="0"/>
                  <w:divBdr>
                    <w:top w:val="none" w:sz="0" w:space="0" w:color="auto"/>
                    <w:left w:val="none" w:sz="0" w:space="0" w:color="auto"/>
                    <w:bottom w:val="none" w:sz="0" w:space="0" w:color="auto"/>
                    <w:right w:val="none" w:sz="0" w:space="0" w:color="auto"/>
                  </w:divBdr>
                </w:div>
              </w:divsChild>
            </w:div>
            <w:div w:id="629211311">
              <w:marLeft w:val="0"/>
              <w:marRight w:val="0"/>
              <w:marTop w:val="0"/>
              <w:marBottom w:val="0"/>
              <w:divBdr>
                <w:top w:val="none" w:sz="0" w:space="0" w:color="auto"/>
                <w:left w:val="none" w:sz="0" w:space="0" w:color="auto"/>
                <w:bottom w:val="none" w:sz="0" w:space="0" w:color="auto"/>
                <w:right w:val="none" w:sz="0" w:space="0" w:color="auto"/>
              </w:divBdr>
              <w:divsChild>
                <w:div w:id="378017323">
                  <w:marLeft w:val="0"/>
                  <w:marRight w:val="0"/>
                  <w:marTop w:val="0"/>
                  <w:marBottom w:val="0"/>
                  <w:divBdr>
                    <w:top w:val="none" w:sz="0" w:space="0" w:color="auto"/>
                    <w:left w:val="none" w:sz="0" w:space="0" w:color="auto"/>
                    <w:bottom w:val="none" w:sz="0" w:space="0" w:color="auto"/>
                    <w:right w:val="none" w:sz="0" w:space="0" w:color="auto"/>
                  </w:divBdr>
                </w:div>
                <w:div w:id="84038138">
                  <w:marLeft w:val="0"/>
                  <w:marRight w:val="0"/>
                  <w:marTop w:val="0"/>
                  <w:marBottom w:val="0"/>
                  <w:divBdr>
                    <w:top w:val="none" w:sz="0" w:space="0" w:color="auto"/>
                    <w:left w:val="none" w:sz="0" w:space="0" w:color="auto"/>
                    <w:bottom w:val="none" w:sz="0" w:space="0" w:color="auto"/>
                    <w:right w:val="none" w:sz="0" w:space="0" w:color="auto"/>
                  </w:divBdr>
                </w:div>
                <w:div w:id="1998070089">
                  <w:marLeft w:val="0"/>
                  <w:marRight w:val="0"/>
                  <w:marTop w:val="0"/>
                  <w:marBottom w:val="0"/>
                  <w:divBdr>
                    <w:top w:val="none" w:sz="0" w:space="0" w:color="auto"/>
                    <w:left w:val="none" w:sz="0" w:space="0" w:color="auto"/>
                    <w:bottom w:val="none" w:sz="0" w:space="0" w:color="auto"/>
                    <w:right w:val="none" w:sz="0" w:space="0" w:color="auto"/>
                  </w:divBdr>
                </w:div>
                <w:div w:id="254360666">
                  <w:marLeft w:val="0"/>
                  <w:marRight w:val="0"/>
                  <w:marTop w:val="0"/>
                  <w:marBottom w:val="0"/>
                  <w:divBdr>
                    <w:top w:val="none" w:sz="0" w:space="0" w:color="auto"/>
                    <w:left w:val="none" w:sz="0" w:space="0" w:color="auto"/>
                    <w:bottom w:val="none" w:sz="0" w:space="0" w:color="auto"/>
                    <w:right w:val="none" w:sz="0" w:space="0" w:color="auto"/>
                  </w:divBdr>
                </w:div>
                <w:div w:id="1953705036">
                  <w:marLeft w:val="0"/>
                  <w:marRight w:val="0"/>
                  <w:marTop w:val="0"/>
                  <w:marBottom w:val="0"/>
                  <w:divBdr>
                    <w:top w:val="none" w:sz="0" w:space="0" w:color="auto"/>
                    <w:left w:val="none" w:sz="0" w:space="0" w:color="auto"/>
                    <w:bottom w:val="none" w:sz="0" w:space="0" w:color="auto"/>
                    <w:right w:val="none" w:sz="0" w:space="0" w:color="auto"/>
                  </w:divBdr>
                </w:div>
                <w:div w:id="1917086196">
                  <w:marLeft w:val="0"/>
                  <w:marRight w:val="0"/>
                  <w:marTop w:val="0"/>
                  <w:marBottom w:val="0"/>
                  <w:divBdr>
                    <w:top w:val="none" w:sz="0" w:space="0" w:color="auto"/>
                    <w:left w:val="none" w:sz="0" w:space="0" w:color="auto"/>
                    <w:bottom w:val="none" w:sz="0" w:space="0" w:color="auto"/>
                    <w:right w:val="none" w:sz="0" w:space="0" w:color="auto"/>
                  </w:divBdr>
                </w:div>
                <w:div w:id="1307590768">
                  <w:marLeft w:val="0"/>
                  <w:marRight w:val="0"/>
                  <w:marTop w:val="0"/>
                  <w:marBottom w:val="0"/>
                  <w:divBdr>
                    <w:top w:val="none" w:sz="0" w:space="0" w:color="auto"/>
                    <w:left w:val="none" w:sz="0" w:space="0" w:color="auto"/>
                    <w:bottom w:val="none" w:sz="0" w:space="0" w:color="auto"/>
                    <w:right w:val="none" w:sz="0" w:space="0" w:color="auto"/>
                  </w:divBdr>
                </w:div>
              </w:divsChild>
            </w:div>
            <w:div w:id="676613764">
              <w:marLeft w:val="0"/>
              <w:marRight w:val="0"/>
              <w:marTop w:val="0"/>
              <w:marBottom w:val="0"/>
              <w:divBdr>
                <w:top w:val="none" w:sz="0" w:space="0" w:color="auto"/>
                <w:left w:val="none" w:sz="0" w:space="0" w:color="auto"/>
                <w:bottom w:val="none" w:sz="0" w:space="0" w:color="auto"/>
                <w:right w:val="none" w:sz="0" w:space="0" w:color="auto"/>
              </w:divBdr>
              <w:divsChild>
                <w:div w:id="1280526202">
                  <w:marLeft w:val="0"/>
                  <w:marRight w:val="0"/>
                  <w:marTop w:val="0"/>
                  <w:marBottom w:val="0"/>
                  <w:divBdr>
                    <w:top w:val="none" w:sz="0" w:space="0" w:color="auto"/>
                    <w:left w:val="none" w:sz="0" w:space="0" w:color="auto"/>
                    <w:bottom w:val="none" w:sz="0" w:space="0" w:color="auto"/>
                    <w:right w:val="none" w:sz="0" w:space="0" w:color="auto"/>
                  </w:divBdr>
                </w:div>
                <w:div w:id="1035929251">
                  <w:marLeft w:val="0"/>
                  <w:marRight w:val="0"/>
                  <w:marTop w:val="0"/>
                  <w:marBottom w:val="0"/>
                  <w:divBdr>
                    <w:top w:val="none" w:sz="0" w:space="0" w:color="auto"/>
                    <w:left w:val="none" w:sz="0" w:space="0" w:color="auto"/>
                    <w:bottom w:val="none" w:sz="0" w:space="0" w:color="auto"/>
                    <w:right w:val="none" w:sz="0" w:space="0" w:color="auto"/>
                  </w:divBdr>
                </w:div>
              </w:divsChild>
            </w:div>
            <w:div w:id="1194150171">
              <w:marLeft w:val="0"/>
              <w:marRight w:val="0"/>
              <w:marTop w:val="0"/>
              <w:marBottom w:val="0"/>
              <w:divBdr>
                <w:top w:val="none" w:sz="0" w:space="0" w:color="auto"/>
                <w:left w:val="none" w:sz="0" w:space="0" w:color="auto"/>
                <w:bottom w:val="none" w:sz="0" w:space="0" w:color="auto"/>
                <w:right w:val="none" w:sz="0" w:space="0" w:color="auto"/>
              </w:divBdr>
              <w:divsChild>
                <w:div w:id="889808476">
                  <w:marLeft w:val="0"/>
                  <w:marRight w:val="0"/>
                  <w:marTop w:val="0"/>
                  <w:marBottom w:val="0"/>
                  <w:divBdr>
                    <w:top w:val="none" w:sz="0" w:space="0" w:color="auto"/>
                    <w:left w:val="none" w:sz="0" w:space="0" w:color="auto"/>
                    <w:bottom w:val="none" w:sz="0" w:space="0" w:color="auto"/>
                    <w:right w:val="none" w:sz="0" w:space="0" w:color="auto"/>
                  </w:divBdr>
                </w:div>
                <w:div w:id="186716211">
                  <w:marLeft w:val="0"/>
                  <w:marRight w:val="0"/>
                  <w:marTop w:val="0"/>
                  <w:marBottom w:val="0"/>
                  <w:divBdr>
                    <w:top w:val="none" w:sz="0" w:space="0" w:color="auto"/>
                    <w:left w:val="none" w:sz="0" w:space="0" w:color="auto"/>
                    <w:bottom w:val="none" w:sz="0" w:space="0" w:color="auto"/>
                    <w:right w:val="none" w:sz="0" w:space="0" w:color="auto"/>
                  </w:divBdr>
                </w:div>
                <w:div w:id="1970084868">
                  <w:marLeft w:val="0"/>
                  <w:marRight w:val="0"/>
                  <w:marTop w:val="0"/>
                  <w:marBottom w:val="0"/>
                  <w:divBdr>
                    <w:top w:val="none" w:sz="0" w:space="0" w:color="auto"/>
                    <w:left w:val="none" w:sz="0" w:space="0" w:color="auto"/>
                    <w:bottom w:val="none" w:sz="0" w:space="0" w:color="auto"/>
                    <w:right w:val="none" w:sz="0" w:space="0" w:color="auto"/>
                  </w:divBdr>
                </w:div>
                <w:div w:id="1213882012">
                  <w:marLeft w:val="0"/>
                  <w:marRight w:val="0"/>
                  <w:marTop w:val="0"/>
                  <w:marBottom w:val="0"/>
                  <w:divBdr>
                    <w:top w:val="none" w:sz="0" w:space="0" w:color="auto"/>
                    <w:left w:val="none" w:sz="0" w:space="0" w:color="auto"/>
                    <w:bottom w:val="none" w:sz="0" w:space="0" w:color="auto"/>
                    <w:right w:val="none" w:sz="0" w:space="0" w:color="auto"/>
                  </w:divBdr>
                </w:div>
                <w:div w:id="439253734">
                  <w:marLeft w:val="0"/>
                  <w:marRight w:val="0"/>
                  <w:marTop w:val="0"/>
                  <w:marBottom w:val="0"/>
                  <w:divBdr>
                    <w:top w:val="none" w:sz="0" w:space="0" w:color="auto"/>
                    <w:left w:val="none" w:sz="0" w:space="0" w:color="auto"/>
                    <w:bottom w:val="none" w:sz="0" w:space="0" w:color="auto"/>
                    <w:right w:val="none" w:sz="0" w:space="0" w:color="auto"/>
                  </w:divBdr>
                </w:div>
                <w:div w:id="2073117227">
                  <w:marLeft w:val="0"/>
                  <w:marRight w:val="0"/>
                  <w:marTop w:val="0"/>
                  <w:marBottom w:val="0"/>
                  <w:divBdr>
                    <w:top w:val="none" w:sz="0" w:space="0" w:color="auto"/>
                    <w:left w:val="none" w:sz="0" w:space="0" w:color="auto"/>
                    <w:bottom w:val="none" w:sz="0" w:space="0" w:color="auto"/>
                    <w:right w:val="none" w:sz="0" w:space="0" w:color="auto"/>
                  </w:divBdr>
                </w:div>
                <w:div w:id="2065255034">
                  <w:marLeft w:val="0"/>
                  <w:marRight w:val="0"/>
                  <w:marTop w:val="0"/>
                  <w:marBottom w:val="0"/>
                  <w:divBdr>
                    <w:top w:val="none" w:sz="0" w:space="0" w:color="auto"/>
                    <w:left w:val="none" w:sz="0" w:space="0" w:color="auto"/>
                    <w:bottom w:val="none" w:sz="0" w:space="0" w:color="auto"/>
                    <w:right w:val="none" w:sz="0" w:space="0" w:color="auto"/>
                  </w:divBdr>
                </w:div>
              </w:divsChild>
            </w:div>
            <w:div w:id="1418987558">
              <w:marLeft w:val="0"/>
              <w:marRight w:val="0"/>
              <w:marTop w:val="0"/>
              <w:marBottom w:val="0"/>
              <w:divBdr>
                <w:top w:val="none" w:sz="0" w:space="0" w:color="auto"/>
                <w:left w:val="none" w:sz="0" w:space="0" w:color="auto"/>
                <w:bottom w:val="none" w:sz="0" w:space="0" w:color="auto"/>
                <w:right w:val="none" w:sz="0" w:space="0" w:color="auto"/>
              </w:divBdr>
              <w:divsChild>
                <w:div w:id="1090737574">
                  <w:marLeft w:val="0"/>
                  <w:marRight w:val="0"/>
                  <w:marTop w:val="0"/>
                  <w:marBottom w:val="0"/>
                  <w:divBdr>
                    <w:top w:val="none" w:sz="0" w:space="0" w:color="auto"/>
                    <w:left w:val="none" w:sz="0" w:space="0" w:color="auto"/>
                    <w:bottom w:val="none" w:sz="0" w:space="0" w:color="auto"/>
                    <w:right w:val="none" w:sz="0" w:space="0" w:color="auto"/>
                  </w:divBdr>
                </w:div>
                <w:div w:id="1668943758">
                  <w:marLeft w:val="0"/>
                  <w:marRight w:val="0"/>
                  <w:marTop w:val="0"/>
                  <w:marBottom w:val="0"/>
                  <w:divBdr>
                    <w:top w:val="none" w:sz="0" w:space="0" w:color="auto"/>
                    <w:left w:val="none" w:sz="0" w:space="0" w:color="auto"/>
                    <w:bottom w:val="none" w:sz="0" w:space="0" w:color="auto"/>
                    <w:right w:val="none" w:sz="0" w:space="0" w:color="auto"/>
                  </w:divBdr>
                </w:div>
                <w:div w:id="941643571">
                  <w:marLeft w:val="0"/>
                  <w:marRight w:val="0"/>
                  <w:marTop w:val="0"/>
                  <w:marBottom w:val="0"/>
                  <w:divBdr>
                    <w:top w:val="none" w:sz="0" w:space="0" w:color="auto"/>
                    <w:left w:val="none" w:sz="0" w:space="0" w:color="auto"/>
                    <w:bottom w:val="none" w:sz="0" w:space="0" w:color="auto"/>
                    <w:right w:val="none" w:sz="0" w:space="0" w:color="auto"/>
                  </w:divBdr>
                </w:div>
                <w:div w:id="1940527020">
                  <w:marLeft w:val="0"/>
                  <w:marRight w:val="0"/>
                  <w:marTop w:val="0"/>
                  <w:marBottom w:val="0"/>
                  <w:divBdr>
                    <w:top w:val="none" w:sz="0" w:space="0" w:color="auto"/>
                    <w:left w:val="none" w:sz="0" w:space="0" w:color="auto"/>
                    <w:bottom w:val="none" w:sz="0" w:space="0" w:color="auto"/>
                    <w:right w:val="none" w:sz="0" w:space="0" w:color="auto"/>
                  </w:divBdr>
                </w:div>
                <w:div w:id="743800245">
                  <w:marLeft w:val="0"/>
                  <w:marRight w:val="0"/>
                  <w:marTop w:val="0"/>
                  <w:marBottom w:val="0"/>
                  <w:divBdr>
                    <w:top w:val="none" w:sz="0" w:space="0" w:color="auto"/>
                    <w:left w:val="none" w:sz="0" w:space="0" w:color="auto"/>
                    <w:bottom w:val="none" w:sz="0" w:space="0" w:color="auto"/>
                    <w:right w:val="none" w:sz="0" w:space="0" w:color="auto"/>
                  </w:divBdr>
                </w:div>
                <w:div w:id="1026563779">
                  <w:marLeft w:val="0"/>
                  <w:marRight w:val="0"/>
                  <w:marTop w:val="0"/>
                  <w:marBottom w:val="0"/>
                  <w:divBdr>
                    <w:top w:val="none" w:sz="0" w:space="0" w:color="auto"/>
                    <w:left w:val="none" w:sz="0" w:space="0" w:color="auto"/>
                    <w:bottom w:val="none" w:sz="0" w:space="0" w:color="auto"/>
                    <w:right w:val="none" w:sz="0" w:space="0" w:color="auto"/>
                  </w:divBdr>
                </w:div>
                <w:div w:id="642194272">
                  <w:marLeft w:val="0"/>
                  <w:marRight w:val="0"/>
                  <w:marTop w:val="0"/>
                  <w:marBottom w:val="0"/>
                  <w:divBdr>
                    <w:top w:val="none" w:sz="0" w:space="0" w:color="auto"/>
                    <w:left w:val="none" w:sz="0" w:space="0" w:color="auto"/>
                    <w:bottom w:val="none" w:sz="0" w:space="0" w:color="auto"/>
                    <w:right w:val="none" w:sz="0" w:space="0" w:color="auto"/>
                  </w:divBdr>
                </w:div>
                <w:div w:id="726034291">
                  <w:marLeft w:val="0"/>
                  <w:marRight w:val="0"/>
                  <w:marTop w:val="0"/>
                  <w:marBottom w:val="0"/>
                  <w:divBdr>
                    <w:top w:val="none" w:sz="0" w:space="0" w:color="auto"/>
                    <w:left w:val="none" w:sz="0" w:space="0" w:color="auto"/>
                    <w:bottom w:val="none" w:sz="0" w:space="0" w:color="auto"/>
                    <w:right w:val="none" w:sz="0" w:space="0" w:color="auto"/>
                  </w:divBdr>
                </w:div>
              </w:divsChild>
            </w:div>
            <w:div w:id="20662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3842</Words>
  <Characters>23056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Ziajka</dc:creator>
  <cp:lastModifiedBy>Beata Ziajka</cp:lastModifiedBy>
  <cp:revision>1</cp:revision>
  <dcterms:created xsi:type="dcterms:W3CDTF">2018-02-02T07:22:00Z</dcterms:created>
  <dcterms:modified xsi:type="dcterms:W3CDTF">2018-02-02T07:23:00Z</dcterms:modified>
</cp:coreProperties>
</file>