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315DC9" w14:textId="4698C7BC" w:rsidR="00807E9B" w:rsidRPr="00F35DB2" w:rsidRDefault="00807E9B" w:rsidP="00807E9B">
      <w:pPr>
        <w:jc w:val="right"/>
        <w:rPr>
          <w:rFonts w:ascii="Garamond" w:hAnsi="Garamond"/>
          <w:sz w:val="20"/>
          <w:szCs w:val="20"/>
        </w:rPr>
      </w:pPr>
      <w:r w:rsidRPr="00F35DB2">
        <w:rPr>
          <w:rFonts w:ascii="Garamond" w:hAnsi="Garamond"/>
          <w:sz w:val="20"/>
          <w:szCs w:val="20"/>
        </w:rPr>
        <w:t>Kraków, dnia</w:t>
      </w:r>
      <w:r w:rsidR="00535B5F">
        <w:rPr>
          <w:rFonts w:ascii="Garamond" w:hAnsi="Garamond"/>
          <w:sz w:val="20"/>
          <w:szCs w:val="20"/>
        </w:rPr>
        <w:t xml:space="preserve"> 12</w:t>
      </w:r>
      <w:r>
        <w:rPr>
          <w:rFonts w:ascii="Garamond" w:hAnsi="Garamond"/>
          <w:sz w:val="20"/>
          <w:szCs w:val="20"/>
        </w:rPr>
        <w:t>.12</w:t>
      </w:r>
      <w:r w:rsidRPr="00F35DB2">
        <w:rPr>
          <w:rFonts w:ascii="Garamond" w:hAnsi="Garamond"/>
          <w:sz w:val="20"/>
          <w:szCs w:val="20"/>
        </w:rPr>
        <w:t>.2019 r.</w:t>
      </w:r>
    </w:p>
    <w:p w14:paraId="30E7EDD8" w14:textId="77777777" w:rsidR="00807E9B" w:rsidRPr="00F35DB2" w:rsidRDefault="00807E9B" w:rsidP="00807E9B">
      <w:pPr>
        <w:rPr>
          <w:rFonts w:ascii="Garamond" w:hAnsi="Garamond"/>
          <w:sz w:val="20"/>
          <w:szCs w:val="20"/>
        </w:rPr>
      </w:pPr>
    </w:p>
    <w:p w14:paraId="4C9C3AD4" w14:textId="77777777" w:rsidR="00807E9B" w:rsidRPr="00F35DB2" w:rsidRDefault="00807E9B" w:rsidP="00807E9B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NSSU.DFP.271.82</w:t>
      </w:r>
      <w:r w:rsidRPr="00F35DB2">
        <w:rPr>
          <w:rFonts w:ascii="Garamond" w:hAnsi="Garamond"/>
          <w:sz w:val="20"/>
          <w:szCs w:val="20"/>
        </w:rPr>
        <w:t xml:space="preserve">.2019.EP                                                         </w:t>
      </w:r>
    </w:p>
    <w:p w14:paraId="2089BC2C" w14:textId="77777777" w:rsidR="00807E9B" w:rsidRPr="00F35DB2" w:rsidRDefault="00807E9B" w:rsidP="00807E9B">
      <w:pPr>
        <w:rPr>
          <w:rFonts w:ascii="Garamond" w:hAnsi="Garamond"/>
          <w:sz w:val="20"/>
          <w:szCs w:val="20"/>
        </w:rPr>
      </w:pPr>
    </w:p>
    <w:p w14:paraId="5F049FB3" w14:textId="77777777" w:rsidR="00807E9B" w:rsidRPr="00F35DB2" w:rsidRDefault="00807E9B" w:rsidP="00807E9B">
      <w:pPr>
        <w:rPr>
          <w:rFonts w:ascii="Garamond" w:hAnsi="Garamond"/>
          <w:sz w:val="20"/>
          <w:szCs w:val="20"/>
        </w:rPr>
      </w:pPr>
      <w:r w:rsidRPr="00F35DB2">
        <w:rPr>
          <w:rFonts w:ascii="Garamond" w:hAnsi="Garamond"/>
          <w:sz w:val="20"/>
          <w:szCs w:val="20"/>
        </w:rPr>
        <w:tab/>
      </w:r>
      <w:r w:rsidRPr="00F35DB2">
        <w:rPr>
          <w:rFonts w:ascii="Garamond" w:hAnsi="Garamond"/>
          <w:sz w:val="20"/>
          <w:szCs w:val="20"/>
        </w:rPr>
        <w:tab/>
      </w:r>
      <w:r w:rsidRPr="00F35DB2">
        <w:rPr>
          <w:rFonts w:ascii="Garamond" w:hAnsi="Garamond"/>
          <w:sz w:val="20"/>
          <w:szCs w:val="20"/>
        </w:rPr>
        <w:tab/>
      </w:r>
      <w:r w:rsidRPr="00F35DB2">
        <w:rPr>
          <w:rFonts w:ascii="Garamond" w:hAnsi="Garamond"/>
          <w:color w:val="FF0000"/>
          <w:sz w:val="20"/>
          <w:szCs w:val="20"/>
        </w:rPr>
        <w:t xml:space="preserve"> </w:t>
      </w:r>
      <w:r w:rsidRPr="00F35DB2">
        <w:rPr>
          <w:rFonts w:ascii="Garamond" w:hAnsi="Garamond"/>
          <w:sz w:val="20"/>
          <w:szCs w:val="20"/>
        </w:rPr>
        <w:t xml:space="preserve">      </w:t>
      </w:r>
    </w:p>
    <w:p w14:paraId="058D1680" w14:textId="2A8EC2B9" w:rsidR="00807E9B" w:rsidRPr="00535B5F" w:rsidRDefault="00535B5F" w:rsidP="00535B5F">
      <w:pPr>
        <w:jc w:val="right"/>
        <w:rPr>
          <w:rFonts w:ascii="Garamond" w:hAnsi="Garamond"/>
          <w:b/>
        </w:rPr>
      </w:pPr>
      <w:r w:rsidRPr="00535B5F">
        <w:rPr>
          <w:rFonts w:ascii="Garamond" w:hAnsi="Garamond"/>
          <w:b/>
        </w:rPr>
        <w:t>Do wszystkich Wykonawców</w:t>
      </w:r>
    </w:p>
    <w:p w14:paraId="41D10F12" w14:textId="0C3BF38B" w:rsidR="00535B5F" w:rsidRDefault="00535B5F" w:rsidP="00807E9B">
      <w:pPr>
        <w:jc w:val="both"/>
        <w:rPr>
          <w:rFonts w:ascii="Garamond" w:hAnsi="Garamond"/>
        </w:rPr>
      </w:pPr>
    </w:p>
    <w:p w14:paraId="72FAD257" w14:textId="4EF63D13" w:rsidR="00535B5F" w:rsidRDefault="00535B5F" w:rsidP="00807E9B">
      <w:pPr>
        <w:jc w:val="both"/>
        <w:rPr>
          <w:rFonts w:ascii="Garamond" w:hAnsi="Garamond"/>
          <w:sz w:val="20"/>
          <w:szCs w:val="20"/>
        </w:rPr>
      </w:pPr>
    </w:p>
    <w:p w14:paraId="5791D931" w14:textId="77777777" w:rsidR="00535B5F" w:rsidRDefault="00535B5F" w:rsidP="00807E9B">
      <w:pPr>
        <w:jc w:val="both"/>
        <w:rPr>
          <w:rFonts w:ascii="Garamond" w:hAnsi="Garamond"/>
          <w:sz w:val="20"/>
          <w:szCs w:val="20"/>
        </w:rPr>
      </w:pPr>
    </w:p>
    <w:p w14:paraId="609728FD" w14:textId="220C5A70" w:rsidR="00535B5F" w:rsidRPr="00F35DB2" w:rsidRDefault="00535B5F" w:rsidP="00535B5F">
      <w:pPr>
        <w:jc w:val="both"/>
        <w:rPr>
          <w:rFonts w:ascii="Garamond" w:hAnsi="Garamond"/>
          <w:b/>
          <w:sz w:val="20"/>
          <w:szCs w:val="20"/>
        </w:rPr>
      </w:pPr>
      <w:r w:rsidRPr="00F104FD">
        <w:rPr>
          <w:rFonts w:ascii="Garamond" w:eastAsia="Times New Roman" w:hAnsi="Garamond"/>
          <w:bCs/>
          <w:i/>
          <w:lang w:eastAsia="pl-PL"/>
        </w:rPr>
        <w:t>Dotyczy:</w:t>
      </w:r>
      <w:r w:rsidRPr="00535B5F">
        <w:rPr>
          <w:rFonts w:ascii="Garamond" w:eastAsia="Times New Roman" w:hAnsi="Garamond"/>
          <w:bCs/>
          <w:i/>
          <w:lang w:eastAsia="pl-PL"/>
        </w:rPr>
        <w:t xml:space="preserve"> </w:t>
      </w:r>
      <w:r w:rsidRPr="00F104FD">
        <w:rPr>
          <w:rFonts w:ascii="Garamond" w:eastAsia="Times New Roman" w:hAnsi="Garamond"/>
          <w:bCs/>
          <w:i/>
          <w:lang w:eastAsia="pl-PL"/>
        </w:rPr>
        <w:t>postępowania o udzielenie zamówienia publicznego</w:t>
      </w:r>
      <w:r w:rsidRPr="00F104FD">
        <w:rPr>
          <w:rFonts w:ascii="Garamond" w:eastAsia="Times New Roman" w:hAnsi="Garamond"/>
          <w:i/>
          <w:lang w:eastAsia="pl-PL"/>
        </w:rPr>
        <w:t xml:space="preserve"> na</w:t>
      </w:r>
      <w:r w:rsidRPr="00535B5F">
        <w:rPr>
          <w:rFonts w:ascii="Garamond" w:hAnsi="Garamond"/>
          <w:b/>
          <w:sz w:val="20"/>
          <w:szCs w:val="20"/>
        </w:rPr>
        <w:t xml:space="preserve"> </w:t>
      </w:r>
      <w:r w:rsidRPr="00535B5F">
        <w:rPr>
          <w:rFonts w:ascii="Garamond" w:hAnsi="Garamond"/>
          <w:i/>
          <w:sz w:val="20"/>
          <w:szCs w:val="20"/>
        </w:rPr>
        <w:t>wykonanie prac wykończeniowych w pomieszczeniach przeznaczonych na stołówkę oraz kawiarnie wraz z zapleczem i sanitariatami, zlokalizowanymi w budynku H, na poziomie +0, w Nowej Siedzibie Szpitala Uniwersyteckiego w Krakowie – Prokocimiu przy ul. Macieja Jakubowskiego 2 w Krakowie.</w:t>
      </w:r>
    </w:p>
    <w:p w14:paraId="2C60B285" w14:textId="6399BD30" w:rsidR="00535B5F" w:rsidRDefault="00535B5F" w:rsidP="00535B5F">
      <w:pPr>
        <w:jc w:val="both"/>
        <w:rPr>
          <w:rFonts w:ascii="Garamond" w:hAnsi="Garamond"/>
          <w:sz w:val="20"/>
          <w:szCs w:val="20"/>
        </w:rPr>
      </w:pPr>
    </w:p>
    <w:p w14:paraId="59720333" w14:textId="77777777" w:rsidR="00535B5F" w:rsidRDefault="00535B5F" w:rsidP="00807E9B">
      <w:pPr>
        <w:jc w:val="both"/>
        <w:rPr>
          <w:rFonts w:ascii="Garamond" w:hAnsi="Garamond"/>
          <w:sz w:val="20"/>
          <w:szCs w:val="20"/>
        </w:rPr>
      </w:pPr>
    </w:p>
    <w:p w14:paraId="73725441" w14:textId="519236F1" w:rsidR="00535B5F" w:rsidRDefault="00535B5F" w:rsidP="00535B5F">
      <w:pPr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Informuje, że w zawiadomieniu o wyborze najkorzystniejszej oferty z dnia 11.12.2019 r. wystąpiła omyłka pisarska w punkcie nr 3 polegająca na błędnym wpisaniu </w:t>
      </w:r>
      <w:r w:rsidR="005A2316">
        <w:rPr>
          <w:rFonts w:ascii="Garamond" w:hAnsi="Garamond"/>
        </w:rPr>
        <w:t xml:space="preserve">firmy </w:t>
      </w:r>
      <w:bookmarkStart w:id="0" w:name="_GoBack"/>
      <w:bookmarkEnd w:id="0"/>
      <w:r>
        <w:rPr>
          <w:rFonts w:ascii="Garamond" w:hAnsi="Garamond"/>
        </w:rPr>
        <w:t xml:space="preserve">Wykonawcy, którego dotyczy ocena. </w:t>
      </w:r>
    </w:p>
    <w:p w14:paraId="041738AE" w14:textId="77777777" w:rsidR="00535B5F" w:rsidRDefault="00535B5F" w:rsidP="00535B5F">
      <w:pPr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Mając na uwadze powyższe Zamawiający dokonuje poprawy w następujący sposób: </w:t>
      </w:r>
      <w:r w:rsidRPr="00F762D4">
        <w:rPr>
          <w:rFonts w:ascii="Garamond" w:hAnsi="Garamond"/>
        </w:rPr>
        <w:t xml:space="preserve"> </w:t>
      </w:r>
    </w:p>
    <w:p w14:paraId="55867476" w14:textId="68D017FF" w:rsidR="00807E9B" w:rsidRDefault="00807E9B" w:rsidP="00807E9B">
      <w:pPr>
        <w:ind w:right="110"/>
        <w:jc w:val="both"/>
        <w:rPr>
          <w:rFonts w:ascii="Garamond" w:hAnsi="Garamond" w:cs="Arial"/>
          <w:sz w:val="20"/>
          <w:szCs w:val="20"/>
        </w:rPr>
      </w:pPr>
    </w:p>
    <w:p w14:paraId="222EB819" w14:textId="77777777" w:rsidR="00807E9B" w:rsidRDefault="00807E9B" w:rsidP="00807E9B">
      <w:pPr>
        <w:ind w:right="110"/>
        <w:jc w:val="both"/>
        <w:rPr>
          <w:rFonts w:ascii="Garamond" w:eastAsia="Times New Roman" w:hAnsi="Garamond"/>
          <w:color w:val="000000"/>
          <w:lang w:eastAsia="pl-PL"/>
        </w:rPr>
      </w:pPr>
      <w:r>
        <w:rPr>
          <w:rFonts w:ascii="Garamond" w:hAnsi="Garamond" w:cs="Arial"/>
          <w:sz w:val="20"/>
          <w:szCs w:val="20"/>
        </w:rPr>
        <w:t xml:space="preserve">3. </w:t>
      </w:r>
      <w:r w:rsidRPr="00667F39">
        <w:rPr>
          <w:rFonts w:ascii="Garamond" w:eastAsia="Times New Roman" w:hAnsi="Garamond"/>
          <w:color w:val="000000"/>
          <w:lang w:eastAsia="pl-PL"/>
        </w:rPr>
        <w:t>Streszczenie oceny i porównania złożonych ofert:</w:t>
      </w:r>
    </w:p>
    <w:p w14:paraId="755959C4" w14:textId="77777777" w:rsidR="00807E9B" w:rsidRDefault="00807E9B" w:rsidP="00807E9B">
      <w:pPr>
        <w:ind w:right="110"/>
        <w:jc w:val="both"/>
        <w:rPr>
          <w:rFonts w:ascii="Garamond" w:eastAsia="Times New Roman" w:hAnsi="Garamond"/>
          <w:color w:val="000000"/>
          <w:lang w:eastAsia="pl-PL"/>
        </w:rPr>
      </w:pPr>
    </w:p>
    <w:tbl>
      <w:tblPr>
        <w:tblW w:w="8641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1559"/>
        <w:gridCol w:w="1985"/>
        <w:gridCol w:w="1702"/>
        <w:gridCol w:w="1127"/>
      </w:tblGrid>
      <w:tr w:rsidR="00807E9B" w:rsidRPr="00E3121E" w14:paraId="01CC0724" w14:textId="77777777" w:rsidTr="007A6579">
        <w:trPr>
          <w:cantSplit/>
          <w:trHeight w:val="125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FD5A75D" w14:textId="77777777" w:rsidR="00807E9B" w:rsidRPr="00E3121E" w:rsidRDefault="00807E9B" w:rsidP="007A6579">
            <w:pPr>
              <w:widowControl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282A208" w14:textId="77777777" w:rsidR="00807E9B" w:rsidRPr="009F5C41" w:rsidRDefault="00807E9B" w:rsidP="007A6579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9F5C41">
              <w:rPr>
                <w:rFonts w:ascii="Garamond" w:eastAsia="Times New Roman" w:hAnsi="Garamond"/>
                <w:b/>
                <w:sz w:val="20"/>
                <w:szCs w:val="20"/>
                <w:lang w:eastAsia="pl-PL"/>
              </w:rPr>
              <w:t>Liczba punktów  w kryterium cena (60%)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288EE181" w14:textId="77777777" w:rsidR="00807E9B" w:rsidRPr="009F5C41" w:rsidRDefault="00807E9B" w:rsidP="007A6579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Liczba punktów  w </w:t>
            </w:r>
            <w:r w:rsidRPr="009F5C41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 xml:space="preserve">kryterium </w:t>
            </w:r>
            <w:r w:rsidRPr="009F5C41">
              <w:rPr>
                <w:rFonts w:ascii="Garamond" w:hAnsi="Garamond"/>
                <w:b/>
                <w:sz w:val="20"/>
                <w:szCs w:val="20"/>
              </w:rPr>
              <w:t>okres g</w:t>
            </w:r>
            <w:r w:rsidRPr="009F5C41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 xml:space="preserve">warancji </w:t>
            </w:r>
            <w:r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na roboty budowlane wraz z zamontowanymi materiałami i </w:t>
            </w:r>
            <w:r w:rsidRPr="009F5C41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urządzeniami (20%)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14:paraId="0C6DC81D" w14:textId="77777777" w:rsidR="00807E9B" w:rsidRPr="009F5C41" w:rsidRDefault="00807E9B" w:rsidP="007A6579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9F5C41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Liczba punktów  w kryterium</w:t>
            </w:r>
            <w:r w:rsidRPr="009F5C41">
              <w:rPr>
                <w:rFonts w:ascii="Garamond" w:hAnsi="Garamond"/>
                <w:b/>
                <w:sz w:val="20"/>
                <w:szCs w:val="20"/>
              </w:rPr>
              <w:t xml:space="preserve"> okres </w:t>
            </w:r>
            <w:r w:rsidRPr="009F5C41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 xml:space="preserve">gwarancji na centralę klimatyzacyjną </w:t>
            </w:r>
            <w:proofErr w:type="spellStart"/>
            <w:r w:rsidRPr="009F5C41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nawiewno</w:t>
            </w:r>
            <w:proofErr w:type="spellEnd"/>
            <w:r w:rsidRPr="009F5C41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-wywiewna (20%)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vAlign w:val="center"/>
          </w:tcPr>
          <w:p w14:paraId="6AA2C77D" w14:textId="77777777" w:rsidR="00807E9B" w:rsidRPr="009F5C41" w:rsidRDefault="00807E9B" w:rsidP="007A6579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9F5C41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Łączna ilość punktów</w:t>
            </w:r>
          </w:p>
        </w:tc>
      </w:tr>
      <w:tr w:rsidR="00807E9B" w:rsidRPr="00535B5F" w14:paraId="17767309" w14:textId="77777777" w:rsidTr="007A6579">
        <w:trPr>
          <w:cantSplit/>
          <w:trHeight w:val="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B3AA5CE" w14:textId="1F543F5A" w:rsidR="00807E9B" w:rsidRPr="00535B5F" w:rsidRDefault="00535B5F" w:rsidP="007A657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535B5F">
              <w:rPr>
                <w:rFonts w:ascii="Garamond" w:hAnsi="Garamond"/>
                <w:sz w:val="20"/>
                <w:szCs w:val="20"/>
              </w:rPr>
              <w:t>Oferta 3</w:t>
            </w:r>
            <w:r w:rsidR="00807E9B" w:rsidRPr="00535B5F">
              <w:rPr>
                <w:rFonts w:ascii="Garamond" w:hAnsi="Garamond"/>
                <w:sz w:val="20"/>
                <w:szCs w:val="20"/>
              </w:rPr>
              <w:t>:</w:t>
            </w:r>
          </w:p>
          <w:p w14:paraId="63F78C61" w14:textId="27DFFCCC" w:rsidR="00807E9B" w:rsidRPr="00535B5F" w:rsidRDefault="00535B5F" w:rsidP="00535B5F">
            <w:pPr>
              <w:jc w:val="right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535B5F">
              <w:rPr>
                <w:rFonts w:ascii="Garamond" w:eastAsia="Times New Roman" w:hAnsi="Garamond"/>
                <w:sz w:val="20"/>
                <w:szCs w:val="20"/>
                <w:lang w:eastAsia="pl-PL"/>
              </w:rPr>
              <w:t>PROFILUX Sp. z o.o. Sp.k.</w:t>
            </w:r>
          </w:p>
        </w:tc>
        <w:tc>
          <w:tcPr>
            <w:tcW w:w="1559" w:type="dxa"/>
            <w:vAlign w:val="center"/>
          </w:tcPr>
          <w:p w14:paraId="2AD14D15" w14:textId="77777777" w:rsidR="00807E9B" w:rsidRPr="00535B5F" w:rsidRDefault="00807E9B" w:rsidP="007A6579">
            <w:pPr>
              <w:widowControl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535B5F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60,00</w:t>
            </w:r>
          </w:p>
        </w:tc>
        <w:tc>
          <w:tcPr>
            <w:tcW w:w="1985" w:type="dxa"/>
            <w:vAlign w:val="center"/>
          </w:tcPr>
          <w:p w14:paraId="3A86DFBE" w14:textId="77777777" w:rsidR="00807E9B" w:rsidRPr="00535B5F" w:rsidRDefault="00807E9B" w:rsidP="007A6579">
            <w:pPr>
              <w:widowControl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535B5F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20,00</w:t>
            </w:r>
          </w:p>
        </w:tc>
        <w:tc>
          <w:tcPr>
            <w:tcW w:w="1702" w:type="dxa"/>
            <w:vAlign w:val="center"/>
          </w:tcPr>
          <w:p w14:paraId="63424FF1" w14:textId="77777777" w:rsidR="00807E9B" w:rsidRPr="00535B5F" w:rsidRDefault="00807E9B" w:rsidP="007A6579">
            <w:pPr>
              <w:widowControl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535B5F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20,00</w:t>
            </w:r>
          </w:p>
        </w:tc>
        <w:tc>
          <w:tcPr>
            <w:tcW w:w="1127" w:type="dxa"/>
            <w:vAlign w:val="center"/>
          </w:tcPr>
          <w:p w14:paraId="0201BB2E" w14:textId="77777777" w:rsidR="00807E9B" w:rsidRPr="00535B5F" w:rsidRDefault="00807E9B" w:rsidP="007A6579">
            <w:pPr>
              <w:widowControl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535B5F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100,00</w:t>
            </w:r>
          </w:p>
        </w:tc>
      </w:tr>
      <w:tr w:rsidR="00807E9B" w:rsidRPr="00E3121E" w14:paraId="158A9C4F" w14:textId="77777777" w:rsidTr="007A6579">
        <w:trPr>
          <w:cantSplit/>
          <w:trHeight w:val="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627D0E7" w14:textId="77777777" w:rsidR="00807E9B" w:rsidRDefault="00807E9B" w:rsidP="007A657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Oferta 1:</w:t>
            </w:r>
          </w:p>
          <w:p w14:paraId="3085F3FA" w14:textId="77777777" w:rsidR="00807E9B" w:rsidRPr="00E3121E" w:rsidRDefault="00807E9B" w:rsidP="007A657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9F5C41">
              <w:rPr>
                <w:rFonts w:ascii="Garamond" w:hAnsi="Garamond"/>
                <w:sz w:val="20"/>
                <w:szCs w:val="20"/>
              </w:rPr>
              <w:t xml:space="preserve">AGA – </w:t>
            </w:r>
            <w:proofErr w:type="spellStart"/>
            <w:r w:rsidRPr="009F5C41">
              <w:rPr>
                <w:rFonts w:ascii="Garamond" w:hAnsi="Garamond"/>
                <w:sz w:val="20"/>
                <w:szCs w:val="20"/>
              </w:rPr>
              <w:t>Bauservice</w:t>
            </w:r>
            <w:proofErr w:type="spellEnd"/>
            <w:r w:rsidRPr="009F5C41">
              <w:rPr>
                <w:rFonts w:ascii="Garamond" w:hAnsi="Garamond"/>
                <w:sz w:val="20"/>
                <w:szCs w:val="20"/>
              </w:rPr>
              <w:t xml:space="preserve"> Sp. z o. o.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DED914B" w14:textId="77777777" w:rsidR="00807E9B" w:rsidRPr="00E3121E" w:rsidRDefault="00807E9B" w:rsidP="007A6579">
            <w:pPr>
              <w:widowControl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53,81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DEBAB0F" w14:textId="77777777" w:rsidR="00807E9B" w:rsidRPr="00E3121E" w:rsidRDefault="00807E9B" w:rsidP="007A6579">
            <w:pPr>
              <w:widowControl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E3121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20,00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14:paraId="150E3CDD" w14:textId="77777777" w:rsidR="00807E9B" w:rsidRPr="00E3121E" w:rsidRDefault="00807E9B" w:rsidP="007A6579">
            <w:pPr>
              <w:widowControl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E3121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20,00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vAlign w:val="center"/>
          </w:tcPr>
          <w:p w14:paraId="5E4198AA" w14:textId="77777777" w:rsidR="00807E9B" w:rsidRPr="00E3121E" w:rsidRDefault="00807E9B" w:rsidP="007A6579">
            <w:pPr>
              <w:widowControl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93,81</w:t>
            </w:r>
          </w:p>
        </w:tc>
      </w:tr>
    </w:tbl>
    <w:p w14:paraId="019B416B" w14:textId="77777777" w:rsidR="00807E9B" w:rsidRPr="009F37C5" w:rsidRDefault="00807E9B" w:rsidP="00807E9B">
      <w:pPr>
        <w:widowControl/>
        <w:ind w:right="2"/>
        <w:jc w:val="both"/>
        <w:rPr>
          <w:rFonts w:ascii="Garamond" w:eastAsia="Times New Roman" w:hAnsi="Garamond" w:cs="Arial"/>
          <w:lang w:eastAsia="pl-PL"/>
        </w:rPr>
      </w:pPr>
    </w:p>
    <w:p w14:paraId="3C295A9F" w14:textId="77777777" w:rsidR="00807E9B" w:rsidRPr="009F37C5" w:rsidRDefault="00807E9B" w:rsidP="00807E9B">
      <w:pPr>
        <w:widowControl/>
        <w:ind w:left="284" w:right="2"/>
        <w:jc w:val="both"/>
        <w:rPr>
          <w:rFonts w:ascii="Garamond" w:eastAsia="Times New Roman" w:hAnsi="Garamond" w:cs="Arial"/>
          <w:lang w:eastAsia="pl-PL"/>
        </w:rPr>
      </w:pPr>
      <w:r w:rsidRPr="009F5C41">
        <w:rPr>
          <w:rFonts w:ascii="Garamond" w:eastAsia="Times New Roman" w:hAnsi="Garamond" w:cs="Arial"/>
          <w:b/>
          <w:lang w:eastAsia="pl-PL"/>
        </w:rPr>
        <w:t>Uzasadnienie liczby przyznanych punktów:</w:t>
      </w:r>
      <w:r w:rsidRPr="009F37C5">
        <w:rPr>
          <w:rFonts w:ascii="Garamond" w:eastAsia="Times New Roman" w:hAnsi="Garamond" w:cs="Arial"/>
          <w:lang w:eastAsia="pl-PL"/>
        </w:rPr>
        <w:t xml:space="preserve"> zgodnie z art. 91 ust. 1 ustawy Prawo zamówień publicznych, o</w:t>
      </w:r>
      <w:r>
        <w:rPr>
          <w:rFonts w:ascii="Garamond" w:eastAsia="Times New Roman" w:hAnsi="Garamond" w:cs="Arial"/>
          <w:lang w:eastAsia="pl-PL"/>
        </w:rPr>
        <w:t>ferty zostały</w:t>
      </w:r>
      <w:r w:rsidRPr="009F37C5">
        <w:rPr>
          <w:rFonts w:ascii="Garamond" w:eastAsia="Times New Roman" w:hAnsi="Garamond" w:cs="Arial"/>
          <w:lang w:eastAsia="pl-PL"/>
        </w:rPr>
        <w:t xml:space="preserve"> ocenion</w:t>
      </w:r>
      <w:r>
        <w:rPr>
          <w:rFonts w:ascii="Garamond" w:eastAsia="Times New Roman" w:hAnsi="Garamond" w:cs="Arial"/>
          <w:lang w:eastAsia="pl-PL"/>
        </w:rPr>
        <w:t>e</w:t>
      </w:r>
      <w:r w:rsidRPr="009F37C5">
        <w:rPr>
          <w:rFonts w:ascii="Garamond" w:eastAsia="Times New Roman" w:hAnsi="Garamond" w:cs="Arial"/>
          <w:lang w:eastAsia="pl-PL"/>
        </w:rPr>
        <w:t xml:space="preserve"> na podstawie kryteriów oceny ofert określonych w specyfikacji istotnych warunków zamówienia.</w:t>
      </w:r>
    </w:p>
    <w:p w14:paraId="19865ACF" w14:textId="6612B6DD" w:rsidR="00807E9B" w:rsidRDefault="00807E9B" w:rsidP="00807E9B">
      <w:pPr>
        <w:ind w:right="110"/>
        <w:jc w:val="both"/>
        <w:rPr>
          <w:rFonts w:ascii="Garamond" w:hAnsi="Garamond" w:cs="Arial"/>
          <w:sz w:val="20"/>
          <w:szCs w:val="20"/>
        </w:rPr>
      </w:pPr>
    </w:p>
    <w:p w14:paraId="76FE1812" w14:textId="0CEE57F0" w:rsidR="00535B5F" w:rsidRDefault="00535B5F" w:rsidP="00807E9B">
      <w:pPr>
        <w:ind w:right="110"/>
        <w:jc w:val="both"/>
        <w:rPr>
          <w:rFonts w:ascii="Garamond" w:hAnsi="Garamond" w:cs="Arial"/>
          <w:sz w:val="20"/>
          <w:szCs w:val="20"/>
        </w:rPr>
      </w:pPr>
    </w:p>
    <w:p w14:paraId="3C8CCF7F" w14:textId="77777777" w:rsidR="00535B5F" w:rsidRPr="00DF0B66" w:rsidRDefault="00535B5F" w:rsidP="007653C2">
      <w:pPr>
        <w:ind w:firstLine="284"/>
        <w:jc w:val="both"/>
        <w:rPr>
          <w:rFonts w:ascii="Garamond" w:hAnsi="Garamond"/>
        </w:rPr>
      </w:pPr>
      <w:r>
        <w:rPr>
          <w:rFonts w:ascii="Garamond" w:hAnsi="Garamond"/>
        </w:rPr>
        <w:t>Pozostałe informacje podane w zawiadomieniu o wyborze oferty najkorzystniejszej pozostają bez zmian. Powyższa poprawa nie ma wpływu na ostateczny wynik tego postępowania, treść rozstrzygnięcia nie ulega zmianie co do istoty.</w:t>
      </w:r>
    </w:p>
    <w:p w14:paraId="01011E6C" w14:textId="77777777" w:rsidR="00535B5F" w:rsidRPr="0030676C" w:rsidRDefault="00535B5F" w:rsidP="00535B5F">
      <w:pPr>
        <w:rPr>
          <w:rFonts w:ascii="Garamond" w:eastAsia="Times New Roman" w:hAnsi="Garamond"/>
          <w:lang w:eastAsia="pl-PL"/>
        </w:rPr>
      </w:pPr>
    </w:p>
    <w:p w14:paraId="2EB04D28" w14:textId="77777777" w:rsidR="00535B5F" w:rsidRPr="00F35DB2" w:rsidRDefault="00535B5F" w:rsidP="00807E9B">
      <w:pPr>
        <w:ind w:right="110"/>
        <w:jc w:val="both"/>
        <w:rPr>
          <w:rFonts w:ascii="Garamond" w:hAnsi="Garamond" w:cs="Arial"/>
          <w:sz w:val="20"/>
          <w:szCs w:val="20"/>
        </w:rPr>
      </w:pPr>
    </w:p>
    <w:sectPr w:rsidR="00535B5F" w:rsidRPr="00F35D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2A1A98" w14:textId="77777777" w:rsidR="00945BB1" w:rsidRDefault="00945BB1" w:rsidP="00E22E7B">
      <w:r>
        <w:separator/>
      </w:r>
    </w:p>
  </w:endnote>
  <w:endnote w:type="continuationSeparator" w:id="0">
    <w:p w14:paraId="66A51B69" w14:textId="77777777" w:rsidR="00945BB1" w:rsidRDefault="00945BB1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00287" w14:textId="77777777" w:rsidR="005648AF" w:rsidRDefault="005648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5D37B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3ABEFDE9" w14:textId="77777777" w:rsidR="00E22E7B" w:rsidRPr="00911850" w:rsidRDefault="005648AF" w:rsidP="007710AA">
    <w:pPr>
      <w:pStyle w:val="Stopka"/>
      <w:jc w:val="center"/>
      <w:rPr>
        <w:lang w:val="en-US"/>
      </w:rPr>
    </w:pPr>
    <w:r w:rsidRPr="00911850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911850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64BF2" w14:textId="77777777" w:rsidR="005648AF" w:rsidRDefault="005648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091169" w14:textId="77777777" w:rsidR="00945BB1" w:rsidRDefault="00945BB1" w:rsidP="00E22E7B">
      <w:r>
        <w:separator/>
      </w:r>
    </w:p>
  </w:footnote>
  <w:footnote w:type="continuationSeparator" w:id="0">
    <w:p w14:paraId="0F60EF18" w14:textId="77777777" w:rsidR="00945BB1" w:rsidRDefault="00945BB1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7829B" w14:textId="77777777" w:rsidR="005648AF" w:rsidRDefault="005648A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4A391" w14:textId="77777777" w:rsidR="00E22E7B" w:rsidRDefault="00807E9B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C45DEA3" wp14:editId="3F7AD0E2">
          <wp:extent cx="1760855" cy="95504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855" cy="955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DF617" w14:textId="77777777" w:rsidR="005648AF" w:rsidRDefault="005648A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64AF3"/>
    <w:rsid w:val="00072729"/>
    <w:rsid w:val="00074020"/>
    <w:rsid w:val="000B2E90"/>
    <w:rsid w:val="00135A44"/>
    <w:rsid w:val="002665C9"/>
    <w:rsid w:val="00284FD2"/>
    <w:rsid w:val="003B6BF5"/>
    <w:rsid w:val="003F447D"/>
    <w:rsid w:val="004B462E"/>
    <w:rsid w:val="00535B5F"/>
    <w:rsid w:val="005648AF"/>
    <w:rsid w:val="005A2316"/>
    <w:rsid w:val="00600795"/>
    <w:rsid w:val="007653C2"/>
    <w:rsid w:val="007710AA"/>
    <w:rsid w:val="00807E9B"/>
    <w:rsid w:val="008C7598"/>
    <w:rsid w:val="00911850"/>
    <w:rsid w:val="00945BB1"/>
    <w:rsid w:val="00957E08"/>
    <w:rsid w:val="009A5839"/>
    <w:rsid w:val="009B3680"/>
    <w:rsid w:val="009B7DC3"/>
    <w:rsid w:val="00AA2535"/>
    <w:rsid w:val="00AD4B2C"/>
    <w:rsid w:val="00B62B0A"/>
    <w:rsid w:val="00B760A1"/>
    <w:rsid w:val="00C03926"/>
    <w:rsid w:val="00D876BE"/>
    <w:rsid w:val="00E22E7B"/>
    <w:rsid w:val="00E42DD1"/>
    <w:rsid w:val="00E631DB"/>
    <w:rsid w:val="00F05CC9"/>
    <w:rsid w:val="00F8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627BFB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807E9B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07E9B"/>
  </w:style>
  <w:style w:type="character" w:styleId="Odwoaniedokomentarza">
    <w:name w:val="annotation reference"/>
    <w:basedOn w:val="Domylnaczcionkaakapitu"/>
    <w:uiPriority w:val="99"/>
    <w:semiHidden/>
    <w:unhideWhenUsed/>
    <w:rsid w:val="009118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185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185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18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1850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Beata Musiał</cp:lastModifiedBy>
  <cp:revision>8</cp:revision>
  <cp:lastPrinted>2019-12-11T06:57:00Z</cp:lastPrinted>
  <dcterms:created xsi:type="dcterms:W3CDTF">2019-12-10T12:59:00Z</dcterms:created>
  <dcterms:modified xsi:type="dcterms:W3CDTF">2019-12-12T12:34:00Z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