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3367" w:rsidRPr="008D37BA" w:rsidRDefault="008E2BEF" w:rsidP="008D37BA">
      <w:pPr>
        <w:spacing w:after="0" w:line="240" w:lineRule="auto"/>
        <w:rPr>
          <w:rFonts w:ascii="Times New Roman" w:hAnsi="Times New Roman" w:cs="Times New Roman"/>
          <w:bCs/>
        </w:rPr>
      </w:pPr>
      <w:r w:rsidRPr="008D37BA">
        <w:rPr>
          <w:rFonts w:ascii="Times New Roman" w:hAnsi="Times New Roman" w:cs="Times New Roman"/>
          <w:bCs/>
        </w:rPr>
        <w:t>DFP.271.117</w:t>
      </w:r>
      <w:r w:rsidR="00693367" w:rsidRPr="008D37BA">
        <w:rPr>
          <w:rFonts w:ascii="Times New Roman" w:hAnsi="Times New Roman" w:cs="Times New Roman"/>
          <w:bCs/>
        </w:rPr>
        <w:t xml:space="preserve">.2020.AB </w:t>
      </w:r>
    </w:p>
    <w:p w:rsidR="00693367" w:rsidRPr="008D37BA" w:rsidRDefault="00A406AC" w:rsidP="008D37BA">
      <w:pPr>
        <w:spacing w:after="0" w:line="240" w:lineRule="auto"/>
        <w:ind w:left="36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Kraków, dnia 18</w:t>
      </w:r>
      <w:r w:rsidR="00693367" w:rsidRPr="008D37BA">
        <w:rPr>
          <w:rFonts w:ascii="Times New Roman" w:hAnsi="Times New Roman" w:cs="Times New Roman"/>
        </w:rPr>
        <w:t>.1</w:t>
      </w:r>
      <w:r w:rsidR="008E2BEF" w:rsidRPr="008D37BA">
        <w:rPr>
          <w:rFonts w:ascii="Times New Roman" w:hAnsi="Times New Roman" w:cs="Times New Roman"/>
        </w:rPr>
        <w:t>1</w:t>
      </w:r>
      <w:r w:rsidR="00693367" w:rsidRPr="008D37BA">
        <w:rPr>
          <w:rFonts w:ascii="Times New Roman" w:hAnsi="Times New Roman" w:cs="Times New Roman"/>
        </w:rPr>
        <w:t>.2020 r.</w:t>
      </w:r>
    </w:p>
    <w:p w:rsidR="004315B1" w:rsidRPr="008D37BA" w:rsidRDefault="004315B1" w:rsidP="008D37BA">
      <w:pPr>
        <w:keepNext/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</w:p>
    <w:p w:rsidR="004315B1" w:rsidRPr="008D37BA" w:rsidRDefault="00E7641C" w:rsidP="008D37B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pl-PL"/>
        </w:rPr>
      </w:pPr>
      <w:r w:rsidRPr="008D37BA">
        <w:rPr>
          <w:rFonts w:ascii="Times New Roman" w:eastAsia="Times New Roman" w:hAnsi="Times New Roman" w:cs="Times New Roman"/>
          <w:b/>
          <w:bCs/>
          <w:color w:val="000000"/>
          <w:lang w:eastAsia="pl-PL"/>
        </w:rPr>
        <w:t>ZAWIADOMIENIE O WYBORZE NAJKORZYSTNIEJSZEJ OFERTY</w:t>
      </w:r>
    </w:p>
    <w:p w:rsidR="00693367" w:rsidRPr="008D37BA" w:rsidRDefault="008E2BEF" w:rsidP="008D37BA">
      <w:pPr>
        <w:spacing w:after="0" w:line="240" w:lineRule="auto"/>
        <w:jc w:val="center"/>
        <w:rPr>
          <w:rFonts w:ascii="Times New Roman" w:hAnsi="Times New Roman" w:cs="Times New Roman"/>
          <w:lang w:eastAsia="x-none"/>
        </w:rPr>
      </w:pPr>
      <w:r w:rsidRPr="008D37BA">
        <w:rPr>
          <w:rFonts w:ascii="Times New Roman" w:hAnsi="Times New Roman" w:cs="Times New Roman"/>
          <w:lang w:eastAsia="x-none"/>
        </w:rPr>
        <w:t>dotyczy części 3-9, 11-13</w:t>
      </w:r>
    </w:p>
    <w:p w:rsidR="00876F2C" w:rsidRPr="008D37BA" w:rsidRDefault="00876F2C" w:rsidP="008D37BA">
      <w:pPr>
        <w:spacing w:after="0" w:line="240" w:lineRule="auto"/>
        <w:ind w:left="900" w:hanging="900"/>
        <w:jc w:val="both"/>
        <w:rPr>
          <w:rFonts w:ascii="Times New Roman" w:eastAsia="Calibri" w:hAnsi="Times New Roman" w:cs="Times New Roman"/>
        </w:rPr>
      </w:pPr>
    </w:p>
    <w:p w:rsidR="00845DAF" w:rsidRPr="008D37BA" w:rsidRDefault="00845DAF" w:rsidP="008D37BA">
      <w:pPr>
        <w:spacing w:after="0" w:line="240" w:lineRule="auto"/>
        <w:ind w:firstLine="708"/>
        <w:jc w:val="both"/>
        <w:rPr>
          <w:rFonts w:ascii="Times New Roman" w:hAnsi="Times New Roman" w:cs="Times New Roman"/>
        </w:rPr>
      </w:pPr>
      <w:r w:rsidRPr="008D37BA">
        <w:rPr>
          <w:rFonts w:ascii="Times New Roman" w:hAnsi="Times New Roman" w:cs="Times New Roman"/>
        </w:rPr>
        <w:t xml:space="preserve">Na podstawie art. 92 ust. 1 i 2 ustawy Prawo zamówień publicznych przedstawiam informację o wyniku postępowania o udzielenie zamówienia publicznego na </w:t>
      </w:r>
      <w:r w:rsidRPr="008D37BA">
        <w:rPr>
          <w:rFonts w:ascii="Times New Roman" w:hAnsi="Times New Roman" w:cs="Times New Roman"/>
          <w:color w:val="000000"/>
        </w:rPr>
        <w:t xml:space="preserve">dostawę </w:t>
      </w:r>
      <w:r w:rsidR="0033111E">
        <w:rPr>
          <w:rFonts w:ascii="Times New Roman" w:hAnsi="Times New Roman" w:cs="Times New Roman"/>
          <w:color w:val="000000"/>
        </w:rPr>
        <w:t xml:space="preserve">wyrobów medycznych </w:t>
      </w:r>
      <w:r w:rsidR="0033111E">
        <w:rPr>
          <w:rFonts w:ascii="Times New Roman" w:hAnsi="Times New Roman" w:cs="Times New Roman"/>
          <w:color w:val="000000"/>
        </w:rPr>
        <w:br/>
      </w:r>
      <w:r w:rsidR="00F108C2" w:rsidRPr="008D37BA">
        <w:rPr>
          <w:rFonts w:ascii="Times New Roman" w:hAnsi="Times New Roman" w:cs="Times New Roman"/>
          <w:color w:val="000000"/>
        </w:rPr>
        <w:t>do Apteki Szpitala Uniwersyteckiego w Krakowie</w:t>
      </w:r>
      <w:r w:rsidRPr="008D37BA">
        <w:rPr>
          <w:rFonts w:ascii="Times New Roman" w:hAnsi="Times New Roman" w:cs="Times New Roman"/>
          <w:color w:val="000000"/>
        </w:rPr>
        <w:t>.</w:t>
      </w:r>
    </w:p>
    <w:p w:rsidR="00274507" w:rsidRPr="008D37BA" w:rsidRDefault="00274507" w:rsidP="008D37BA">
      <w:pPr>
        <w:pStyle w:val="Skrconyadreszwrotny"/>
        <w:rPr>
          <w:sz w:val="22"/>
          <w:szCs w:val="22"/>
        </w:rPr>
      </w:pPr>
    </w:p>
    <w:p w:rsidR="00845DAF" w:rsidRPr="008D37BA" w:rsidRDefault="00845DAF" w:rsidP="008D37BA">
      <w:pPr>
        <w:pStyle w:val="Tekstpodstawowy2"/>
        <w:widowControl/>
        <w:numPr>
          <w:ilvl w:val="0"/>
          <w:numId w:val="3"/>
        </w:numPr>
        <w:tabs>
          <w:tab w:val="clear" w:pos="720"/>
        </w:tabs>
        <w:spacing w:after="0" w:line="240" w:lineRule="auto"/>
        <w:ind w:left="280" w:hanging="280"/>
        <w:jc w:val="both"/>
        <w:rPr>
          <w:rFonts w:ascii="Times New Roman" w:hAnsi="Times New Roman"/>
          <w:lang w:val="pl-PL"/>
        </w:rPr>
      </w:pPr>
      <w:r w:rsidRPr="008D37BA">
        <w:rPr>
          <w:rFonts w:ascii="Times New Roman" w:hAnsi="Times New Roman"/>
          <w:lang w:val="pl-PL"/>
        </w:rPr>
        <w:t>Wybrano następujące oferty:</w:t>
      </w:r>
    </w:p>
    <w:p w:rsidR="00571FC4" w:rsidRPr="0007420E" w:rsidRDefault="00571FC4" w:rsidP="008D37BA">
      <w:pPr>
        <w:spacing w:after="0" w:line="240" w:lineRule="auto"/>
        <w:rPr>
          <w:rFonts w:ascii="Times New Roman" w:hAnsi="Times New Roman" w:cs="Times New Roman"/>
          <w:sz w:val="10"/>
          <w:szCs w:val="10"/>
        </w:rPr>
      </w:pPr>
    </w:p>
    <w:tbl>
      <w:tblPr>
        <w:tblW w:w="878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992"/>
        <w:gridCol w:w="5245"/>
        <w:gridCol w:w="1559"/>
      </w:tblGrid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Skamex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 Sp. k.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2 488,60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Konsorcjum: </w:t>
            </w:r>
            <w:proofErr w:type="spellStart"/>
            <w:r w:rsidRPr="008D37BA">
              <w:rPr>
                <w:rFonts w:ascii="Times New Roman" w:hAnsi="Times New Roman" w:cs="Times New Roman"/>
              </w:rPr>
              <w:t>Citonet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-Kraków Sp. z o.o. 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Gromadzka 52 30-719 Kraków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oraz Toruńskie Zakłady Materiałów Opatrunkowych S.A.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Żółkiewskiego 20/26 87-100 Toruń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34 703,20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Paul Hartmann Polska Sp. z o.o.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Żeromskiego 17, 95-200 Pabianice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3 874,50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Skamex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 Sp. k.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33 980,40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Skamex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 Sp. k.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2 529,90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Lohmann &amp; </w:t>
            </w:r>
            <w:proofErr w:type="spellStart"/>
            <w:r w:rsidRPr="008D37BA">
              <w:rPr>
                <w:rFonts w:ascii="Times New Roman" w:hAnsi="Times New Roman" w:cs="Times New Roman"/>
              </w:rPr>
              <w:t>Rauscher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Polska Sp. z o.o.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Moniuszki 14, 95-200 Pabianice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9 018,00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Paul Hartmann Polska Sp. z o.o.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Żeromskiego 17, 95-200 Pabianice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20 530,80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Kikgel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Skłodowskiej 7, 97-225 Ujazd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24 500,80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Lohmann &amp; </w:t>
            </w:r>
            <w:proofErr w:type="spellStart"/>
            <w:r w:rsidRPr="008D37BA">
              <w:rPr>
                <w:rFonts w:ascii="Times New Roman" w:hAnsi="Times New Roman" w:cs="Times New Roman"/>
              </w:rPr>
              <w:t>Rauscher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Polska Sp. z o.o.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Moniuszki 14, 95-200 Pabianice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7 097,20 zł</w:t>
            </w:r>
          </w:p>
        </w:tc>
      </w:tr>
      <w:tr w:rsidR="00BA1FED" w:rsidRPr="00F118E4" w:rsidTr="00BA1FED">
        <w:trPr>
          <w:trHeight w:val="255"/>
        </w:trPr>
        <w:tc>
          <w:tcPr>
            <w:tcW w:w="992" w:type="dxa"/>
            <w:shd w:val="clear" w:color="auto" w:fill="auto"/>
            <w:hideMark/>
          </w:tcPr>
          <w:p w:rsidR="004B7942" w:rsidRPr="00F118E4" w:rsidRDefault="004B7942" w:rsidP="00BA1FED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F118E4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  <w:tc>
          <w:tcPr>
            <w:tcW w:w="992" w:type="dxa"/>
          </w:tcPr>
          <w:p w:rsidR="004B7942" w:rsidRPr="008D37BA" w:rsidRDefault="004B7942" w:rsidP="00BA1FED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5</w:t>
            </w:r>
          </w:p>
        </w:tc>
        <w:tc>
          <w:tcPr>
            <w:tcW w:w="5245" w:type="dxa"/>
          </w:tcPr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Promedica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Toruń Sp. z o.o. Sp. k.</w:t>
            </w:r>
          </w:p>
          <w:p w:rsidR="004B7942" w:rsidRPr="008D37BA" w:rsidRDefault="004B7942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Grudziądzka 159a, 87-100 Toruń</w:t>
            </w:r>
          </w:p>
        </w:tc>
        <w:tc>
          <w:tcPr>
            <w:tcW w:w="1559" w:type="dxa"/>
          </w:tcPr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cena brutto:</w:t>
            </w:r>
          </w:p>
          <w:p w:rsidR="004B7942" w:rsidRPr="008D37BA" w:rsidRDefault="004B7942" w:rsidP="00BA1FED">
            <w:pPr>
              <w:spacing w:after="0" w:line="240" w:lineRule="auto"/>
              <w:jc w:val="right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814 765,75 zł</w:t>
            </w:r>
          </w:p>
        </w:tc>
      </w:tr>
    </w:tbl>
    <w:p w:rsidR="00F118E4" w:rsidRPr="0007420E" w:rsidRDefault="00F118E4" w:rsidP="008D37BA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sz w:val="10"/>
          <w:szCs w:val="10"/>
          <w:lang w:val="pl-PL"/>
        </w:rPr>
      </w:pPr>
    </w:p>
    <w:p w:rsidR="00845DAF" w:rsidRPr="008D37BA" w:rsidRDefault="00845DAF" w:rsidP="008D37BA">
      <w:pPr>
        <w:pStyle w:val="Tekstpodstawowywcity2"/>
        <w:spacing w:after="0" w:line="240" w:lineRule="auto"/>
        <w:ind w:left="266"/>
        <w:jc w:val="both"/>
        <w:rPr>
          <w:rFonts w:ascii="Times New Roman" w:hAnsi="Times New Roman"/>
          <w:lang w:val="pl-PL"/>
        </w:rPr>
      </w:pPr>
      <w:r w:rsidRPr="008D37BA">
        <w:rPr>
          <w:rFonts w:ascii="Times New Roman" w:hAnsi="Times New Roman"/>
          <w:lang w:val="pl-PL"/>
        </w:rPr>
        <w:t>Zamawiający dokonał wyboru najkorzystniejszych ofert na podstawie kryterium oceny ofert określonego w specyfikacji istotnych warunków zamówienia. Oferty wybrane w poszczególnych częściach otrzymały maksymalną liczbę punktów.</w:t>
      </w:r>
    </w:p>
    <w:p w:rsidR="00563908" w:rsidRPr="008D37BA" w:rsidRDefault="00563908" w:rsidP="008D37BA">
      <w:pPr>
        <w:pStyle w:val="Tekstpodstawowywcity2"/>
        <w:spacing w:after="0" w:line="240" w:lineRule="auto"/>
        <w:rPr>
          <w:rFonts w:ascii="Times New Roman" w:hAnsi="Times New Roman"/>
          <w:lang w:val="pl-PL"/>
        </w:rPr>
      </w:pPr>
    </w:p>
    <w:p w:rsidR="00845DAF" w:rsidRPr="008D37BA" w:rsidRDefault="00845DAF" w:rsidP="008D37BA">
      <w:pPr>
        <w:pStyle w:val="Zwykytekst"/>
        <w:numPr>
          <w:ilvl w:val="0"/>
          <w:numId w:val="3"/>
        </w:numPr>
        <w:tabs>
          <w:tab w:val="clear" w:pos="720"/>
          <w:tab w:val="num" w:pos="266"/>
        </w:tabs>
        <w:ind w:hanging="692"/>
        <w:rPr>
          <w:rFonts w:ascii="Times New Roman" w:hAnsi="Times New Roman" w:cs="Times New Roman"/>
          <w:sz w:val="22"/>
          <w:szCs w:val="22"/>
        </w:rPr>
      </w:pPr>
      <w:r w:rsidRPr="008D37BA">
        <w:rPr>
          <w:rFonts w:ascii="Times New Roman" w:hAnsi="Times New Roman" w:cs="Times New Roman"/>
          <w:sz w:val="22"/>
          <w:szCs w:val="22"/>
        </w:rPr>
        <w:t xml:space="preserve">Wykaz wykonawców, którzy złożyli oferty: </w:t>
      </w:r>
    </w:p>
    <w:p w:rsidR="00845DAF" w:rsidRPr="0007420E" w:rsidRDefault="00845DAF" w:rsidP="008D37BA">
      <w:pPr>
        <w:pStyle w:val="Zwykytekst"/>
        <w:ind w:left="28"/>
        <w:rPr>
          <w:rFonts w:ascii="Times New Roman" w:hAnsi="Times New Roman" w:cs="Times New Roman"/>
          <w:sz w:val="10"/>
          <w:szCs w:val="10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387"/>
        <w:gridCol w:w="2409"/>
      </w:tblGrid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1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A7" w:rsidRPr="008D37BA" w:rsidRDefault="002072A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Kikgel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</w:t>
            </w:r>
          </w:p>
          <w:p w:rsidR="00BE7DBB" w:rsidRPr="008D37BA" w:rsidRDefault="002072A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Skłodowskiej 7, 97-225 Ujazd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część: </w:t>
            </w:r>
            <w:r w:rsidR="002072A7" w:rsidRPr="008D37BA">
              <w:rPr>
                <w:rFonts w:ascii="Times New Roman" w:hAnsi="Times New Roman" w:cs="Times New Roman"/>
              </w:rPr>
              <w:t>11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2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2072A7" w:rsidRPr="008D37BA" w:rsidRDefault="002072A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Lohmann &amp; </w:t>
            </w:r>
            <w:proofErr w:type="spellStart"/>
            <w:r w:rsidRPr="008D37BA">
              <w:rPr>
                <w:rFonts w:ascii="Times New Roman" w:hAnsi="Times New Roman" w:cs="Times New Roman"/>
              </w:rPr>
              <w:t>Rauscher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Polska Sp. z o.o.</w:t>
            </w:r>
          </w:p>
          <w:p w:rsidR="00BE7DBB" w:rsidRPr="008D37BA" w:rsidRDefault="002072A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Moniuszki 14, 95-200 Pabianice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2072A7" w:rsidRPr="008D37BA">
              <w:rPr>
                <w:rFonts w:ascii="Times New Roman" w:hAnsi="Times New Roman" w:cs="Times New Roman"/>
              </w:rPr>
              <w:t xml:space="preserve"> 3, 4, 8, 12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48" w:rsidRPr="008D37BA" w:rsidRDefault="00F21748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Medicus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BA">
              <w:rPr>
                <w:rFonts w:ascii="Times New Roman" w:hAnsi="Times New Roman" w:cs="Times New Roman"/>
              </w:rPr>
              <w:t>Sp.z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o.o. S.K.A.</w:t>
            </w:r>
          </w:p>
          <w:p w:rsidR="00BE7DBB" w:rsidRPr="008D37BA" w:rsidRDefault="00F21748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Browarowa 21, 43-100 Tychy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F21748" w:rsidRPr="008D37BA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4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21748" w:rsidRPr="008D37BA" w:rsidRDefault="00F21748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Paul Hartmann Polska Sp. z o.o.</w:t>
            </w:r>
          </w:p>
          <w:p w:rsidR="00BE7DBB" w:rsidRPr="008D37BA" w:rsidRDefault="00F21748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Żeromskiego 17, 95-200 Pabianice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F21748" w:rsidRPr="008D37BA">
              <w:rPr>
                <w:rFonts w:ascii="Times New Roman" w:hAnsi="Times New Roman" w:cs="Times New Roman"/>
              </w:rPr>
              <w:t xml:space="preserve"> 3, 4, 5, 8, 9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lastRenderedPageBreak/>
              <w:t>oferta 5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07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Promedica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Toruń Sp. z o.o. Sp. k.</w:t>
            </w:r>
          </w:p>
          <w:p w:rsidR="00BE7DBB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Grudziądzka 159a, 87-100 Toruń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7A7F07" w:rsidRPr="008D37BA">
              <w:rPr>
                <w:rFonts w:ascii="Times New Roman" w:hAnsi="Times New Roman" w:cs="Times New Roman"/>
              </w:rPr>
              <w:t xml:space="preserve"> 13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6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07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Skamex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 Sp. k.</w:t>
            </w:r>
          </w:p>
          <w:p w:rsidR="00BE7DBB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Częstochowska 38/52, 93-121 Łódź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7A7F07" w:rsidRPr="008D37BA">
              <w:rPr>
                <w:rFonts w:ascii="Times New Roman" w:hAnsi="Times New Roman" w:cs="Times New Roman"/>
              </w:rPr>
              <w:t xml:space="preserve"> 3, 4, 6, 7, 12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7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07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Konsorcjum: </w:t>
            </w:r>
            <w:proofErr w:type="spellStart"/>
            <w:r w:rsidRPr="008D37BA">
              <w:rPr>
                <w:rFonts w:ascii="Times New Roman" w:hAnsi="Times New Roman" w:cs="Times New Roman"/>
              </w:rPr>
              <w:t>Citonet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-Kraków Sp. z o.o. </w:t>
            </w:r>
          </w:p>
          <w:p w:rsidR="007A7F07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Gromadzka 52 30-719 Kraków</w:t>
            </w:r>
          </w:p>
          <w:p w:rsidR="007A7F07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oraz Toruńskie Zakłady Materiałów Opatrunkowych S.A.</w:t>
            </w:r>
          </w:p>
          <w:p w:rsidR="00BE7DBB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Żółkiewskiego 20/26 87-100 Toruń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7A7F07" w:rsidRPr="008D37BA">
              <w:rPr>
                <w:rFonts w:ascii="Times New Roman" w:hAnsi="Times New Roman" w:cs="Times New Roman"/>
              </w:rPr>
              <w:t xml:space="preserve"> 4</w:t>
            </w:r>
          </w:p>
        </w:tc>
      </w:tr>
      <w:tr w:rsidR="00BE7DBB" w:rsidRPr="008D37BA" w:rsidTr="00375B2D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BE7DBB" w:rsidRPr="008D37BA" w:rsidRDefault="00BE7DBB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8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A7F07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 xml:space="preserve">Zarys International </w:t>
            </w:r>
            <w:proofErr w:type="spellStart"/>
            <w:r w:rsidRPr="008D37BA">
              <w:rPr>
                <w:rFonts w:ascii="Times New Roman" w:hAnsi="Times New Roman" w:cs="Times New Roman"/>
              </w:rPr>
              <w:t>Group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Sp. z o.o. Sp. k.</w:t>
            </w:r>
          </w:p>
          <w:p w:rsidR="00BE7DBB" w:rsidRPr="008D37BA" w:rsidRDefault="007A7F07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Pod Borem 18, 41-808 Zabrze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E7DBB" w:rsidRPr="008D37BA" w:rsidRDefault="0017676E" w:rsidP="008D37BA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</w:t>
            </w:r>
            <w:r w:rsidR="007A7F07" w:rsidRPr="008D37BA">
              <w:rPr>
                <w:rFonts w:ascii="Times New Roman" w:hAnsi="Times New Roman" w:cs="Times New Roman"/>
              </w:rPr>
              <w:t xml:space="preserve"> 7</w:t>
            </w:r>
          </w:p>
        </w:tc>
      </w:tr>
    </w:tbl>
    <w:p w:rsidR="00563908" w:rsidRPr="008D37BA" w:rsidRDefault="00563908" w:rsidP="008D37BA">
      <w:pPr>
        <w:pStyle w:val="Zwykytekst"/>
        <w:ind w:left="284"/>
        <w:rPr>
          <w:rFonts w:ascii="Times New Roman" w:hAnsi="Times New Roman" w:cs="Times New Roman"/>
          <w:sz w:val="22"/>
          <w:szCs w:val="22"/>
        </w:rPr>
      </w:pPr>
    </w:p>
    <w:p w:rsidR="002D1031" w:rsidRPr="008D37BA" w:rsidRDefault="002D1031" w:rsidP="008D37BA">
      <w:pPr>
        <w:pStyle w:val="Zwykytekst"/>
        <w:numPr>
          <w:ilvl w:val="0"/>
          <w:numId w:val="3"/>
        </w:numPr>
        <w:tabs>
          <w:tab w:val="clear" w:pos="720"/>
        </w:tabs>
        <w:ind w:left="284" w:hanging="284"/>
        <w:rPr>
          <w:rFonts w:ascii="Times New Roman" w:hAnsi="Times New Roman" w:cs="Times New Roman"/>
          <w:sz w:val="22"/>
          <w:szCs w:val="22"/>
        </w:rPr>
      </w:pPr>
      <w:r w:rsidRPr="008D37BA">
        <w:rPr>
          <w:rFonts w:ascii="Times New Roman" w:hAnsi="Times New Roman" w:cs="Times New Roman"/>
          <w:color w:val="000000"/>
          <w:sz w:val="22"/>
          <w:szCs w:val="22"/>
        </w:rPr>
        <w:t xml:space="preserve">Streszczenie oceny i porównania złożonych ofert: </w:t>
      </w:r>
    </w:p>
    <w:p w:rsidR="005B6E0C" w:rsidRPr="0007420E" w:rsidRDefault="005B6E0C" w:rsidP="008D37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  <w:sz w:val="10"/>
          <w:szCs w:val="10"/>
        </w:rPr>
      </w:pPr>
    </w:p>
    <w:tbl>
      <w:tblPr>
        <w:tblW w:w="8735" w:type="dxa"/>
        <w:tblInd w:w="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4"/>
        <w:gridCol w:w="5158"/>
        <w:gridCol w:w="2583"/>
      </w:tblGrid>
      <w:tr w:rsidR="002D1031" w:rsidRPr="008D37BA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2D1031" w:rsidRPr="008D37BA" w:rsidRDefault="002D1031" w:rsidP="008D3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5158" w:type="dxa"/>
            <w:shd w:val="clear" w:color="auto" w:fill="auto"/>
          </w:tcPr>
          <w:p w:rsidR="002D1031" w:rsidRPr="008D37BA" w:rsidRDefault="002D1031" w:rsidP="008D37BA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</w:p>
        </w:tc>
        <w:tc>
          <w:tcPr>
            <w:tcW w:w="2583" w:type="dxa"/>
            <w:shd w:val="clear" w:color="000000" w:fill="FFFFFF"/>
          </w:tcPr>
          <w:p w:rsidR="002D1031" w:rsidRPr="008D37BA" w:rsidRDefault="002D1031" w:rsidP="008D37B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D37BA">
              <w:rPr>
                <w:rFonts w:ascii="Times New Roman" w:eastAsia="Times New Roman" w:hAnsi="Times New Roman" w:cs="Times New Roman"/>
                <w:lang w:eastAsia="pl-PL"/>
              </w:rPr>
              <w:t>Liczba punktów w kryterium cena</w:t>
            </w:r>
            <w:r w:rsidR="00725361" w:rsidRPr="008D37BA">
              <w:rPr>
                <w:rFonts w:ascii="Times New Roman" w:eastAsia="Times New Roman" w:hAnsi="Times New Roman" w:cs="Times New Roman"/>
                <w:lang w:eastAsia="pl-PL"/>
              </w:rPr>
              <w:t xml:space="preserve"> (100%)</w:t>
            </w:r>
          </w:p>
        </w:tc>
      </w:tr>
      <w:tr w:rsidR="0051001C" w:rsidRPr="0051001C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51001C" w:rsidRPr="0051001C" w:rsidRDefault="0051001C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część 3</w:t>
            </w:r>
          </w:p>
        </w:tc>
      </w:tr>
      <w:tr w:rsidR="0051001C" w:rsidRPr="0051001C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158" w:type="dxa"/>
            <w:shd w:val="clear" w:color="auto" w:fill="auto"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 xml:space="preserve">Lohmann &amp; </w:t>
            </w:r>
            <w:proofErr w:type="spellStart"/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Rauscher</w:t>
            </w:r>
            <w:proofErr w:type="spellEnd"/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583" w:type="dxa"/>
            <w:shd w:val="clear" w:color="000000" w:fill="FFFFFF"/>
          </w:tcPr>
          <w:p w:rsidR="0051001C" w:rsidRPr="0051001C" w:rsidRDefault="0051001C" w:rsidP="0051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27,44</w:t>
            </w:r>
          </w:p>
        </w:tc>
      </w:tr>
      <w:tr w:rsidR="0051001C" w:rsidRPr="0051001C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158" w:type="dxa"/>
            <w:shd w:val="clear" w:color="auto" w:fill="auto"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Paul Hartmann Polska Sp. z o.o.</w:t>
            </w:r>
          </w:p>
        </w:tc>
        <w:tc>
          <w:tcPr>
            <w:tcW w:w="2583" w:type="dxa"/>
            <w:shd w:val="clear" w:color="000000" w:fill="FFFFFF"/>
          </w:tcPr>
          <w:p w:rsidR="0051001C" w:rsidRPr="0051001C" w:rsidRDefault="0051001C" w:rsidP="0051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50,85</w:t>
            </w:r>
          </w:p>
        </w:tc>
      </w:tr>
      <w:tr w:rsidR="0051001C" w:rsidRPr="0051001C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158" w:type="dxa"/>
            <w:shd w:val="clear" w:color="auto" w:fill="auto"/>
          </w:tcPr>
          <w:p w:rsidR="0051001C" w:rsidRPr="0051001C" w:rsidRDefault="0051001C" w:rsidP="0051001C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583" w:type="dxa"/>
            <w:shd w:val="clear" w:color="000000" w:fill="FFFFFF"/>
          </w:tcPr>
          <w:p w:rsidR="0051001C" w:rsidRPr="0051001C" w:rsidRDefault="0051001C" w:rsidP="0051001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51001C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część 4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 xml:space="preserve">Lohmann &amp; </w:t>
            </w:r>
            <w:proofErr w:type="spellStart"/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Rauscher</w:t>
            </w:r>
            <w:proofErr w:type="spellEnd"/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4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69,82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Paul Hartmann Polska Sp. z o.o.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4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36,83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4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66,12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oferta 7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Citonet</w:t>
            </w:r>
            <w:proofErr w:type="spellEnd"/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-Kraków Sp. z o.o. oraz Toruńskie Zakłady S.A.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4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część 5</w:t>
            </w:r>
          </w:p>
        </w:tc>
      </w:tr>
      <w:tr w:rsidR="004E7E67" w:rsidRPr="004E7E67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158" w:type="dxa"/>
            <w:shd w:val="clear" w:color="auto" w:fill="auto"/>
          </w:tcPr>
          <w:p w:rsidR="004E7E67" w:rsidRPr="004E7E67" w:rsidRDefault="004E7E67" w:rsidP="004E7E67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Paul Hartmann Polska Sp. z o.o.</w:t>
            </w:r>
          </w:p>
        </w:tc>
        <w:tc>
          <w:tcPr>
            <w:tcW w:w="2583" w:type="dxa"/>
            <w:shd w:val="clear" w:color="000000" w:fill="FFFFFF"/>
          </w:tcPr>
          <w:p w:rsidR="004E7E67" w:rsidRPr="004E7E67" w:rsidRDefault="004E7E67" w:rsidP="004E7E67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4E7E67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6</w:t>
            </w:r>
          </w:p>
        </w:tc>
      </w:tr>
      <w:tr w:rsidR="00851522" w:rsidRPr="00851522" w:rsidTr="0007420E">
        <w:trPr>
          <w:trHeight w:val="63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7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8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Zarys International </w:t>
            </w: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Group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93,13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8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Lohmann &amp; </w:t>
            </w: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Rauscher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Paul Hartmann Polska Sp. z o.o.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54,36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9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4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Paul Hartmann Polska Sp. z o.o.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11</w:t>
            </w:r>
          </w:p>
        </w:tc>
      </w:tr>
      <w:tr w:rsidR="00851522" w:rsidRPr="00851522" w:rsidTr="0007420E">
        <w:trPr>
          <w:trHeight w:val="63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1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Kikgel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Sp. z o.o.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12</w:t>
            </w:r>
          </w:p>
        </w:tc>
      </w:tr>
      <w:tr w:rsidR="00851522" w:rsidRPr="00851522" w:rsidTr="0007420E">
        <w:trPr>
          <w:trHeight w:val="63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2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Lohmann &amp; </w:t>
            </w: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Rauscher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Polska Sp. z o.o.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6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Skamex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Sp. z o.o. Sp. k.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86,59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 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C6025B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część 13</w:t>
            </w:r>
          </w:p>
        </w:tc>
      </w:tr>
      <w:tr w:rsidR="00851522" w:rsidRPr="00851522" w:rsidTr="00C6025B">
        <w:trPr>
          <w:trHeight w:val="225"/>
        </w:trPr>
        <w:tc>
          <w:tcPr>
            <w:tcW w:w="994" w:type="dxa"/>
            <w:shd w:val="clear" w:color="auto" w:fill="auto"/>
            <w:noWrap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oferta 5</w:t>
            </w:r>
          </w:p>
        </w:tc>
        <w:tc>
          <w:tcPr>
            <w:tcW w:w="5158" w:type="dxa"/>
            <w:shd w:val="clear" w:color="auto" w:fill="auto"/>
          </w:tcPr>
          <w:p w:rsidR="00851522" w:rsidRPr="00851522" w:rsidRDefault="00851522" w:rsidP="00851522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l-PL"/>
              </w:rPr>
            </w:pPr>
            <w:proofErr w:type="spellStart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Promedica</w:t>
            </w:r>
            <w:proofErr w:type="spellEnd"/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 xml:space="preserve"> Toruń Sp. z o.o. Sp. k.</w:t>
            </w:r>
          </w:p>
        </w:tc>
        <w:tc>
          <w:tcPr>
            <w:tcW w:w="2583" w:type="dxa"/>
            <w:shd w:val="clear" w:color="000000" w:fill="FFFFFF"/>
          </w:tcPr>
          <w:p w:rsidR="00851522" w:rsidRPr="00851522" w:rsidRDefault="00851522" w:rsidP="0085152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lang w:eastAsia="pl-PL"/>
              </w:rPr>
            </w:pPr>
            <w:r w:rsidRPr="00851522">
              <w:rPr>
                <w:rFonts w:ascii="Times New Roman" w:eastAsia="Times New Roman" w:hAnsi="Times New Roman" w:cs="Times New Roman"/>
                <w:lang w:eastAsia="pl-PL"/>
              </w:rPr>
              <w:t>100,00</w:t>
            </w:r>
          </w:p>
        </w:tc>
      </w:tr>
    </w:tbl>
    <w:p w:rsidR="006500E5" w:rsidRPr="008D37BA" w:rsidRDefault="006500E5" w:rsidP="008D37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</w:p>
    <w:p w:rsidR="00845DAF" w:rsidRPr="008D37BA" w:rsidRDefault="00845DAF" w:rsidP="008D37BA">
      <w:pPr>
        <w:spacing w:after="0" w:line="240" w:lineRule="auto"/>
        <w:ind w:left="284"/>
        <w:jc w:val="both"/>
        <w:rPr>
          <w:rFonts w:ascii="Times New Roman" w:hAnsi="Times New Roman" w:cs="Times New Roman"/>
          <w:color w:val="000000"/>
        </w:rPr>
      </w:pPr>
      <w:r w:rsidRPr="008D37BA">
        <w:rPr>
          <w:rFonts w:ascii="Times New Roman" w:hAnsi="Times New Roman" w:cs="Times New Roman"/>
          <w:color w:val="000000"/>
        </w:rPr>
        <w:t>Uzasadnienie liczby przyznanych punktów: zgodnie z art. 91 ust. 1 ustawy Prawo zamówień publicznych, każda powyższa oferta otrzymała punkty w kryterium oceny ofert zgo</w:t>
      </w:r>
      <w:r w:rsidR="00B37212" w:rsidRPr="008D37BA">
        <w:rPr>
          <w:rFonts w:ascii="Times New Roman" w:hAnsi="Times New Roman" w:cs="Times New Roman"/>
          <w:color w:val="000000"/>
        </w:rPr>
        <w:t xml:space="preserve">dnie </w:t>
      </w:r>
      <w:r w:rsidR="00B37212" w:rsidRPr="008D37BA">
        <w:rPr>
          <w:rFonts w:ascii="Times New Roman" w:hAnsi="Times New Roman" w:cs="Times New Roman"/>
          <w:color w:val="000000"/>
        </w:rPr>
        <w:br/>
        <w:t>ze sposobem określonym w s</w:t>
      </w:r>
      <w:r w:rsidRPr="008D37BA">
        <w:rPr>
          <w:rFonts w:ascii="Times New Roman" w:hAnsi="Times New Roman" w:cs="Times New Roman"/>
          <w:color w:val="000000"/>
        </w:rPr>
        <w:t>pecyfikacji</w:t>
      </w:r>
      <w:r w:rsidR="00B37212" w:rsidRPr="008D37BA">
        <w:rPr>
          <w:rFonts w:ascii="Times New Roman" w:hAnsi="Times New Roman" w:cs="Times New Roman"/>
          <w:color w:val="000000"/>
        </w:rPr>
        <w:t xml:space="preserve"> istotnych warunków zamówienia.</w:t>
      </w:r>
    </w:p>
    <w:p w:rsidR="00563908" w:rsidRPr="008D37BA" w:rsidRDefault="00563908" w:rsidP="008D37BA">
      <w:pPr>
        <w:spacing w:after="0" w:line="240" w:lineRule="auto"/>
        <w:jc w:val="both"/>
        <w:rPr>
          <w:rFonts w:ascii="Times New Roman" w:hAnsi="Times New Roman" w:cs="Times New Roman"/>
          <w:color w:val="000000"/>
        </w:rPr>
      </w:pPr>
    </w:p>
    <w:p w:rsidR="0061476C" w:rsidRPr="008D37BA" w:rsidRDefault="00845DAF" w:rsidP="008D37B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rPr>
          <w:rFonts w:ascii="Times New Roman" w:hAnsi="Times New Roman" w:cs="Times New Roman"/>
        </w:rPr>
      </w:pPr>
      <w:r w:rsidRPr="008D37BA">
        <w:rPr>
          <w:rFonts w:ascii="Times New Roman" w:hAnsi="Times New Roman" w:cs="Times New Roman"/>
          <w:color w:val="000000"/>
        </w:rPr>
        <w:t>Z postępowania nie wykluczono żadnego wykonawcy.</w:t>
      </w:r>
    </w:p>
    <w:p w:rsidR="003C16E4" w:rsidRPr="008D37BA" w:rsidRDefault="003C16E4" w:rsidP="008D37BA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61476C" w:rsidRPr="008D37BA" w:rsidRDefault="0061476C" w:rsidP="008D37BA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  <w:r w:rsidRPr="008D37BA">
        <w:rPr>
          <w:rFonts w:ascii="Times New Roman" w:hAnsi="Times New Roman" w:cs="Times New Roman"/>
        </w:rPr>
        <w:t>W związku z zastosowaniem procedury, o której mowa w art. 24aa ust. 1 ustawy Prawo zamówień publicznych Zamawiający badał czy nie podlega wykluczeniu tylko wykonawca, którego oferta została oceniona jako najkorzystniejsza.</w:t>
      </w:r>
    </w:p>
    <w:p w:rsidR="00563908" w:rsidRPr="008D37BA" w:rsidRDefault="00563908" w:rsidP="008D37BA">
      <w:pPr>
        <w:spacing w:after="0" w:line="240" w:lineRule="auto"/>
        <w:ind w:left="294"/>
        <w:rPr>
          <w:rFonts w:ascii="Times New Roman" w:hAnsi="Times New Roman" w:cs="Times New Roman"/>
        </w:rPr>
      </w:pPr>
    </w:p>
    <w:p w:rsidR="00845DAF" w:rsidRPr="008D37BA" w:rsidRDefault="00845DAF" w:rsidP="008D37BA">
      <w:pPr>
        <w:numPr>
          <w:ilvl w:val="0"/>
          <w:numId w:val="2"/>
        </w:numPr>
        <w:tabs>
          <w:tab w:val="clear" w:pos="720"/>
        </w:tabs>
        <w:spacing w:after="0" w:line="240" w:lineRule="auto"/>
        <w:ind w:left="294" w:hanging="252"/>
        <w:jc w:val="both"/>
        <w:rPr>
          <w:rFonts w:ascii="Times New Roman" w:hAnsi="Times New Roman" w:cs="Times New Roman"/>
        </w:rPr>
      </w:pPr>
      <w:r w:rsidRPr="008D37BA">
        <w:rPr>
          <w:rFonts w:ascii="Times New Roman" w:hAnsi="Times New Roman" w:cs="Times New Roman"/>
        </w:rPr>
        <w:t>W postępowaniu odrzucono następujące oferty:</w:t>
      </w:r>
    </w:p>
    <w:p w:rsidR="003C16E4" w:rsidRPr="008D37BA" w:rsidRDefault="003C16E4" w:rsidP="008D37BA">
      <w:pPr>
        <w:spacing w:after="0" w:line="240" w:lineRule="auto"/>
        <w:ind w:left="294"/>
        <w:jc w:val="both"/>
        <w:rPr>
          <w:rFonts w:ascii="Times New Roman" w:hAnsi="Times New Roman" w:cs="Times New Roman"/>
        </w:rPr>
      </w:pPr>
    </w:p>
    <w:tbl>
      <w:tblPr>
        <w:tblW w:w="8788" w:type="dxa"/>
        <w:tblInd w:w="27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92"/>
        <w:gridCol w:w="5541"/>
        <w:gridCol w:w="2255"/>
      </w:tblGrid>
      <w:tr w:rsidR="00C6025B" w:rsidRPr="008D37BA" w:rsidTr="00D82089">
        <w:trPr>
          <w:trHeight w:val="264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C6025B" w:rsidRPr="008D37BA" w:rsidRDefault="00C6025B" w:rsidP="00C6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oferta 3</w:t>
            </w:r>
          </w:p>
        </w:tc>
        <w:tc>
          <w:tcPr>
            <w:tcW w:w="5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25B" w:rsidRPr="008D37BA" w:rsidRDefault="00C6025B" w:rsidP="00C6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proofErr w:type="spellStart"/>
            <w:r w:rsidRPr="008D37BA">
              <w:rPr>
                <w:rFonts w:ascii="Times New Roman" w:hAnsi="Times New Roman" w:cs="Times New Roman"/>
              </w:rPr>
              <w:t>Medicus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8D37BA">
              <w:rPr>
                <w:rFonts w:ascii="Times New Roman" w:hAnsi="Times New Roman" w:cs="Times New Roman"/>
              </w:rPr>
              <w:t>Sp.z</w:t>
            </w:r>
            <w:proofErr w:type="spellEnd"/>
            <w:r w:rsidRPr="008D37BA">
              <w:rPr>
                <w:rFonts w:ascii="Times New Roman" w:hAnsi="Times New Roman" w:cs="Times New Roman"/>
              </w:rPr>
              <w:t xml:space="preserve"> o.o. S.K.A.</w:t>
            </w:r>
          </w:p>
          <w:p w:rsidR="00C6025B" w:rsidRPr="008D37BA" w:rsidRDefault="00C6025B" w:rsidP="00C6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ul. Browarowa 21, 43-100 Tychy</w:t>
            </w:r>
          </w:p>
        </w:tc>
        <w:tc>
          <w:tcPr>
            <w:tcW w:w="2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6025B" w:rsidRPr="008D37BA" w:rsidRDefault="00C6025B" w:rsidP="00C6025B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8D37BA">
              <w:rPr>
                <w:rFonts w:ascii="Times New Roman" w:hAnsi="Times New Roman" w:cs="Times New Roman"/>
              </w:rPr>
              <w:t>część: 13</w:t>
            </w:r>
          </w:p>
        </w:tc>
      </w:tr>
    </w:tbl>
    <w:p w:rsidR="00CF77BB" w:rsidRPr="008D37BA" w:rsidRDefault="00CF77BB" w:rsidP="008D37BA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</w:p>
    <w:p w:rsidR="00CE7F98" w:rsidRPr="008D37BA" w:rsidRDefault="00CE7F98" w:rsidP="008D37BA">
      <w:pPr>
        <w:spacing w:after="0" w:line="240" w:lineRule="auto"/>
        <w:ind w:left="308"/>
        <w:rPr>
          <w:rFonts w:ascii="Times New Roman" w:eastAsia="Times New Roman" w:hAnsi="Times New Roman" w:cs="Times New Roman"/>
          <w:lang w:eastAsia="pl-PL"/>
        </w:rPr>
      </w:pPr>
      <w:r w:rsidRPr="008D37BA">
        <w:rPr>
          <w:rFonts w:ascii="Times New Roman" w:eastAsia="Times New Roman" w:hAnsi="Times New Roman" w:cs="Times New Roman"/>
          <w:lang w:eastAsia="pl-PL"/>
        </w:rPr>
        <w:t>Uzasadnienie prawne: art. 89 ust. 1 pkt 2 ustawy Prawo zamówień publicznych.</w:t>
      </w:r>
    </w:p>
    <w:p w:rsidR="00BF33F9" w:rsidRPr="008D37BA" w:rsidRDefault="00CE7F98" w:rsidP="008D37BA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37BA">
        <w:rPr>
          <w:rFonts w:ascii="Times New Roman" w:eastAsia="Times New Roman" w:hAnsi="Times New Roman" w:cs="Times New Roman"/>
          <w:color w:val="000000"/>
          <w:lang w:eastAsia="pl-PL"/>
        </w:rPr>
        <w:t>Uzasadnienie faktyczne: Treść oferty nie odpowiada treści specyfikacji istotnych warunków zamówienia.</w:t>
      </w:r>
      <w:r w:rsidR="00056181" w:rsidRPr="008D37BA">
        <w:rPr>
          <w:rFonts w:ascii="Times New Roman" w:eastAsia="Times New Roman" w:hAnsi="Times New Roman" w:cs="Times New Roman"/>
          <w:color w:val="000000"/>
          <w:lang w:eastAsia="pl-PL"/>
        </w:rPr>
        <w:t xml:space="preserve"> </w:t>
      </w:r>
    </w:p>
    <w:p w:rsidR="00C6025B" w:rsidRDefault="0003390A" w:rsidP="008D37BA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8D37BA">
        <w:rPr>
          <w:rFonts w:ascii="Times New Roman" w:eastAsia="Times New Roman" w:hAnsi="Times New Roman" w:cs="Times New Roman"/>
          <w:color w:val="000000"/>
          <w:lang w:eastAsia="pl-PL"/>
        </w:rPr>
        <w:t xml:space="preserve">Zamawiający w części </w:t>
      </w:r>
      <w:r w:rsidR="00C6025B">
        <w:rPr>
          <w:rFonts w:ascii="Times New Roman" w:eastAsia="Times New Roman" w:hAnsi="Times New Roman" w:cs="Times New Roman"/>
          <w:color w:val="000000"/>
          <w:lang w:eastAsia="pl-PL"/>
        </w:rPr>
        <w:t>13</w:t>
      </w:r>
      <w:r w:rsidR="008719DC" w:rsidRPr="008D37BA">
        <w:rPr>
          <w:rFonts w:ascii="Times New Roman" w:eastAsia="Times New Roman" w:hAnsi="Times New Roman" w:cs="Times New Roman"/>
          <w:color w:val="000000"/>
          <w:lang w:eastAsia="pl-PL"/>
        </w:rPr>
        <w:t xml:space="preserve"> wymagał </w:t>
      </w:r>
      <w:r w:rsidR="00BF33F9" w:rsidRPr="008D37BA">
        <w:rPr>
          <w:rFonts w:ascii="Times New Roman" w:eastAsia="Times New Roman" w:hAnsi="Times New Roman" w:cs="Times New Roman"/>
          <w:color w:val="000000"/>
          <w:lang w:eastAsia="pl-PL"/>
        </w:rPr>
        <w:t>zaofer</w:t>
      </w:r>
      <w:r w:rsidR="00160378" w:rsidRPr="008D37BA">
        <w:rPr>
          <w:rFonts w:ascii="Times New Roman" w:eastAsia="Times New Roman" w:hAnsi="Times New Roman" w:cs="Times New Roman"/>
          <w:color w:val="000000"/>
          <w:lang w:eastAsia="pl-PL"/>
        </w:rPr>
        <w:t>o</w:t>
      </w:r>
      <w:r w:rsidR="00BF33F9" w:rsidRPr="008D37BA">
        <w:rPr>
          <w:rFonts w:ascii="Times New Roman" w:eastAsia="Times New Roman" w:hAnsi="Times New Roman" w:cs="Times New Roman"/>
          <w:color w:val="000000"/>
          <w:lang w:eastAsia="pl-PL"/>
        </w:rPr>
        <w:t xml:space="preserve">wania produktu </w:t>
      </w:r>
      <w:r w:rsidR="00C6025B">
        <w:rPr>
          <w:rFonts w:ascii="Times New Roman" w:eastAsia="Times New Roman" w:hAnsi="Times New Roman" w:cs="Times New Roman"/>
          <w:color w:val="000000"/>
          <w:lang w:eastAsia="pl-PL"/>
        </w:rPr>
        <w:t>posiadającego działanie bakteriobójcze in vitro przeciwko 40 szczepom bakterii potwierdzone w instrukcji używania wyrobu. Wykonawca zaoferował produkt posiadający działanie bakteriobójcze przeciwko 36 szczepom bakterii potwierdzone w instrukcji używania wyrobu.</w:t>
      </w:r>
    </w:p>
    <w:p w:rsidR="00C6025B" w:rsidRDefault="00C6025B" w:rsidP="008D37BA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</w:p>
    <w:p w:rsidR="00E23276" w:rsidRPr="00E23276" w:rsidRDefault="00E23276" w:rsidP="00E23276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E23276">
        <w:rPr>
          <w:rFonts w:ascii="Times New Roman" w:eastAsia="Times New Roman" w:hAnsi="Times New Roman" w:cs="Times New Roman"/>
          <w:color w:val="000000"/>
          <w:lang w:eastAsia="pl-PL"/>
        </w:rPr>
        <w:t>Uzasadnienie prawne: art. 90 ust. 3 ustawy Prawo zamówień publicznych.</w:t>
      </w:r>
    </w:p>
    <w:p w:rsidR="00D053CC" w:rsidRPr="00E23276" w:rsidRDefault="00E23276" w:rsidP="00E23276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bookmarkStart w:id="0" w:name="_GoBack"/>
      <w:r w:rsidRPr="00E23276">
        <w:rPr>
          <w:rFonts w:ascii="Times New Roman" w:eastAsia="Times New Roman" w:hAnsi="Times New Roman" w:cs="Times New Roman"/>
          <w:color w:val="000000"/>
          <w:lang w:eastAsia="pl-PL"/>
        </w:rPr>
        <w:t xml:space="preserve">Uzasadnienie </w:t>
      </w:r>
      <w:r w:rsidRPr="00C252C3">
        <w:rPr>
          <w:rFonts w:ascii="Times New Roman" w:eastAsia="Times New Roman" w:hAnsi="Times New Roman" w:cs="Times New Roman"/>
          <w:color w:val="000000"/>
          <w:lang w:eastAsia="pl-PL"/>
        </w:rPr>
        <w:t xml:space="preserve">faktyczne: Wykonawca na wezwanie Zamawiającego nie </w:t>
      </w:r>
      <w:r w:rsidR="00D053CC" w:rsidRPr="00C252C3">
        <w:rPr>
          <w:rFonts w:ascii="Times New Roman" w:eastAsia="Times New Roman" w:hAnsi="Times New Roman" w:cs="Times New Roman"/>
          <w:color w:val="000000"/>
          <w:lang w:eastAsia="pl-PL"/>
        </w:rPr>
        <w:t>udzielił</w:t>
      </w:r>
      <w:r w:rsidRPr="00C252C3">
        <w:rPr>
          <w:rFonts w:ascii="Times New Roman" w:eastAsia="Times New Roman" w:hAnsi="Times New Roman" w:cs="Times New Roman"/>
          <w:color w:val="000000"/>
          <w:lang w:eastAsia="pl-PL"/>
        </w:rPr>
        <w:t xml:space="preserve"> wyjaśnień </w:t>
      </w:r>
      <w:r w:rsidR="00D053CC" w:rsidRPr="00C252C3">
        <w:rPr>
          <w:rFonts w:ascii="Times New Roman" w:eastAsia="Times New Roman" w:hAnsi="Times New Roman" w:cs="Times New Roman"/>
          <w:color w:val="000000"/>
          <w:lang w:eastAsia="pl-PL"/>
        </w:rPr>
        <w:br/>
      </w:r>
      <w:r w:rsidR="00C252C3" w:rsidRPr="00C252C3">
        <w:rPr>
          <w:rFonts w:ascii="Times New Roman" w:eastAsia="Times New Roman" w:hAnsi="Times New Roman" w:cs="Times New Roman"/>
          <w:color w:val="000000"/>
          <w:lang w:eastAsia="pl-PL"/>
        </w:rPr>
        <w:t xml:space="preserve">czy </w:t>
      </w:r>
      <w:r w:rsidR="00D053CC" w:rsidRPr="00C252C3">
        <w:rPr>
          <w:rFonts w:ascii="Times New Roman" w:hAnsi="Times New Roman" w:cs="Times New Roman"/>
        </w:rPr>
        <w:t>oferta zawiera rażąco niską cenę w stosunku do przedmiotu zamówienia</w:t>
      </w:r>
      <w:r w:rsidR="00C252C3">
        <w:rPr>
          <w:rFonts w:ascii="Times New Roman" w:hAnsi="Times New Roman" w:cs="Times New Roman"/>
        </w:rPr>
        <w:t>.</w:t>
      </w:r>
    </w:p>
    <w:p w:rsidR="009F78CB" w:rsidRDefault="00A619A2" w:rsidP="007579F9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color w:val="000000"/>
          <w:lang w:eastAsia="pl-PL"/>
        </w:rPr>
      </w:pPr>
      <w:r w:rsidRPr="00A619A2">
        <w:rPr>
          <w:rFonts w:ascii="Times New Roman" w:eastAsia="Times New Roman" w:hAnsi="Times New Roman" w:cs="Times New Roman"/>
          <w:color w:val="000000"/>
          <w:lang w:eastAsia="pl-PL"/>
        </w:rPr>
        <w:t xml:space="preserve">W związku z zaistnieniem przesłanek określonych w art. 90 ust. 1a ustawy Prawo zamówień publicznych </w:t>
      </w:r>
      <w:r>
        <w:rPr>
          <w:rFonts w:ascii="Times New Roman" w:eastAsia="Times New Roman" w:hAnsi="Times New Roman" w:cs="Times New Roman"/>
          <w:color w:val="000000"/>
          <w:lang w:eastAsia="pl-PL"/>
        </w:rPr>
        <w:t>w</w:t>
      </w:r>
      <w:r w:rsidR="009F78CB">
        <w:rPr>
          <w:rFonts w:ascii="Times New Roman" w:eastAsia="Times New Roman" w:hAnsi="Times New Roman" w:cs="Times New Roman"/>
          <w:color w:val="000000"/>
          <w:lang w:eastAsia="pl-PL"/>
        </w:rPr>
        <w:t xml:space="preserve"> dniu 16.10.2020 r. zamawiający zwrócił się do Wykonawcy z prośbą o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 złożenie </w:t>
      </w:r>
      <w:r w:rsidRPr="00A619A2">
        <w:rPr>
          <w:rFonts w:ascii="Times New Roman" w:eastAsia="Times New Roman" w:hAnsi="Times New Roman" w:cs="Times New Roman"/>
          <w:color w:val="000000"/>
          <w:lang w:eastAsia="pl-PL"/>
        </w:rPr>
        <w:t>wyjaśnień, w tym złożenie dowodów, dotyczących wyliczenia ceny w części 13</w:t>
      </w:r>
      <w:r>
        <w:rPr>
          <w:rFonts w:ascii="Times New Roman" w:eastAsia="Times New Roman" w:hAnsi="Times New Roman" w:cs="Times New Roman"/>
          <w:color w:val="000000"/>
          <w:lang w:eastAsia="pl-PL"/>
        </w:rPr>
        <w:t xml:space="preserve">. Wykonawca </w:t>
      </w:r>
      <w:r w:rsidR="00C252C3">
        <w:rPr>
          <w:rFonts w:ascii="Times New Roman" w:eastAsia="Times New Roman" w:hAnsi="Times New Roman" w:cs="Times New Roman"/>
          <w:color w:val="000000"/>
          <w:lang w:eastAsia="pl-PL"/>
        </w:rPr>
        <w:br/>
      </w:r>
      <w:r>
        <w:rPr>
          <w:rFonts w:ascii="Times New Roman" w:eastAsia="Times New Roman" w:hAnsi="Times New Roman" w:cs="Times New Roman"/>
          <w:color w:val="000000"/>
          <w:lang w:eastAsia="pl-PL"/>
        </w:rPr>
        <w:t>w wyznaczonym terminie nie udzielił</w:t>
      </w:r>
      <w:r w:rsidR="009F78CB">
        <w:rPr>
          <w:rFonts w:ascii="Times New Roman" w:eastAsia="Times New Roman" w:hAnsi="Times New Roman" w:cs="Times New Roman"/>
          <w:color w:val="000000"/>
          <w:lang w:eastAsia="pl-PL"/>
        </w:rPr>
        <w:t xml:space="preserve"> wyjaśnień</w:t>
      </w:r>
      <w:r>
        <w:rPr>
          <w:rFonts w:ascii="Times New Roman" w:eastAsia="Times New Roman" w:hAnsi="Times New Roman" w:cs="Times New Roman"/>
          <w:color w:val="000000"/>
          <w:lang w:eastAsia="pl-PL"/>
        </w:rPr>
        <w:t>.</w:t>
      </w:r>
    </w:p>
    <w:bookmarkEnd w:id="0"/>
    <w:p w:rsidR="00563908" w:rsidRPr="008D37BA" w:rsidRDefault="00563908" w:rsidP="008D37BA">
      <w:pPr>
        <w:spacing w:after="0" w:line="240" w:lineRule="auto"/>
        <w:ind w:left="308"/>
        <w:jc w:val="both"/>
        <w:rPr>
          <w:rFonts w:ascii="Times New Roman" w:eastAsia="Times New Roman" w:hAnsi="Times New Roman" w:cs="Times New Roman"/>
          <w:lang w:eastAsia="pl-PL"/>
        </w:rPr>
      </w:pPr>
    </w:p>
    <w:p w:rsidR="00845DAF" w:rsidRPr="008D37BA" w:rsidRDefault="00845DAF" w:rsidP="008D37BA">
      <w:pPr>
        <w:numPr>
          <w:ilvl w:val="0"/>
          <w:numId w:val="2"/>
        </w:numPr>
        <w:tabs>
          <w:tab w:val="clear" w:pos="720"/>
          <w:tab w:val="num" w:pos="-3686"/>
        </w:tabs>
        <w:spacing w:after="0" w:line="240" w:lineRule="auto"/>
        <w:ind w:left="294" w:hanging="252"/>
        <w:jc w:val="both"/>
        <w:rPr>
          <w:rFonts w:ascii="Times New Roman" w:eastAsia="Times New Roman" w:hAnsi="Times New Roman" w:cs="Times New Roman"/>
          <w:lang w:eastAsia="pl-PL"/>
        </w:rPr>
      </w:pPr>
      <w:r w:rsidRPr="008D37BA">
        <w:rPr>
          <w:rFonts w:ascii="Times New Roman" w:eastAsia="Times New Roman" w:hAnsi="Times New Roman" w:cs="Times New Roman"/>
          <w:lang w:eastAsia="pl-PL"/>
        </w:rPr>
        <w:t xml:space="preserve">W </w:t>
      </w:r>
      <w:r w:rsidR="00171EC5">
        <w:rPr>
          <w:rFonts w:ascii="Times New Roman" w:eastAsia="Times New Roman" w:hAnsi="Times New Roman" w:cs="Times New Roman"/>
          <w:lang w:eastAsia="pl-PL"/>
        </w:rPr>
        <w:t xml:space="preserve">części 5-6, 9, 11 </w:t>
      </w:r>
      <w:r w:rsidRPr="008D37BA">
        <w:rPr>
          <w:rFonts w:ascii="Times New Roman" w:eastAsia="Times New Roman" w:hAnsi="Times New Roman" w:cs="Times New Roman"/>
          <w:lang w:eastAsia="pl-PL"/>
        </w:rPr>
        <w:t xml:space="preserve">umowy w sprawie zamówienia publicznego mogą być zawarte niezwłocznie </w:t>
      </w:r>
      <w:r w:rsidR="00C252C3">
        <w:rPr>
          <w:rFonts w:ascii="Times New Roman" w:eastAsia="Times New Roman" w:hAnsi="Times New Roman" w:cs="Times New Roman"/>
          <w:lang w:eastAsia="pl-PL"/>
        </w:rPr>
        <w:br/>
      </w:r>
      <w:r w:rsidRPr="008D37BA">
        <w:rPr>
          <w:rFonts w:ascii="Times New Roman" w:eastAsia="Times New Roman" w:hAnsi="Times New Roman" w:cs="Times New Roman"/>
          <w:lang w:eastAsia="pl-PL"/>
        </w:rPr>
        <w:t>po przesłaniu zawiadomienia o wyborze najkorzystniejszej oferty.</w:t>
      </w:r>
    </w:p>
    <w:p w:rsidR="00845DAF" w:rsidRPr="008D37BA" w:rsidRDefault="00845DAF" w:rsidP="008D37BA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  <w:r w:rsidRPr="008D37BA">
        <w:rPr>
          <w:rFonts w:ascii="Times New Roman" w:eastAsia="Times New Roman" w:hAnsi="Times New Roman" w:cs="Times New Roman"/>
          <w:lang w:eastAsia="pl-PL"/>
        </w:rPr>
        <w:t xml:space="preserve">W części </w:t>
      </w:r>
      <w:r w:rsidR="00171EC5">
        <w:rPr>
          <w:rFonts w:ascii="Times New Roman" w:eastAsia="Times New Roman" w:hAnsi="Times New Roman" w:cs="Times New Roman"/>
          <w:lang w:eastAsia="pl-PL"/>
        </w:rPr>
        <w:t>3-4, 7-8, 12-13</w:t>
      </w:r>
      <w:r w:rsidR="00376021" w:rsidRPr="008D37BA">
        <w:rPr>
          <w:rFonts w:ascii="Times New Roman" w:eastAsia="Times New Roman" w:hAnsi="Times New Roman" w:cs="Times New Roman"/>
          <w:lang w:eastAsia="pl-PL"/>
        </w:rPr>
        <w:t xml:space="preserve"> </w:t>
      </w:r>
      <w:r w:rsidRPr="008D37BA">
        <w:rPr>
          <w:rFonts w:ascii="Times New Roman" w:eastAsia="Times New Roman" w:hAnsi="Times New Roman" w:cs="Times New Roman"/>
          <w:lang w:eastAsia="pl-PL"/>
        </w:rPr>
        <w:t>umowy w sprawie zamówienia publicznego mogą być zawarte w terminie nie krótszym niż 10 dni od dnia przesłania zawiadomienia o wyborze najkorzystniejszej oferty.</w:t>
      </w:r>
    </w:p>
    <w:p w:rsidR="0031719F" w:rsidRPr="008D37BA" w:rsidRDefault="0031719F" w:rsidP="008D37BA">
      <w:pPr>
        <w:spacing w:after="0" w:line="240" w:lineRule="auto"/>
        <w:ind w:left="294"/>
        <w:jc w:val="both"/>
        <w:rPr>
          <w:rFonts w:ascii="Times New Roman" w:eastAsia="Times New Roman" w:hAnsi="Times New Roman" w:cs="Times New Roman"/>
          <w:lang w:eastAsia="pl-PL"/>
        </w:rPr>
      </w:pPr>
    </w:p>
    <w:sectPr w:rsidR="0031719F" w:rsidRPr="008D37BA" w:rsidSect="008E5EA5">
      <w:headerReference w:type="default" r:id="rId11"/>
      <w:footerReference w:type="default" r:id="rId12"/>
      <w:pgSz w:w="11906" w:h="16838"/>
      <w:pgMar w:top="1417" w:right="1417" w:bottom="1417" w:left="1417" w:header="708" w:footer="8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46D36" w:rsidRDefault="00146D36" w:rsidP="00E22E7B">
      <w:pPr>
        <w:spacing w:after="0" w:line="240" w:lineRule="auto"/>
      </w:pPr>
      <w:r>
        <w:separator/>
      </w:r>
    </w:p>
  </w:endnote>
  <w:endnote w:type="continuationSeparator" w:id="0">
    <w:p w:rsidR="00146D36" w:rsidRDefault="00146D36" w:rsidP="00E22E7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E5EA5" w:rsidRDefault="008E5EA5" w:rsidP="002621F7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</w:p>
  <w:p w:rsidR="003A1170" w:rsidRPr="002621F7" w:rsidRDefault="003A1170" w:rsidP="002621F7">
    <w:pPr>
      <w:pStyle w:val="Stopka"/>
      <w:ind w:left="-567"/>
      <w:jc w:val="center"/>
      <w:rPr>
        <w:rFonts w:ascii="Adobe Garamond Pro" w:hAnsi="Adobe Garamond Pro"/>
        <w:color w:val="B5123E"/>
        <w:sz w:val="24"/>
      </w:rPr>
    </w:pPr>
    <w:r w:rsidRPr="00412B1C">
      <w:rPr>
        <w:rFonts w:ascii="Adobe Garamond Pro" w:hAnsi="Adobe Garamond Pro"/>
        <w:color w:val="B5123E"/>
        <w:sz w:val="24"/>
      </w:rPr>
      <w:t xml:space="preserve">PL 31-501 Kraków, ul. </w:t>
    </w:r>
    <w:r>
      <w:rPr>
        <w:rFonts w:ascii="Adobe Garamond Pro" w:hAnsi="Adobe Garamond Pro"/>
        <w:color w:val="B5123E"/>
        <w:sz w:val="24"/>
      </w:rPr>
      <w:t>Mikołaja Kopernika 36,</w:t>
    </w:r>
    <w:r>
      <w:rPr>
        <w:rFonts w:ascii="Adobe Garamond Pro" w:hAnsi="Adobe Garamond Pro"/>
        <w:color w:val="B5123E"/>
        <w:sz w:val="24"/>
      </w:rPr>
      <w:br/>
    </w:r>
    <w:r w:rsidRPr="00412B1C">
      <w:rPr>
        <w:rFonts w:ascii="Adobe Garamond Pro" w:hAnsi="Adobe Garamond Pro"/>
        <w:color w:val="B5123E"/>
        <w:sz w:val="24"/>
      </w:rPr>
      <w:t>tel. +(48) 12 424 70 01, fax. +(48</w:t>
    </w:r>
    <w:r w:rsidR="002621F7">
      <w:rPr>
        <w:rFonts w:ascii="Adobe Garamond Pro" w:hAnsi="Adobe Garamond Pro"/>
        <w:color w:val="B5123E"/>
        <w:sz w:val="24"/>
      </w:rPr>
      <w:t>) 12 424 74 87</w:t>
    </w:r>
    <w:r w:rsidR="002621F7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46D36" w:rsidRDefault="00146D36" w:rsidP="00E22E7B">
      <w:pPr>
        <w:spacing w:after="0" w:line="240" w:lineRule="auto"/>
      </w:pPr>
      <w:r>
        <w:separator/>
      </w:r>
    </w:p>
  </w:footnote>
  <w:footnote w:type="continuationSeparator" w:id="0">
    <w:p w:rsidR="00146D36" w:rsidRDefault="00146D36" w:rsidP="00E22E7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170" w:rsidRDefault="003A1170" w:rsidP="00D109C0">
    <w:pPr>
      <w:pStyle w:val="Nagwek"/>
      <w:tabs>
        <w:tab w:val="left" w:pos="6375"/>
      </w:tabs>
    </w:pPr>
    <w:r>
      <w:tab/>
    </w:r>
  </w:p>
  <w:p w:rsidR="003A1170" w:rsidRDefault="003A1170" w:rsidP="00445C65">
    <w:pPr>
      <w:pStyle w:val="Nagwek"/>
      <w:tabs>
        <w:tab w:val="left" w:pos="6375"/>
      </w:tabs>
      <w:jc w:val="center"/>
    </w:pPr>
    <w:r>
      <w:rPr>
        <w:noProof/>
        <w:lang w:eastAsia="pl-PL"/>
      </w:rPr>
      <w:drawing>
        <wp:inline distT="0" distB="0" distL="0" distR="0">
          <wp:extent cx="1762125" cy="952500"/>
          <wp:effectExtent l="0" t="0" r="9525" b="0"/>
          <wp:docPr id="3" name="Obraz 3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A1170" w:rsidRDefault="003A1170" w:rsidP="00445C65">
    <w:pPr>
      <w:pStyle w:val="Nagwek"/>
      <w:tabs>
        <w:tab w:val="left" w:pos="6375"/>
      </w:tabs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0E7D84"/>
    <w:multiLevelType w:val="hybridMultilevel"/>
    <w:tmpl w:val="4D483D4E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A061869"/>
    <w:multiLevelType w:val="hybridMultilevel"/>
    <w:tmpl w:val="964A00E6"/>
    <w:lvl w:ilvl="0" w:tplc="D2FCAF10">
      <w:start w:val="6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4365408C"/>
    <w:multiLevelType w:val="hybridMultilevel"/>
    <w:tmpl w:val="2BA00B34"/>
    <w:lvl w:ilvl="0" w:tplc="5AAC0C1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3BB21E5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4B14746F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9BA58A3"/>
    <w:multiLevelType w:val="hybridMultilevel"/>
    <w:tmpl w:val="12A0E914"/>
    <w:lvl w:ilvl="0" w:tplc="9198F45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5"/>
  </w:num>
  <w:num w:numId="5">
    <w:abstractNumId w:val="3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0F7F"/>
    <w:rsid w:val="00026FA6"/>
    <w:rsid w:val="0003390A"/>
    <w:rsid w:val="000358A8"/>
    <w:rsid w:val="000479CD"/>
    <w:rsid w:val="000513BC"/>
    <w:rsid w:val="00056181"/>
    <w:rsid w:val="00062CBA"/>
    <w:rsid w:val="00073BFF"/>
    <w:rsid w:val="0007420E"/>
    <w:rsid w:val="00076AFB"/>
    <w:rsid w:val="00086429"/>
    <w:rsid w:val="0009062C"/>
    <w:rsid w:val="000A3766"/>
    <w:rsid w:val="000B2E90"/>
    <w:rsid w:val="000C295E"/>
    <w:rsid w:val="000D05C0"/>
    <w:rsid w:val="000D52CA"/>
    <w:rsid w:val="000F6E40"/>
    <w:rsid w:val="0012433F"/>
    <w:rsid w:val="00146D36"/>
    <w:rsid w:val="001522EC"/>
    <w:rsid w:val="00160378"/>
    <w:rsid w:val="00171EC5"/>
    <w:rsid w:val="00175F64"/>
    <w:rsid w:val="0017676E"/>
    <w:rsid w:val="00176D66"/>
    <w:rsid w:val="00192271"/>
    <w:rsid w:val="001A0416"/>
    <w:rsid w:val="001B0C90"/>
    <w:rsid w:val="001B1252"/>
    <w:rsid w:val="001B28A2"/>
    <w:rsid w:val="001C2F60"/>
    <w:rsid w:val="001D645C"/>
    <w:rsid w:val="001E249A"/>
    <w:rsid w:val="001E6902"/>
    <w:rsid w:val="001E7287"/>
    <w:rsid w:val="001F6BAC"/>
    <w:rsid w:val="002072A7"/>
    <w:rsid w:val="00245135"/>
    <w:rsid w:val="00245BCF"/>
    <w:rsid w:val="002621F7"/>
    <w:rsid w:val="00274507"/>
    <w:rsid w:val="002849BF"/>
    <w:rsid w:val="00284FD2"/>
    <w:rsid w:val="00286864"/>
    <w:rsid w:val="002956B5"/>
    <w:rsid w:val="00297AA1"/>
    <w:rsid w:val="002A6D3B"/>
    <w:rsid w:val="002B3097"/>
    <w:rsid w:val="002C6443"/>
    <w:rsid w:val="002D1031"/>
    <w:rsid w:val="002E1B82"/>
    <w:rsid w:val="002E2775"/>
    <w:rsid w:val="002F1AE8"/>
    <w:rsid w:val="00302582"/>
    <w:rsid w:val="0030753D"/>
    <w:rsid w:val="0031719F"/>
    <w:rsid w:val="003213D0"/>
    <w:rsid w:val="0033111E"/>
    <w:rsid w:val="00342044"/>
    <w:rsid w:val="003472F7"/>
    <w:rsid w:val="00375B2D"/>
    <w:rsid w:val="00376021"/>
    <w:rsid w:val="0037635E"/>
    <w:rsid w:val="003817F4"/>
    <w:rsid w:val="00387723"/>
    <w:rsid w:val="00390313"/>
    <w:rsid w:val="0039214F"/>
    <w:rsid w:val="00394212"/>
    <w:rsid w:val="003A1170"/>
    <w:rsid w:val="003A36C0"/>
    <w:rsid w:val="003A4C4A"/>
    <w:rsid w:val="003A7CA2"/>
    <w:rsid w:val="003B0F0A"/>
    <w:rsid w:val="003B2AE1"/>
    <w:rsid w:val="003C148B"/>
    <w:rsid w:val="003C16E4"/>
    <w:rsid w:val="003E1F98"/>
    <w:rsid w:val="003E2388"/>
    <w:rsid w:val="003E5306"/>
    <w:rsid w:val="00412B1C"/>
    <w:rsid w:val="00417449"/>
    <w:rsid w:val="0042551F"/>
    <w:rsid w:val="004315B1"/>
    <w:rsid w:val="004401D7"/>
    <w:rsid w:val="0044079E"/>
    <w:rsid w:val="00443CEE"/>
    <w:rsid w:val="004457BE"/>
    <w:rsid w:val="00445C65"/>
    <w:rsid w:val="00451712"/>
    <w:rsid w:val="00452077"/>
    <w:rsid w:val="00455A41"/>
    <w:rsid w:val="00457588"/>
    <w:rsid w:val="0047438A"/>
    <w:rsid w:val="004B3BE6"/>
    <w:rsid w:val="004B7942"/>
    <w:rsid w:val="004C53DF"/>
    <w:rsid w:val="004C6446"/>
    <w:rsid w:val="004C6AAE"/>
    <w:rsid w:val="004D0F6D"/>
    <w:rsid w:val="004D3652"/>
    <w:rsid w:val="004E7E67"/>
    <w:rsid w:val="004F286C"/>
    <w:rsid w:val="004F33C0"/>
    <w:rsid w:val="004F741D"/>
    <w:rsid w:val="00506ACB"/>
    <w:rsid w:val="0051001C"/>
    <w:rsid w:val="00515EDE"/>
    <w:rsid w:val="00522B23"/>
    <w:rsid w:val="00525F10"/>
    <w:rsid w:val="0052730A"/>
    <w:rsid w:val="005309E0"/>
    <w:rsid w:val="00533D33"/>
    <w:rsid w:val="005544E2"/>
    <w:rsid w:val="00557E91"/>
    <w:rsid w:val="00563908"/>
    <w:rsid w:val="00571FC4"/>
    <w:rsid w:val="005863DA"/>
    <w:rsid w:val="0059426B"/>
    <w:rsid w:val="005A0255"/>
    <w:rsid w:val="005A147B"/>
    <w:rsid w:val="005A203D"/>
    <w:rsid w:val="005B6E0C"/>
    <w:rsid w:val="005C2D9E"/>
    <w:rsid w:val="005D2914"/>
    <w:rsid w:val="005D761C"/>
    <w:rsid w:val="005F2729"/>
    <w:rsid w:val="005F5CA3"/>
    <w:rsid w:val="00600795"/>
    <w:rsid w:val="00607E8F"/>
    <w:rsid w:val="0061059B"/>
    <w:rsid w:val="0061426E"/>
    <w:rsid w:val="0061476C"/>
    <w:rsid w:val="00615775"/>
    <w:rsid w:val="00615F13"/>
    <w:rsid w:val="00644324"/>
    <w:rsid w:val="006500E5"/>
    <w:rsid w:val="00651EDB"/>
    <w:rsid w:val="0065248E"/>
    <w:rsid w:val="006663E0"/>
    <w:rsid w:val="00670692"/>
    <w:rsid w:val="006823A1"/>
    <w:rsid w:val="0069109B"/>
    <w:rsid w:val="00693367"/>
    <w:rsid w:val="006A23B5"/>
    <w:rsid w:val="006A39B7"/>
    <w:rsid w:val="006B2DE2"/>
    <w:rsid w:val="006B315A"/>
    <w:rsid w:val="006C25A6"/>
    <w:rsid w:val="006C33BC"/>
    <w:rsid w:val="006C4B89"/>
    <w:rsid w:val="006D52BA"/>
    <w:rsid w:val="006F2FA2"/>
    <w:rsid w:val="00702819"/>
    <w:rsid w:val="0070720E"/>
    <w:rsid w:val="00715B21"/>
    <w:rsid w:val="00716CFE"/>
    <w:rsid w:val="007229BB"/>
    <w:rsid w:val="00725361"/>
    <w:rsid w:val="00725CD4"/>
    <w:rsid w:val="00746349"/>
    <w:rsid w:val="007579F9"/>
    <w:rsid w:val="00770CD0"/>
    <w:rsid w:val="00782C81"/>
    <w:rsid w:val="007866B7"/>
    <w:rsid w:val="007A4F1A"/>
    <w:rsid w:val="007A56BB"/>
    <w:rsid w:val="007A7F07"/>
    <w:rsid w:val="007B4813"/>
    <w:rsid w:val="007D5031"/>
    <w:rsid w:val="007D7E9B"/>
    <w:rsid w:val="007E365A"/>
    <w:rsid w:val="007F321A"/>
    <w:rsid w:val="007F7ED7"/>
    <w:rsid w:val="00806F2D"/>
    <w:rsid w:val="008152BD"/>
    <w:rsid w:val="00816CA9"/>
    <w:rsid w:val="008263F1"/>
    <w:rsid w:val="00830654"/>
    <w:rsid w:val="00837094"/>
    <w:rsid w:val="008405A3"/>
    <w:rsid w:val="00845DAF"/>
    <w:rsid w:val="00851522"/>
    <w:rsid w:val="008534E0"/>
    <w:rsid w:val="00865649"/>
    <w:rsid w:val="008719DC"/>
    <w:rsid w:val="00871F8F"/>
    <w:rsid w:val="00873E12"/>
    <w:rsid w:val="00876F2C"/>
    <w:rsid w:val="008A187C"/>
    <w:rsid w:val="008A6F31"/>
    <w:rsid w:val="008C5E0A"/>
    <w:rsid w:val="008D37BA"/>
    <w:rsid w:val="008E2BEF"/>
    <w:rsid w:val="008E5EA5"/>
    <w:rsid w:val="008E72DE"/>
    <w:rsid w:val="008F1ECE"/>
    <w:rsid w:val="008F5AFA"/>
    <w:rsid w:val="009030C2"/>
    <w:rsid w:val="00922E63"/>
    <w:rsid w:val="00923305"/>
    <w:rsid w:val="009309EF"/>
    <w:rsid w:val="00945FC5"/>
    <w:rsid w:val="00946949"/>
    <w:rsid w:val="00950D3D"/>
    <w:rsid w:val="00954A79"/>
    <w:rsid w:val="00960001"/>
    <w:rsid w:val="00960228"/>
    <w:rsid w:val="00981766"/>
    <w:rsid w:val="009868C2"/>
    <w:rsid w:val="0099471C"/>
    <w:rsid w:val="009A33AE"/>
    <w:rsid w:val="009B1A20"/>
    <w:rsid w:val="009B2AA3"/>
    <w:rsid w:val="009B3249"/>
    <w:rsid w:val="009D7980"/>
    <w:rsid w:val="009E0853"/>
    <w:rsid w:val="009E1292"/>
    <w:rsid w:val="009E46CF"/>
    <w:rsid w:val="009F78CB"/>
    <w:rsid w:val="00A1385D"/>
    <w:rsid w:val="00A20A69"/>
    <w:rsid w:val="00A406AC"/>
    <w:rsid w:val="00A4087B"/>
    <w:rsid w:val="00A557DA"/>
    <w:rsid w:val="00A611E8"/>
    <w:rsid w:val="00A619A2"/>
    <w:rsid w:val="00A654B4"/>
    <w:rsid w:val="00A72064"/>
    <w:rsid w:val="00A847BB"/>
    <w:rsid w:val="00A84C12"/>
    <w:rsid w:val="00A8758E"/>
    <w:rsid w:val="00A941ED"/>
    <w:rsid w:val="00A969D5"/>
    <w:rsid w:val="00AA18A8"/>
    <w:rsid w:val="00AA4E1D"/>
    <w:rsid w:val="00AC019B"/>
    <w:rsid w:val="00AD0427"/>
    <w:rsid w:val="00AD2DD8"/>
    <w:rsid w:val="00AE3A1F"/>
    <w:rsid w:val="00AE4E9E"/>
    <w:rsid w:val="00AF3314"/>
    <w:rsid w:val="00AF65A7"/>
    <w:rsid w:val="00B04BDA"/>
    <w:rsid w:val="00B10E27"/>
    <w:rsid w:val="00B12467"/>
    <w:rsid w:val="00B14A00"/>
    <w:rsid w:val="00B15088"/>
    <w:rsid w:val="00B15FC3"/>
    <w:rsid w:val="00B16484"/>
    <w:rsid w:val="00B2580E"/>
    <w:rsid w:val="00B321E0"/>
    <w:rsid w:val="00B33803"/>
    <w:rsid w:val="00B349AF"/>
    <w:rsid w:val="00B37212"/>
    <w:rsid w:val="00B4040D"/>
    <w:rsid w:val="00B41025"/>
    <w:rsid w:val="00B46ED4"/>
    <w:rsid w:val="00B571C9"/>
    <w:rsid w:val="00B57F25"/>
    <w:rsid w:val="00B62BF7"/>
    <w:rsid w:val="00B70D20"/>
    <w:rsid w:val="00B77DFB"/>
    <w:rsid w:val="00B82F40"/>
    <w:rsid w:val="00B83AA2"/>
    <w:rsid w:val="00BA1FED"/>
    <w:rsid w:val="00BA70C1"/>
    <w:rsid w:val="00BB0ADB"/>
    <w:rsid w:val="00BB528C"/>
    <w:rsid w:val="00BC1D19"/>
    <w:rsid w:val="00BD3860"/>
    <w:rsid w:val="00BD681C"/>
    <w:rsid w:val="00BE1A0F"/>
    <w:rsid w:val="00BE21A7"/>
    <w:rsid w:val="00BE5370"/>
    <w:rsid w:val="00BE7DBB"/>
    <w:rsid w:val="00BF33F9"/>
    <w:rsid w:val="00BF4B83"/>
    <w:rsid w:val="00C01032"/>
    <w:rsid w:val="00C03926"/>
    <w:rsid w:val="00C119C8"/>
    <w:rsid w:val="00C2512B"/>
    <w:rsid w:val="00C252C3"/>
    <w:rsid w:val="00C26D87"/>
    <w:rsid w:val="00C357BB"/>
    <w:rsid w:val="00C45201"/>
    <w:rsid w:val="00C6025B"/>
    <w:rsid w:val="00C70246"/>
    <w:rsid w:val="00C70EC3"/>
    <w:rsid w:val="00C769E0"/>
    <w:rsid w:val="00CA2C03"/>
    <w:rsid w:val="00CB5A0A"/>
    <w:rsid w:val="00CB66C5"/>
    <w:rsid w:val="00CD1B66"/>
    <w:rsid w:val="00CE0008"/>
    <w:rsid w:val="00CE138D"/>
    <w:rsid w:val="00CE6F5D"/>
    <w:rsid w:val="00CE7F98"/>
    <w:rsid w:val="00CF2176"/>
    <w:rsid w:val="00CF77BB"/>
    <w:rsid w:val="00D053CC"/>
    <w:rsid w:val="00D062F7"/>
    <w:rsid w:val="00D109C0"/>
    <w:rsid w:val="00D17B95"/>
    <w:rsid w:val="00D268D1"/>
    <w:rsid w:val="00D3310E"/>
    <w:rsid w:val="00D5084A"/>
    <w:rsid w:val="00D5352D"/>
    <w:rsid w:val="00D57599"/>
    <w:rsid w:val="00D623E3"/>
    <w:rsid w:val="00D709A5"/>
    <w:rsid w:val="00D73C00"/>
    <w:rsid w:val="00D82089"/>
    <w:rsid w:val="00D85D38"/>
    <w:rsid w:val="00D866B2"/>
    <w:rsid w:val="00D90449"/>
    <w:rsid w:val="00D92615"/>
    <w:rsid w:val="00D953EA"/>
    <w:rsid w:val="00D96520"/>
    <w:rsid w:val="00DA2B98"/>
    <w:rsid w:val="00DA6CF6"/>
    <w:rsid w:val="00DB6AA8"/>
    <w:rsid w:val="00DE73E7"/>
    <w:rsid w:val="00DF3CC5"/>
    <w:rsid w:val="00E21E74"/>
    <w:rsid w:val="00E22E7B"/>
    <w:rsid w:val="00E23276"/>
    <w:rsid w:val="00E3013B"/>
    <w:rsid w:val="00E42046"/>
    <w:rsid w:val="00E62323"/>
    <w:rsid w:val="00E649AC"/>
    <w:rsid w:val="00E67F69"/>
    <w:rsid w:val="00E7641C"/>
    <w:rsid w:val="00E87371"/>
    <w:rsid w:val="00E878D1"/>
    <w:rsid w:val="00E94951"/>
    <w:rsid w:val="00E96942"/>
    <w:rsid w:val="00EA0BAA"/>
    <w:rsid w:val="00EA7F96"/>
    <w:rsid w:val="00EB09E9"/>
    <w:rsid w:val="00EB5E28"/>
    <w:rsid w:val="00EB60FD"/>
    <w:rsid w:val="00EC2F60"/>
    <w:rsid w:val="00ED524A"/>
    <w:rsid w:val="00F044AE"/>
    <w:rsid w:val="00F108C2"/>
    <w:rsid w:val="00F109D0"/>
    <w:rsid w:val="00F118E4"/>
    <w:rsid w:val="00F21748"/>
    <w:rsid w:val="00F2409F"/>
    <w:rsid w:val="00F335F5"/>
    <w:rsid w:val="00F343B6"/>
    <w:rsid w:val="00F475F7"/>
    <w:rsid w:val="00F723E8"/>
    <w:rsid w:val="00F8548E"/>
    <w:rsid w:val="00F87037"/>
    <w:rsid w:val="00F90D46"/>
    <w:rsid w:val="00F976DA"/>
    <w:rsid w:val="00FA1121"/>
    <w:rsid w:val="00FA20DC"/>
    <w:rsid w:val="00FA284F"/>
    <w:rsid w:val="00FB5EDD"/>
    <w:rsid w:val="00FC7ADD"/>
    <w:rsid w:val="00FD620D"/>
    <w:rsid w:val="00FE31C7"/>
    <w:rsid w:val="00FF31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CE0DDE2"/>
  <w15:docId w15:val="{2E6F0889-F1AB-443C-BC5F-D21FCE331D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693367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0"/>
      <w:szCs w:val="20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podstawowywcity2">
    <w:name w:val="Body Text Indent 2"/>
    <w:basedOn w:val="Normalny"/>
    <w:link w:val="Tekstpodstawowywcity2Znak"/>
    <w:uiPriority w:val="99"/>
    <w:unhideWhenUsed/>
    <w:rsid w:val="00D109C0"/>
    <w:pPr>
      <w:spacing w:after="120" w:line="480" w:lineRule="auto"/>
      <w:ind w:left="283"/>
    </w:pPr>
    <w:rPr>
      <w:rFonts w:ascii="Calibri" w:eastAsia="Calibri" w:hAnsi="Calibri" w:cs="Times New Roman"/>
      <w:lang w:val="x-none"/>
    </w:rPr>
  </w:style>
  <w:style w:type="character" w:customStyle="1" w:styleId="Tekstpodstawowywcity2Znak">
    <w:name w:val="Tekst podstawowy wcięty 2 Znak"/>
    <w:basedOn w:val="Domylnaczcionkaakapitu"/>
    <w:link w:val="Tekstpodstawowywcity2"/>
    <w:uiPriority w:val="99"/>
    <w:rsid w:val="00D109C0"/>
    <w:rPr>
      <w:rFonts w:ascii="Calibri" w:eastAsia="Calibri" w:hAnsi="Calibri" w:cs="Times New Roman"/>
      <w:lang w:val="x-none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455A41"/>
    <w:pPr>
      <w:widowControl w:val="0"/>
      <w:spacing w:after="120" w:line="240" w:lineRule="auto"/>
      <w:ind w:left="283"/>
    </w:pPr>
    <w:rPr>
      <w:rFonts w:ascii="Calibri" w:eastAsia="Calibri" w:hAnsi="Calibri" w:cs="Times New Roman"/>
      <w:lang w:val="en-US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455A41"/>
    <w:rPr>
      <w:rFonts w:ascii="Calibri" w:eastAsia="Calibri" w:hAnsi="Calibri" w:cs="Times New Roman"/>
      <w:lang w:val="en-US"/>
    </w:rPr>
  </w:style>
  <w:style w:type="character" w:styleId="Hipercze">
    <w:name w:val="Hyperlink"/>
    <w:uiPriority w:val="99"/>
    <w:unhideWhenUsed/>
    <w:rsid w:val="00455A41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55A4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55A41"/>
    <w:rPr>
      <w:rFonts w:ascii="Tahoma" w:hAnsi="Tahoma" w:cs="Tahoma"/>
      <w:sz w:val="16"/>
      <w:szCs w:val="16"/>
    </w:rPr>
  </w:style>
  <w:style w:type="paragraph" w:styleId="Tekstpodstawowy2">
    <w:name w:val="Body Text 2"/>
    <w:basedOn w:val="Normalny"/>
    <w:link w:val="Tekstpodstawowy2Znak"/>
    <w:unhideWhenUsed/>
    <w:rsid w:val="00845DAF"/>
    <w:pPr>
      <w:widowControl w:val="0"/>
      <w:spacing w:after="120" w:line="480" w:lineRule="auto"/>
    </w:pPr>
    <w:rPr>
      <w:rFonts w:ascii="Calibri" w:eastAsia="Calibri" w:hAnsi="Calibri" w:cs="Times New Roman"/>
      <w:lang w:val="en-US"/>
    </w:rPr>
  </w:style>
  <w:style w:type="character" w:customStyle="1" w:styleId="Tekstpodstawowy2Znak">
    <w:name w:val="Tekst podstawowy 2 Znak"/>
    <w:basedOn w:val="Domylnaczcionkaakapitu"/>
    <w:link w:val="Tekstpodstawowy2"/>
    <w:rsid w:val="00845DAF"/>
    <w:rPr>
      <w:rFonts w:ascii="Calibri" w:eastAsia="Calibri" w:hAnsi="Calibri" w:cs="Times New Roman"/>
      <w:lang w:val="en-US"/>
    </w:rPr>
  </w:style>
  <w:style w:type="paragraph" w:styleId="Tekstpodstawowy3">
    <w:name w:val="Body Text 3"/>
    <w:basedOn w:val="Normalny"/>
    <w:link w:val="Tekstpodstawowy3Znak"/>
    <w:uiPriority w:val="99"/>
    <w:semiHidden/>
    <w:unhideWhenUsed/>
    <w:rsid w:val="00845DAF"/>
    <w:pPr>
      <w:widowControl w:val="0"/>
      <w:spacing w:after="120" w:line="240" w:lineRule="auto"/>
    </w:pPr>
    <w:rPr>
      <w:rFonts w:ascii="Calibri" w:eastAsia="Calibri" w:hAnsi="Calibri" w:cs="Times New Roman"/>
      <w:sz w:val="16"/>
      <w:szCs w:val="16"/>
      <w:lang w:val="en-US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semiHidden/>
    <w:rsid w:val="00845DAF"/>
    <w:rPr>
      <w:rFonts w:ascii="Calibri" w:eastAsia="Calibri" w:hAnsi="Calibri" w:cs="Times New Roman"/>
      <w:sz w:val="16"/>
      <w:szCs w:val="16"/>
      <w:lang w:val="en-US"/>
    </w:rPr>
  </w:style>
  <w:style w:type="paragraph" w:customStyle="1" w:styleId="Skrconyadreszwrotny">
    <w:name w:val="Skrócony adres zwrotny"/>
    <w:basedOn w:val="Normalny"/>
    <w:rsid w:val="00845DA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Zwykytekst">
    <w:name w:val="Plain Text"/>
    <w:basedOn w:val="Normalny"/>
    <w:link w:val="ZwykytekstZnak"/>
    <w:rsid w:val="00845DAF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845DAF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61476C"/>
    <w:pPr>
      <w:ind w:left="720"/>
      <w:contextualSpacing/>
    </w:pPr>
  </w:style>
  <w:style w:type="character" w:customStyle="1" w:styleId="Nagwek1Znak">
    <w:name w:val="Nagłówek 1 Znak"/>
    <w:basedOn w:val="Domylnaczcionkaakapitu"/>
    <w:link w:val="Nagwek1"/>
    <w:rsid w:val="00693367"/>
    <w:rPr>
      <w:rFonts w:ascii="Times New Roman" w:eastAsia="Times New Roman" w:hAnsi="Times New Roman" w:cs="Times New Roman"/>
      <w:b/>
      <w:sz w:val="20"/>
      <w:szCs w:val="20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1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5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1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4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19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53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54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94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9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70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003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37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5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2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5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74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36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10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85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36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9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5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1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80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1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44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22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091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77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2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42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51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567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5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57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1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5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7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93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5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2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95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91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9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74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6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11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8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068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77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85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53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69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50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8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78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1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7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1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2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219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09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60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7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6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C9B11F-09D5-40F9-80F6-71714F1CC7E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93E003E-A1D1-40CE-BD12-03515D53228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44BFA7E-7665-442F-AF95-58B9274893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8F2129F-791B-482F-9EB4-B61BA507F5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401</TotalTime>
  <Pages>3</Pages>
  <Words>825</Words>
  <Characters>4950</Characters>
  <Application>Microsoft Office Word</Application>
  <DocSecurity>0</DocSecurity>
  <Lines>41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Anna Bęben</cp:lastModifiedBy>
  <cp:revision>156</cp:revision>
  <cp:lastPrinted>2020-10-29T08:54:00Z</cp:lastPrinted>
  <dcterms:created xsi:type="dcterms:W3CDTF">2020-06-05T07:50:00Z</dcterms:created>
  <dcterms:modified xsi:type="dcterms:W3CDTF">2020-11-17T12:13:00Z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