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0FAB0" w14:textId="77777777" w:rsidR="00F44CB3" w:rsidRPr="00AC2198" w:rsidRDefault="00F44CB3" w:rsidP="00AC2198">
      <w:pPr>
        <w:spacing w:after="0" w:line="240" w:lineRule="auto"/>
        <w:rPr>
          <w:rFonts w:cstheme="minorHAnsi"/>
          <w:sz w:val="20"/>
          <w:szCs w:val="20"/>
        </w:rPr>
      </w:pPr>
    </w:p>
    <w:tbl>
      <w:tblPr>
        <w:tblStyle w:val="Tabela-Siatka1"/>
        <w:tblW w:w="0" w:type="auto"/>
        <w:jc w:val="center"/>
        <w:tblLook w:val="04A0" w:firstRow="1" w:lastRow="0" w:firstColumn="1" w:lastColumn="0" w:noHBand="0" w:noVBand="1"/>
      </w:tblPr>
      <w:tblGrid>
        <w:gridCol w:w="13994"/>
      </w:tblGrid>
      <w:tr w:rsidR="00F44CB3" w:rsidRPr="00AC2198" w14:paraId="5418330F" w14:textId="77777777" w:rsidTr="00B25F9D">
        <w:trPr>
          <w:trHeight w:val="406"/>
          <w:jc w:val="center"/>
        </w:trPr>
        <w:tc>
          <w:tcPr>
            <w:tcW w:w="13994" w:type="dxa"/>
            <w:shd w:val="clear" w:color="auto" w:fill="D9D9D9" w:themeFill="background1" w:themeFillShade="D9"/>
            <w:vAlign w:val="center"/>
          </w:tcPr>
          <w:p w14:paraId="231E14FF" w14:textId="77777777" w:rsidR="00F44CB3" w:rsidRPr="00AC2198" w:rsidRDefault="00F44CB3" w:rsidP="00F44CB3">
            <w:pPr>
              <w:suppressAutoHyphens/>
              <w:autoSpaceDN w:val="0"/>
              <w:spacing w:line="288" w:lineRule="auto"/>
              <w:jc w:val="center"/>
              <w:rPr>
                <w:b/>
                <w:kern w:val="3"/>
                <w:lang w:eastAsia="zh-CN"/>
              </w:rPr>
            </w:pPr>
            <w:bookmarkStart w:id="0" w:name="_Hlk6143199"/>
            <w:r w:rsidRPr="00AC2198">
              <w:rPr>
                <w:b/>
                <w:kern w:val="3"/>
                <w:lang w:eastAsia="zh-CN"/>
              </w:rPr>
              <w:t>OPIS PRZEDMIOTU ZAMÓWIENIA</w:t>
            </w:r>
          </w:p>
        </w:tc>
      </w:tr>
      <w:tr w:rsidR="00F44CB3" w:rsidRPr="00AC2198" w14:paraId="1DA6776E" w14:textId="77777777" w:rsidTr="00B25F9D">
        <w:trPr>
          <w:trHeight w:val="643"/>
          <w:jc w:val="center"/>
        </w:trPr>
        <w:tc>
          <w:tcPr>
            <w:tcW w:w="13994" w:type="dxa"/>
            <w:shd w:val="clear" w:color="auto" w:fill="F2F2F2" w:themeFill="background1" w:themeFillShade="F2"/>
            <w:vAlign w:val="center"/>
          </w:tcPr>
          <w:p w14:paraId="3F6B97AC" w14:textId="742455B5" w:rsidR="00A86DAE" w:rsidRPr="00AC2198" w:rsidRDefault="00FC69A6" w:rsidP="00FC69A6">
            <w:pPr>
              <w:suppressAutoHyphens/>
              <w:autoSpaceDN w:val="0"/>
              <w:spacing w:line="288" w:lineRule="auto"/>
              <w:jc w:val="center"/>
              <w:textAlignment w:val="baseline"/>
              <w:rPr>
                <w:rFonts w:eastAsia="Lucida Sans Unicode"/>
                <w:b/>
                <w:kern w:val="3"/>
                <w:lang w:eastAsia="zh-CN" w:bidi="hi-IN"/>
              </w:rPr>
            </w:pPr>
            <w:r>
              <w:rPr>
                <w:rFonts w:eastAsia="Lucida Sans Unicode"/>
                <w:b/>
                <w:kern w:val="3"/>
                <w:lang w:eastAsia="zh-CN" w:bidi="hi-IN"/>
              </w:rPr>
              <w:t>Część 2</w:t>
            </w:r>
            <w:r w:rsidR="00AC2198">
              <w:rPr>
                <w:rFonts w:eastAsia="Lucida Sans Unicode"/>
                <w:b/>
                <w:kern w:val="3"/>
                <w:lang w:eastAsia="zh-CN" w:bidi="hi-IN"/>
              </w:rPr>
              <w:t xml:space="preserve"> </w:t>
            </w:r>
            <w:r w:rsidR="005D2A5E">
              <w:rPr>
                <w:rFonts w:eastAsia="Lucida Sans Unicode"/>
                <w:b/>
                <w:kern w:val="3"/>
                <w:lang w:eastAsia="zh-CN" w:bidi="hi-IN"/>
              </w:rPr>
              <w:t xml:space="preserve">– </w:t>
            </w:r>
            <w:r w:rsidR="001761C0" w:rsidRPr="001761C0">
              <w:rPr>
                <w:rFonts w:eastAsia="Lucida Sans Unicode"/>
                <w:b/>
                <w:kern w:val="3"/>
                <w:lang w:eastAsia="zh-CN" w:bidi="hi-IN"/>
              </w:rPr>
              <w:t>Zestaw narzędzi laparoskopowych</w:t>
            </w:r>
            <w:r w:rsidR="005D2A5E">
              <w:rPr>
                <w:rFonts w:eastAsia="Lucida Sans Unicode"/>
                <w:b/>
                <w:kern w:val="3"/>
                <w:lang w:eastAsia="zh-CN" w:bidi="hi-IN"/>
              </w:rPr>
              <w:t xml:space="preserve"> (1 zestaw)</w:t>
            </w:r>
          </w:p>
        </w:tc>
      </w:tr>
    </w:tbl>
    <w:p w14:paraId="1640778D"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u w:val="single"/>
          <w:lang w:eastAsia="zh-CN" w:bidi="hi-IN"/>
        </w:rPr>
      </w:pPr>
    </w:p>
    <w:p w14:paraId="423725BA" w14:textId="77777777" w:rsidR="00F44CB3" w:rsidRPr="00AC2198" w:rsidRDefault="00F44CB3" w:rsidP="00F44CB3">
      <w:pPr>
        <w:suppressAutoHyphens/>
        <w:autoSpaceDN w:val="0"/>
        <w:spacing w:after="120" w:line="288" w:lineRule="auto"/>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u w:val="single"/>
          <w:lang w:eastAsia="zh-CN" w:bidi="hi-IN"/>
        </w:rPr>
        <w:t>Uwagi i objaśnienia</w:t>
      </w:r>
      <w:r w:rsidRPr="00AC2198">
        <w:rPr>
          <w:rFonts w:ascii="Times New Roman" w:eastAsia="Lucida Sans Unicode" w:hAnsi="Times New Roman" w:cs="Times New Roman"/>
          <w:kern w:val="3"/>
          <w:sz w:val="20"/>
          <w:szCs w:val="20"/>
          <w:lang w:eastAsia="zh-CN" w:bidi="hi-IN"/>
        </w:rPr>
        <w:t>:</w:t>
      </w:r>
    </w:p>
    <w:p w14:paraId="58AF31AD"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5411A345"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Parametry o określonych warunkach liczbowych ( „=&gt;”  lub „&lt;=” ) są</w:t>
      </w:r>
      <w:r w:rsidR="005D2A5E">
        <w:rPr>
          <w:rFonts w:ascii="Times New Roman" w:eastAsia="Lucida Sans Unicode" w:hAnsi="Times New Roman" w:cs="Times New Roman"/>
          <w:kern w:val="3"/>
          <w:sz w:val="20"/>
          <w:szCs w:val="20"/>
          <w:lang w:eastAsia="zh-CN" w:bidi="hi-IN"/>
        </w:rPr>
        <w:t xml:space="preserve"> również</w:t>
      </w:r>
      <w:r w:rsidRPr="00AC2198">
        <w:rPr>
          <w:rFonts w:ascii="Times New Roman" w:eastAsia="Lucida Sans Unicode" w:hAnsi="Times New Roman" w:cs="Times New Roman"/>
          <w:kern w:val="3"/>
          <w:sz w:val="20"/>
          <w:szCs w:val="20"/>
          <w:lang w:eastAsia="zh-CN" w:bidi="hi-IN"/>
        </w:rPr>
        <w:t xml:space="preserve"> warunkami granicznymi, których niespełnienie spowoduje odrzucenie oferty.</w:t>
      </w:r>
    </w:p>
    <w:p w14:paraId="43B17DB6"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Wartość podana przy w/w oznaczeniach oznacza wartość wymaganą.</w:t>
      </w:r>
    </w:p>
    <w:p w14:paraId="0B307B53" w14:textId="77777777"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Wykonawca zobowiązany jest do podania parametrów w jednostkach wskazanych w niniejszym opisie.</w:t>
      </w:r>
    </w:p>
    <w:p w14:paraId="5DF7C836" w14:textId="6EDA15EC" w:rsidR="00F44CB3" w:rsidRPr="00AC2198" w:rsidRDefault="00F44CB3" w:rsidP="005022B8">
      <w:pPr>
        <w:numPr>
          <w:ilvl w:val="0"/>
          <w:numId w:val="1"/>
        </w:numPr>
        <w:suppressAutoHyphens/>
        <w:autoSpaceDN w:val="0"/>
        <w:spacing w:after="120"/>
        <w:ind w:left="714" w:hanging="357"/>
        <w:jc w:val="both"/>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Wykonawca gwarantuje niniejszym, że sprzęt jest fabrycznie nowy (rok produkcji:</w:t>
      </w:r>
      <w:r w:rsidR="00AD56AC">
        <w:rPr>
          <w:rFonts w:ascii="Times New Roman" w:eastAsia="Lucida Sans Unicode" w:hAnsi="Times New Roman" w:cs="Times New Roman"/>
          <w:kern w:val="3"/>
          <w:sz w:val="20"/>
          <w:szCs w:val="20"/>
          <w:lang w:eastAsia="zh-CN" w:bidi="hi-IN"/>
        </w:rPr>
        <w:t xml:space="preserve"> min.</w:t>
      </w:r>
      <w:r w:rsidRPr="00AC2198">
        <w:rPr>
          <w:rFonts w:ascii="Times New Roman" w:eastAsia="Lucida Sans Unicode" w:hAnsi="Times New Roman" w:cs="Times New Roman"/>
          <w:kern w:val="3"/>
          <w:sz w:val="20"/>
          <w:szCs w:val="20"/>
          <w:lang w:eastAsia="zh-CN" w:bidi="hi-IN"/>
        </w:rPr>
        <w:t xml:space="preserve"> 2019), nieużywany, kompletny i do jego uruchomienia oraz stosowania zgodnie z przeznaczeniem nie jest konieczny zakup dodatkowych elementów i akcesoriów. Żaden aparat ani jego część składowa, wyposażenie, nie jest sprzętem rekondycjonowanym, powystawowym i nie był wykorzystywany wcześniej przez innego użytkownika.</w:t>
      </w:r>
    </w:p>
    <w:p w14:paraId="05C8AE24" w14:textId="77777777" w:rsidR="00AC2198" w:rsidRPr="00AC2198" w:rsidRDefault="00B12A8E" w:rsidP="005022B8">
      <w:pPr>
        <w:pStyle w:val="Akapitzlist"/>
        <w:numPr>
          <w:ilvl w:val="0"/>
          <w:numId w:val="1"/>
        </w:numPr>
        <w:spacing w:after="120"/>
        <w:ind w:left="714" w:hanging="357"/>
        <w:contextualSpacing w:val="0"/>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G</w:t>
      </w:r>
      <w:r w:rsidR="003C6DEF" w:rsidRPr="00AC2198">
        <w:rPr>
          <w:rFonts w:ascii="Times New Roman" w:eastAsia="Lucida Sans Unicode" w:hAnsi="Times New Roman" w:cs="Times New Roman"/>
          <w:kern w:val="3"/>
          <w:sz w:val="20"/>
          <w:szCs w:val="20"/>
          <w:lang w:eastAsia="zh-CN" w:bidi="hi-IN"/>
        </w:rPr>
        <w:t>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7ECD4B7A" w14:textId="77777777" w:rsidR="008D0538" w:rsidRPr="00AC2198" w:rsidRDefault="008D0538" w:rsidP="005022B8">
      <w:pPr>
        <w:pStyle w:val="Akapitzlist"/>
        <w:numPr>
          <w:ilvl w:val="0"/>
          <w:numId w:val="1"/>
        </w:numPr>
        <w:spacing w:after="120"/>
        <w:ind w:left="714" w:hanging="357"/>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24D59490"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p>
    <w:p w14:paraId="30B11AED"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Nazwa i typ: ...............................................................................</w:t>
      </w:r>
    </w:p>
    <w:p w14:paraId="1562BBEF"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Producent / kraj produkcji: .........................................................</w:t>
      </w:r>
    </w:p>
    <w:p w14:paraId="07D07E65" w14:textId="77777777" w:rsidR="00F44CB3" w:rsidRPr="00AC2198" w:rsidRDefault="00F44CB3" w:rsidP="00F44CB3">
      <w:pPr>
        <w:suppressAutoHyphens/>
        <w:autoSpaceDN w:val="0"/>
        <w:spacing w:after="120"/>
        <w:textAlignment w:val="baseline"/>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t>Rok produkcji: …....................................................</w:t>
      </w:r>
    </w:p>
    <w:p w14:paraId="648D8F81" w14:textId="77777777" w:rsidR="00AC2198" w:rsidRDefault="00AC2198">
      <w:pPr>
        <w:rPr>
          <w:rFonts w:ascii="Century Gothic" w:eastAsia="Times New Roman" w:hAnsi="Century Gothic" w:cs="Arial"/>
          <w:b/>
          <w:bCs/>
        </w:rPr>
      </w:pPr>
      <w:r>
        <w:rPr>
          <w:rFonts w:ascii="Century Gothic" w:eastAsia="Times New Roman" w:hAnsi="Century Gothic" w:cs="Arial"/>
          <w:b/>
          <w:bCs/>
        </w:rPr>
        <w:br w:type="page"/>
      </w:r>
    </w:p>
    <w:p w14:paraId="25C72527" w14:textId="77777777" w:rsidR="00AC2198" w:rsidRPr="00AC2198" w:rsidRDefault="00AC2198" w:rsidP="00AC2198">
      <w:pPr>
        <w:spacing w:line="288" w:lineRule="auto"/>
        <w:rPr>
          <w:rFonts w:ascii="Century Gothic" w:eastAsia="Times New Roman" w:hAnsi="Century Gothic" w:cs="Arial"/>
          <w:b/>
          <w:bCs/>
        </w:rPr>
      </w:pPr>
      <w:r w:rsidRPr="00AC2198">
        <w:rPr>
          <w:rFonts w:ascii="Century Gothic" w:eastAsia="Times New Roman" w:hAnsi="Century Gothic" w:cs="Arial"/>
          <w:b/>
          <w:bCs/>
        </w:rPr>
        <w:lastRenderedPageBreak/>
        <w:t>Tabela wyceny:</w:t>
      </w:r>
    </w:p>
    <w:tbl>
      <w:tblPr>
        <w:tblpPr w:leftFromText="141" w:rightFromText="141" w:vertAnchor="text" w:tblpXSpec="center"/>
        <w:tblW w:w="13609" w:type="dxa"/>
        <w:tblCellMar>
          <w:left w:w="0" w:type="dxa"/>
          <w:right w:w="0" w:type="dxa"/>
        </w:tblCellMar>
        <w:tblLook w:val="00A0" w:firstRow="1" w:lastRow="0" w:firstColumn="1" w:lastColumn="0" w:noHBand="0" w:noVBand="0"/>
      </w:tblPr>
      <w:tblGrid>
        <w:gridCol w:w="3378"/>
        <w:gridCol w:w="3071"/>
        <w:gridCol w:w="3686"/>
        <w:gridCol w:w="3474"/>
      </w:tblGrid>
      <w:tr w:rsidR="00AC2198" w:rsidRPr="00AC2198" w14:paraId="7477ED71" w14:textId="77777777" w:rsidTr="003E0817">
        <w:trPr>
          <w:trHeight w:val="547"/>
        </w:trPr>
        <w:tc>
          <w:tcPr>
            <w:tcW w:w="10135"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63E9021D" w14:textId="011E01DA" w:rsidR="00AC2198" w:rsidRPr="00AC2198" w:rsidRDefault="00AC2198" w:rsidP="00AD56AC">
            <w:pPr>
              <w:spacing w:after="0" w:line="240" w:lineRule="auto"/>
              <w:rPr>
                <w:rFonts w:ascii="Century Gothic" w:eastAsia="Times New Roman" w:hAnsi="Century Gothic" w:cs="Times New Roman"/>
                <w:b/>
                <w:sz w:val="20"/>
                <w:szCs w:val="20"/>
              </w:rPr>
            </w:pPr>
            <w:r w:rsidRPr="00AC2198">
              <w:rPr>
                <w:rFonts w:ascii="Century Gothic" w:eastAsia="Times New Roman" w:hAnsi="Century Gothic" w:cs="Times New Roman"/>
                <w:bCs/>
                <w:sz w:val="20"/>
                <w:szCs w:val="20"/>
              </w:rPr>
              <w:t xml:space="preserve">Przedmiot: </w:t>
            </w:r>
            <w:r w:rsidRPr="00AC2198">
              <w:rPr>
                <w:rFonts w:ascii="Century Gothic" w:eastAsia="Calibri" w:hAnsi="Century Gothic" w:cs="Times New Roman"/>
                <w:sz w:val="20"/>
                <w:szCs w:val="20"/>
              </w:rPr>
              <w:t xml:space="preserve"> </w:t>
            </w:r>
            <w:r>
              <w:t xml:space="preserve"> </w:t>
            </w:r>
            <w:r w:rsidR="005D2A5E">
              <w:t xml:space="preserve"> </w:t>
            </w:r>
            <w:r w:rsidR="00FC69A6">
              <w:t xml:space="preserve"> </w:t>
            </w:r>
            <w:r w:rsidR="001761C0" w:rsidRPr="001761C0">
              <w:t xml:space="preserve"> </w:t>
            </w:r>
            <w:r w:rsidR="001761C0" w:rsidRPr="001761C0">
              <w:rPr>
                <w:rFonts w:ascii="Century Gothic" w:eastAsia="Times New Roman" w:hAnsi="Century Gothic" w:cs="Times New Roman"/>
                <w:b/>
                <w:sz w:val="20"/>
                <w:szCs w:val="20"/>
              </w:rPr>
              <w:t>Zestaw narzędzi laparoskopowych</w:t>
            </w:r>
          </w:p>
        </w:tc>
        <w:tc>
          <w:tcPr>
            <w:tcW w:w="3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7D02EE2B"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r w:rsidRPr="00AC2198">
              <w:rPr>
                <w:rFonts w:ascii="Century Gothic" w:eastAsia="Times New Roman" w:hAnsi="Century Gothic" w:cs="Times New Roman"/>
                <w:b/>
                <w:bCs/>
                <w:sz w:val="20"/>
                <w:szCs w:val="20"/>
              </w:rPr>
              <w:t>Cena brutto (w zł)</w:t>
            </w:r>
          </w:p>
        </w:tc>
      </w:tr>
      <w:tr w:rsidR="00AC2198" w:rsidRPr="00AC2198" w14:paraId="298A2045" w14:textId="77777777" w:rsidTr="005D2A5E">
        <w:trPr>
          <w:trHeight w:val="399"/>
        </w:trPr>
        <w:tc>
          <w:tcPr>
            <w:tcW w:w="3378" w:type="dxa"/>
            <w:vMerge w:val="restart"/>
            <w:tcBorders>
              <w:top w:val="nil"/>
              <w:left w:val="single" w:sz="8" w:space="0" w:color="auto"/>
              <w:right w:val="single" w:sz="8" w:space="0" w:color="auto"/>
            </w:tcBorders>
            <w:tcMar>
              <w:top w:w="0" w:type="dxa"/>
              <w:left w:w="70" w:type="dxa"/>
              <w:bottom w:w="0" w:type="dxa"/>
              <w:right w:w="70" w:type="dxa"/>
            </w:tcMar>
            <w:vAlign w:val="center"/>
          </w:tcPr>
          <w:p w14:paraId="37DCF1C7" w14:textId="77777777" w:rsidR="00AC2198" w:rsidRPr="00AC2198" w:rsidRDefault="00AC2198" w:rsidP="005D2A5E">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w:t>
            </w:r>
            <w:r w:rsidRPr="00AC2198">
              <w:rPr>
                <w:rFonts w:ascii="Century Gothic" w:eastAsia="Times New Roman" w:hAnsi="Century Gothic" w:cs="Times New Roman"/>
                <w:bCs/>
                <w:sz w:val="20"/>
                <w:szCs w:val="20"/>
              </w:rPr>
              <w:t xml:space="preserve"> Cena brutto sprzętu </w:t>
            </w:r>
          </w:p>
        </w:tc>
        <w:tc>
          <w:tcPr>
            <w:tcW w:w="3071" w:type="dxa"/>
            <w:tcBorders>
              <w:top w:val="nil"/>
              <w:left w:val="single" w:sz="8" w:space="0" w:color="auto"/>
              <w:bottom w:val="single" w:sz="8" w:space="0" w:color="auto"/>
              <w:right w:val="single" w:sz="8" w:space="0" w:color="auto"/>
            </w:tcBorders>
            <w:vAlign w:val="center"/>
          </w:tcPr>
          <w:p w14:paraId="32341E29" w14:textId="77777777" w:rsidR="00AC2198" w:rsidRPr="00AC2198" w:rsidRDefault="008A7BAC" w:rsidP="00AC2198">
            <w:pPr>
              <w:spacing w:after="0" w:line="240" w:lineRule="auto"/>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Ilość</w:t>
            </w:r>
            <w:r w:rsidR="00AC2198" w:rsidRPr="00AC2198">
              <w:rPr>
                <w:rFonts w:ascii="Century Gothic" w:eastAsia="Times New Roman" w:hAnsi="Century Gothic" w:cs="Times New Roman"/>
                <w:bCs/>
                <w:sz w:val="20"/>
                <w:szCs w:val="20"/>
              </w:rPr>
              <w:t xml:space="preserve"> sprzętu:</w:t>
            </w:r>
          </w:p>
        </w:tc>
        <w:tc>
          <w:tcPr>
            <w:tcW w:w="3686" w:type="dxa"/>
            <w:tcBorders>
              <w:top w:val="nil"/>
              <w:left w:val="single" w:sz="8" w:space="0" w:color="auto"/>
              <w:bottom w:val="single" w:sz="8" w:space="0" w:color="auto"/>
              <w:right w:val="single" w:sz="8" w:space="0" w:color="auto"/>
            </w:tcBorders>
            <w:vAlign w:val="center"/>
          </w:tcPr>
          <w:p w14:paraId="1475CD95" w14:textId="77777777" w:rsidR="00AC2198" w:rsidRPr="00AC2198" w:rsidRDefault="00AC2198" w:rsidP="005D2A5E">
            <w:pPr>
              <w:spacing w:after="0" w:line="240" w:lineRule="auto"/>
              <w:jc w:val="center"/>
              <w:rPr>
                <w:rFonts w:ascii="Century Gothic" w:eastAsia="Times New Roman" w:hAnsi="Century Gothic" w:cs="Times New Roman"/>
                <w:bCs/>
                <w:sz w:val="20"/>
                <w:szCs w:val="20"/>
              </w:rPr>
            </w:pPr>
            <w:r w:rsidRPr="00AC2198">
              <w:rPr>
                <w:rFonts w:ascii="Century Gothic" w:eastAsia="Times New Roman" w:hAnsi="Century Gothic" w:cs="Times New Roman"/>
                <w:bCs/>
                <w:sz w:val="20"/>
                <w:szCs w:val="20"/>
              </w:rPr>
              <w:t>Cena jednostkowa brutto</w:t>
            </w:r>
            <w:r w:rsidR="00F24DAA">
              <w:rPr>
                <w:rFonts w:ascii="Century Gothic" w:eastAsia="Times New Roman" w:hAnsi="Century Gothic" w:cs="Times New Roman"/>
                <w:bCs/>
                <w:sz w:val="20"/>
                <w:szCs w:val="20"/>
              </w:rPr>
              <w:t xml:space="preserve"> </w:t>
            </w:r>
            <w:r w:rsidR="005D2A5E">
              <w:rPr>
                <w:rFonts w:ascii="Century Gothic" w:eastAsia="Times New Roman" w:hAnsi="Century Gothic" w:cs="Times New Roman"/>
                <w:bCs/>
                <w:sz w:val="20"/>
                <w:szCs w:val="20"/>
              </w:rPr>
              <w:t xml:space="preserve">sprzętu </w:t>
            </w:r>
            <w:r w:rsidRPr="00AC2198">
              <w:rPr>
                <w:rFonts w:ascii="Century Gothic" w:eastAsia="Times New Roman" w:hAnsi="Century Gothic" w:cs="Times New Roman"/>
                <w:bCs/>
                <w:sz w:val="20"/>
                <w:szCs w:val="20"/>
              </w:rPr>
              <w:t>(zł):</w:t>
            </w:r>
          </w:p>
        </w:tc>
        <w:tc>
          <w:tcPr>
            <w:tcW w:w="3474" w:type="dxa"/>
            <w:vMerge w:val="restart"/>
            <w:tcBorders>
              <w:top w:val="nil"/>
              <w:left w:val="nil"/>
              <w:right w:val="single" w:sz="8" w:space="0" w:color="auto"/>
            </w:tcBorders>
            <w:tcMar>
              <w:top w:w="0" w:type="dxa"/>
              <w:left w:w="70" w:type="dxa"/>
              <w:bottom w:w="0" w:type="dxa"/>
              <w:right w:w="70" w:type="dxa"/>
            </w:tcMar>
            <w:vAlign w:val="center"/>
          </w:tcPr>
          <w:p w14:paraId="065C99EF"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49463B97" w14:textId="77777777" w:rsidTr="005D2A5E">
        <w:trPr>
          <w:trHeight w:val="718"/>
        </w:trPr>
        <w:tc>
          <w:tcPr>
            <w:tcW w:w="3378"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3304C49E" w14:textId="77777777" w:rsidR="00AC2198" w:rsidRPr="00AC2198" w:rsidRDefault="00AC2198" w:rsidP="00AC2198">
            <w:pPr>
              <w:spacing w:after="0" w:line="240" w:lineRule="auto"/>
              <w:rPr>
                <w:rFonts w:ascii="Century Gothic" w:eastAsia="Times New Roman" w:hAnsi="Century Gothic" w:cs="Times New Roman"/>
                <w:b/>
                <w:bCs/>
                <w:sz w:val="20"/>
                <w:szCs w:val="20"/>
              </w:rPr>
            </w:pPr>
          </w:p>
        </w:tc>
        <w:tc>
          <w:tcPr>
            <w:tcW w:w="3071" w:type="dxa"/>
            <w:tcBorders>
              <w:top w:val="nil"/>
              <w:left w:val="single" w:sz="8" w:space="0" w:color="auto"/>
              <w:bottom w:val="single" w:sz="8" w:space="0" w:color="auto"/>
              <w:right w:val="single" w:sz="8" w:space="0" w:color="auto"/>
            </w:tcBorders>
            <w:vAlign w:val="center"/>
          </w:tcPr>
          <w:p w14:paraId="58F7BB29" w14:textId="77777777" w:rsidR="00AC2198" w:rsidRPr="00AC2198" w:rsidRDefault="005D2A5E" w:rsidP="00AC2198">
            <w:pPr>
              <w:spacing w:after="0" w:line="240" w:lineRule="auto"/>
              <w:jc w:val="center"/>
              <w:rPr>
                <w:rFonts w:ascii="Century Gothic" w:eastAsia="Times New Roman" w:hAnsi="Century Gothic" w:cs="Times New Roman"/>
                <w:b/>
                <w:bCs/>
                <w:sz w:val="20"/>
                <w:szCs w:val="20"/>
              </w:rPr>
            </w:pPr>
            <w:r>
              <w:rPr>
                <w:rFonts w:ascii="Century Gothic" w:eastAsia="Times New Roman" w:hAnsi="Century Gothic" w:cs="Times New Roman"/>
                <w:b/>
                <w:bCs/>
                <w:sz w:val="20"/>
                <w:szCs w:val="20"/>
              </w:rPr>
              <w:t>1 zestaw</w:t>
            </w:r>
          </w:p>
        </w:tc>
        <w:tc>
          <w:tcPr>
            <w:tcW w:w="3686" w:type="dxa"/>
            <w:tcBorders>
              <w:top w:val="nil"/>
              <w:left w:val="single" w:sz="8" w:space="0" w:color="auto"/>
              <w:bottom w:val="single" w:sz="8" w:space="0" w:color="auto"/>
              <w:right w:val="single" w:sz="8" w:space="0" w:color="auto"/>
            </w:tcBorders>
            <w:vAlign w:val="center"/>
          </w:tcPr>
          <w:p w14:paraId="32D404F6" w14:textId="77777777" w:rsidR="00AC2198" w:rsidRPr="00AC2198" w:rsidRDefault="00AC2198" w:rsidP="00AC2198">
            <w:pPr>
              <w:spacing w:after="0" w:line="240" w:lineRule="auto"/>
              <w:jc w:val="center"/>
              <w:rPr>
                <w:rFonts w:ascii="Century Gothic" w:eastAsia="Times New Roman" w:hAnsi="Century Gothic" w:cs="Times New Roman"/>
                <w:b/>
                <w:bCs/>
                <w:sz w:val="20"/>
                <w:szCs w:val="20"/>
              </w:rPr>
            </w:pPr>
          </w:p>
        </w:tc>
        <w:tc>
          <w:tcPr>
            <w:tcW w:w="3474" w:type="dxa"/>
            <w:vMerge/>
            <w:tcBorders>
              <w:left w:val="nil"/>
              <w:bottom w:val="single" w:sz="8" w:space="0" w:color="auto"/>
              <w:right w:val="single" w:sz="8" w:space="0" w:color="auto"/>
            </w:tcBorders>
            <w:tcMar>
              <w:top w:w="0" w:type="dxa"/>
              <w:left w:w="70" w:type="dxa"/>
              <w:bottom w:w="0" w:type="dxa"/>
              <w:right w:w="70" w:type="dxa"/>
            </w:tcMar>
            <w:vAlign w:val="center"/>
          </w:tcPr>
          <w:p w14:paraId="0ACF2EE2"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0BC2210D" w14:textId="77777777" w:rsidTr="003E0817">
        <w:trPr>
          <w:trHeight w:val="552"/>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668DF22"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B:</w:t>
            </w:r>
            <w:r w:rsidRPr="00AC2198">
              <w:rPr>
                <w:rFonts w:ascii="Century Gothic" w:eastAsia="Times New Roman" w:hAnsi="Century Gothic" w:cs="Times New Roman"/>
                <w:bCs/>
                <w:sz w:val="20"/>
                <w:szCs w:val="20"/>
              </w:rPr>
              <w:t xml:space="preserve"> Cena brutto</w:t>
            </w:r>
            <w:r w:rsidR="005D2A5E">
              <w:rPr>
                <w:rFonts w:ascii="Century Gothic" w:eastAsia="Times New Roman" w:hAnsi="Century Gothic" w:cs="Times New Roman"/>
                <w:bCs/>
                <w:sz w:val="20"/>
                <w:szCs w:val="20"/>
              </w:rPr>
              <w:t xml:space="preserve"> dostawy,</w:t>
            </w:r>
            <w:r w:rsidRPr="00AC2198">
              <w:rPr>
                <w:rFonts w:ascii="Century Gothic" w:eastAsia="Times New Roman" w:hAnsi="Century Gothic" w:cs="Times New Roman"/>
                <w:bCs/>
                <w:sz w:val="20"/>
                <w:szCs w:val="20"/>
              </w:rPr>
              <w:t xml:space="preserve"> instalacji i uruchomienia sprzętu</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2044D593"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20C42CFD" w14:textId="77777777" w:rsidTr="003E0817">
        <w:trPr>
          <w:trHeight w:val="546"/>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17AAF7D"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C:</w:t>
            </w:r>
            <w:r w:rsidRPr="00AC2198">
              <w:rPr>
                <w:rFonts w:ascii="Century Gothic" w:eastAsia="Times New Roman" w:hAnsi="Century Gothic" w:cs="Times New Roman"/>
                <w:bCs/>
                <w:sz w:val="20"/>
                <w:szCs w:val="20"/>
              </w:rPr>
              <w:t xml:space="preserve"> Cena brutto szkoleń</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4AAB17FD"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r w:rsidR="00AC2198" w:rsidRPr="00AC2198" w14:paraId="7CEB5BDF" w14:textId="77777777" w:rsidTr="003E0817">
        <w:trPr>
          <w:trHeight w:val="539"/>
        </w:trPr>
        <w:tc>
          <w:tcPr>
            <w:tcW w:w="1013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0FEA4DA" w14:textId="77777777" w:rsidR="00AC2198" w:rsidRPr="00AC2198" w:rsidRDefault="00AC2198" w:rsidP="00AC2198">
            <w:pPr>
              <w:spacing w:after="0" w:line="240" w:lineRule="auto"/>
              <w:rPr>
                <w:rFonts w:ascii="Century Gothic" w:eastAsia="Times New Roman" w:hAnsi="Century Gothic" w:cs="Times New Roman"/>
                <w:bCs/>
                <w:sz w:val="20"/>
                <w:szCs w:val="20"/>
              </w:rPr>
            </w:pPr>
            <w:r w:rsidRPr="00AC2198">
              <w:rPr>
                <w:rFonts w:ascii="Century Gothic" w:eastAsia="Times New Roman" w:hAnsi="Century Gothic" w:cs="Times New Roman"/>
                <w:b/>
                <w:bCs/>
                <w:sz w:val="20"/>
                <w:szCs w:val="20"/>
              </w:rPr>
              <w:t>A+B+C:</w:t>
            </w:r>
            <w:r w:rsidRPr="00AC2198">
              <w:rPr>
                <w:rFonts w:ascii="Century Gothic" w:eastAsia="Times New Roman" w:hAnsi="Century Gothic" w:cs="Times New Roman"/>
                <w:bCs/>
                <w:sz w:val="20"/>
                <w:szCs w:val="20"/>
              </w:rPr>
              <w:t xml:space="preserve"> Cena brutto oferty</w:t>
            </w:r>
          </w:p>
        </w:tc>
        <w:tc>
          <w:tcPr>
            <w:tcW w:w="3474" w:type="dxa"/>
            <w:tcBorders>
              <w:top w:val="nil"/>
              <w:left w:val="nil"/>
              <w:bottom w:val="single" w:sz="8" w:space="0" w:color="auto"/>
              <w:right w:val="single" w:sz="8" w:space="0" w:color="auto"/>
            </w:tcBorders>
            <w:tcMar>
              <w:top w:w="0" w:type="dxa"/>
              <w:left w:w="70" w:type="dxa"/>
              <w:bottom w:w="0" w:type="dxa"/>
              <w:right w:w="70" w:type="dxa"/>
            </w:tcMar>
            <w:vAlign w:val="center"/>
          </w:tcPr>
          <w:p w14:paraId="640708D9" w14:textId="77777777" w:rsidR="00AC2198" w:rsidRPr="00AC2198" w:rsidRDefault="00AC2198" w:rsidP="00AC2198">
            <w:pPr>
              <w:spacing w:after="0" w:line="240" w:lineRule="auto"/>
              <w:jc w:val="right"/>
              <w:rPr>
                <w:rFonts w:ascii="Century Gothic" w:eastAsia="Times New Roman" w:hAnsi="Century Gothic" w:cs="Times New Roman"/>
                <w:b/>
                <w:bCs/>
                <w:sz w:val="20"/>
                <w:szCs w:val="20"/>
              </w:rPr>
            </w:pPr>
          </w:p>
        </w:tc>
      </w:tr>
    </w:tbl>
    <w:p w14:paraId="6C30818E" w14:textId="77777777" w:rsidR="00AC2198" w:rsidRPr="00AC2198" w:rsidRDefault="00AC2198">
      <w:pPr>
        <w:rPr>
          <w:rFonts w:ascii="Times New Roman" w:eastAsia="Lucida Sans Unicode" w:hAnsi="Times New Roman" w:cs="Times New Roman"/>
          <w:kern w:val="3"/>
          <w:sz w:val="20"/>
          <w:szCs w:val="20"/>
          <w:lang w:eastAsia="zh-CN" w:bidi="hi-IN"/>
        </w:rPr>
      </w:pPr>
      <w:r w:rsidRPr="00AC2198">
        <w:rPr>
          <w:rFonts w:ascii="Times New Roman" w:eastAsia="Lucida Sans Unicode" w:hAnsi="Times New Roman" w:cs="Times New Roman"/>
          <w:kern w:val="3"/>
          <w:sz w:val="20"/>
          <w:szCs w:val="20"/>
          <w:lang w:eastAsia="zh-CN" w:bidi="hi-IN"/>
        </w:rPr>
        <w:br w:type="page"/>
      </w:r>
    </w:p>
    <w:p w14:paraId="1BE7150E"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lastRenderedPageBreak/>
        <w:t>PARAMETRY TECHNICZNE I EKSPLOATACYJNE</w:t>
      </w:r>
    </w:p>
    <w:p w14:paraId="0B1F864B"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709"/>
        <w:gridCol w:w="1842"/>
        <w:gridCol w:w="4535"/>
        <w:gridCol w:w="2836"/>
      </w:tblGrid>
      <w:tr w:rsidR="003E0817" w:rsidRPr="006B2217" w14:paraId="17212340" w14:textId="77777777" w:rsidTr="0088254F">
        <w:tc>
          <w:tcPr>
            <w:tcW w:w="534" w:type="dxa"/>
            <w:tcBorders>
              <w:top w:val="single" w:sz="4" w:space="0" w:color="auto"/>
              <w:left w:val="single" w:sz="4" w:space="0" w:color="auto"/>
              <w:bottom w:val="single" w:sz="4" w:space="0" w:color="auto"/>
              <w:right w:val="single" w:sz="4" w:space="0" w:color="auto"/>
            </w:tcBorders>
            <w:hideMark/>
          </w:tcPr>
          <w:p w14:paraId="536F944E" w14:textId="77777777" w:rsidR="003E0817" w:rsidRPr="006B2217" w:rsidRDefault="003E0817" w:rsidP="000A7C51">
            <w:pPr>
              <w:widowControl w:val="0"/>
              <w:suppressAutoHyphens/>
              <w:spacing w:after="0" w:line="288" w:lineRule="auto"/>
              <w:rPr>
                <w:rFonts w:ascii="Century Gothic" w:eastAsia="Times New Roman" w:hAnsi="Century Gothic" w:cs="Arial"/>
                <w:b/>
                <w:bCs/>
                <w:kern w:val="2"/>
                <w:sz w:val="18"/>
                <w:szCs w:val="18"/>
                <w:lang w:eastAsia="pl-PL"/>
              </w:rPr>
            </w:pPr>
            <w:r w:rsidRPr="006B2217">
              <w:rPr>
                <w:rFonts w:ascii="Century Gothic" w:eastAsia="Times New Roman" w:hAnsi="Century Gothic" w:cs="Arial"/>
                <w:b/>
                <w:bCs/>
                <w:kern w:val="2"/>
                <w:sz w:val="18"/>
                <w:szCs w:val="18"/>
                <w:lang w:eastAsia="pl-PL"/>
              </w:rPr>
              <w:t>l.p.</w:t>
            </w:r>
          </w:p>
        </w:tc>
        <w:tc>
          <w:tcPr>
            <w:tcW w:w="4110" w:type="dxa"/>
            <w:tcBorders>
              <w:top w:val="single" w:sz="4" w:space="0" w:color="auto"/>
              <w:left w:val="single" w:sz="4" w:space="0" w:color="auto"/>
              <w:right w:val="single" w:sz="4" w:space="0" w:color="auto"/>
            </w:tcBorders>
            <w:hideMark/>
          </w:tcPr>
          <w:p w14:paraId="7A9962DA" w14:textId="77777777" w:rsidR="003E0817" w:rsidRPr="006B2217" w:rsidRDefault="003E0817" w:rsidP="000A7C51">
            <w:pPr>
              <w:widowControl w:val="0"/>
              <w:suppressAutoHyphens/>
              <w:spacing w:after="0" w:line="288" w:lineRule="auto"/>
              <w:jc w:val="center"/>
              <w:rPr>
                <w:rFonts w:ascii="Century Gothic" w:eastAsia="Times New Roman" w:hAnsi="Century Gothic" w:cs="Arial"/>
                <w:b/>
                <w:bCs/>
                <w:kern w:val="2"/>
                <w:sz w:val="18"/>
                <w:szCs w:val="18"/>
                <w:lang w:eastAsia="pl-PL"/>
              </w:rPr>
            </w:pPr>
            <w:r w:rsidRPr="006B2217">
              <w:rPr>
                <w:rFonts w:ascii="Century Gothic" w:eastAsia="Times New Roman" w:hAnsi="Century Gothic" w:cs="Arial"/>
                <w:b/>
                <w:bCs/>
                <w:kern w:val="2"/>
                <w:sz w:val="18"/>
                <w:szCs w:val="18"/>
                <w:lang w:eastAsia="pl-PL"/>
              </w:rPr>
              <w:t>Wyrób/parametr</w:t>
            </w:r>
          </w:p>
        </w:tc>
        <w:tc>
          <w:tcPr>
            <w:tcW w:w="709" w:type="dxa"/>
            <w:tcBorders>
              <w:top w:val="single" w:sz="4" w:space="0" w:color="auto"/>
              <w:left w:val="single" w:sz="4" w:space="0" w:color="auto"/>
              <w:right w:val="single" w:sz="4" w:space="0" w:color="auto"/>
            </w:tcBorders>
          </w:tcPr>
          <w:p w14:paraId="69724253" w14:textId="77777777" w:rsidR="003E0817" w:rsidRPr="006B2217" w:rsidRDefault="003E0817" w:rsidP="000A7C51">
            <w:pPr>
              <w:widowControl w:val="0"/>
              <w:suppressAutoHyphens/>
              <w:spacing w:after="0" w:line="288" w:lineRule="auto"/>
              <w:jc w:val="center"/>
              <w:rPr>
                <w:rFonts w:ascii="Century Gothic" w:eastAsia="Times New Roman" w:hAnsi="Century Gothic" w:cs="Arial"/>
                <w:b/>
                <w:bCs/>
                <w:kern w:val="2"/>
                <w:sz w:val="18"/>
                <w:szCs w:val="18"/>
                <w:lang w:eastAsia="pl-PL"/>
              </w:rPr>
            </w:pPr>
            <w:r w:rsidRPr="006B2217">
              <w:rPr>
                <w:rFonts w:ascii="Century Gothic" w:eastAsia="Times New Roman" w:hAnsi="Century Gothic" w:cs="Arial"/>
                <w:b/>
                <w:bCs/>
                <w:kern w:val="2"/>
                <w:sz w:val="18"/>
                <w:szCs w:val="18"/>
                <w:lang w:eastAsia="pl-PL"/>
              </w:rPr>
              <w:t>Ilość szt.</w:t>
            </w:r>
          </w:p>
        </w:tc>
        <w:tc>
          <w:tcPr>
            <w:tcW w:w="1842" w:type="dxa"/>
            <w:tcBorders>
              <w:top w:val="single" w:sz="4" w:space="0" w:color="auto"/>
              <w:left w:val="single" w:sz="4" w:space="0" w:color="auto"/>
              <w:bottom w:val="single" w:sz="4" w:space="0" w:color="auto"/>
              <w:right w:val="single" w:sz="4" w:space="0" w:color="auto"/>
            </w:tcBorders>
            <w:hideMark/>
          </w:tcPr>
          <w:p w14:paraId="5F67512D" w14:textId="77777777" w:rsidR="003E0817" w:rsidRPr="006B2217" w:rsidRDefault="003E0817" w:rsidP="000A7C51">
            <w:pPr>
              <w:widowControl w:val="0"/>
              <w:suppressAutoHyphens/>
              <w:spacing w:after="0" w:line="288" w:lineRule="auto"/>
              <w:jc w:val="center"/>
              <w:rPr>
                <w:rFonts w:ascii="Century Gothic" w:eastAsia="Times New Roman" w:hAnsi="Century Gothic" w:cs="Arial"/>
                <w:b/>
                <w:bCs/>
                <w:kern w:val="2"/>
                <w:sz w:val="18"/>
                <w:szCs w:val="18"/>
                <w:lang w:eastAsia="pl-PL"/>
              </w:rPr>
            </w:pPr>
            <w:r w:rsidRPr="006B2217">
              <w:rPr>
                <w:rFonts w:ascii="Century Gothic" w:eastAsia="Times New Roman" w:hAnsi="Century Gothic" w:cs="Arial"/>
                <w:b/>
                <w:bCs/>
                <w:kern w:val="2"/>
                <w:sz w:val="18"/>
                <w:szCs w:val="18"/>
                <w:lang w:eastAsia="pl-PL"/>
              </w:rPr>
              <w:t>Parametr wymagany</w:t>
            </w:r>
          </w:p>
        </w:tc>
        <w:tc>
          <w:tcPr>
            <w:tcW w:w="4535" w:type="dxa"/>
            <w:tcBorders>
              <w:top w:val="single" w:sz="4" w:space="0" w:color="auto"/>
              <w:left w:val="single" w:sz="4" w:space="0" w:color="auto"/>
              <w:bottom w:val="single" w:sz="4" w:space="0" w:color="auto"/>
              <w:right w:val="single" w:sz="4" w:space="0" w:color="auto"/>
            </w:tcBorders>
          </w:tcPr>
          <w:p w14:paraId="19A22230" w14:textId="77777777" w:rsidR="003E0817" w:rsidRPr="006B2217" w:rsidRDefault="003E0817" w:rsidP="000A7C51">
            <w:pPr>
              <w:widowControl w:val="0"/>
              <w:suppressAutoHyphens/>
              <w:spacing w:after="0" w:line="288" w:lineRule="auto"/>
              <w:jc w:val="center"/>
              <w:rPr>
                <w:rFonts w:ascii="Century Gothic" w:eastAsia="Times New Roman" w:hAnsi="Century Gothic" w:cs="Arial"/>
                <w:b/>
                <w:bCs/>
                <w:kern w:val="2"/>
                <w:sz w:val="18"/>
                <w:szCs w:val="18"/>
                <w:lang w:eastAsia="pl-PL"/>
              </w:rPr>
            </w:pPr>
            <w:r w:rsidRPr="006B2217">
              <w:rPr>
                <w:rFonts w:ascii="Century Gothic" w:eastAsia="Times New Roman" w:hAnsi="Century Gothic" w:cs="Arial"/>
                <w:b/>
                <w:bCs/>
                <w:kern w:val="2"/>
                <w:sz w:val="18"/>
                <w:szCs w:val="18"/>
                <w:lang w:eastAsia="pl-PL"/>
              </w:rPr>
              <w:t>Parametr oferowany</w:t>
            </w:r>
          </w:p>
        </w:tc>
        <w:tc>
          <w:tcPr>
            <w:tcW w:w="2836" w:type="dxa"/>
            <w:tcBorders>
              <w:top w:val="single" w:sz="4" w:space="0" w:color="auto"/>
              <w:left w:val="single" w:sz="4" w:space="0" w:color="auto"/>
              <w:bottom w:val="single" w:sz="4" w:space="0" w:color="auto"/>
              <w:right w:val="single" w:sz="4" w:space="0" w:color="auto"/>
            </w:tcBorders>
            <w:hideMark/>
          </w:tcPr>
          <w:p w14:paraId="7C06420F" w14:textId="77777777" w:rsidR="003E0817" w:rsidRPr="006B2217" w:rsidRDefault="003E0817" w:rsidP="000A7C51">
            <w:pPr>
              <w:widowControl w:val="0"/>
              <w:suppressAutoHyphens/>
              <w:spacing w:after="0" w:line="288" w:lineRule="auto"/>
              <w:jc w:val="center"/>
              <w:rPr>
                <w:rFonts w:ascii="Century Gothic" w:eastAsia="Times New Roman" w:hAnsi="Century Gothic" w:cs="Arial"/>
                <w:b/>
                <w:bCs/>
                <w:kern w:val="2"/>
                <w:sz w:val="18"/>
                <w:szCs w:val="18"/>
                <w:lang w:eastAsia="pl-PL"/>
              </w:rPr>
            </w:pPr>
            <w:r w:rsidRPr="006B2217">
              <w:rPr>
                <w:rFonts w:ascii="Century Gothic" w:eastAsia="Times New Roman" w:hAnsi="Century Gothic" w:cs="Arial"/>
                <w:b/>
                <w:bCs/>
                <w:kern w:val="2"/>
                <w:sz w:val="18"/>
                <w:szCs w:val="18"/>
                <w:lang w:eastAsia="pl-PL"/>
              </w:rPr>
              <w:t>Sposób oceny parametru</w:t>
            </w:r>
          </w:p>
        </w:tc>
      </w:tr>
      <w:tr w:rsidR="00FC69A6" w:rsidRPr="006B2217" w14:paraId="6CAB437A" w14:textId="77777777" w:rsidTr="0088254F">
        <w:tc>
          <w:tcPr>
            <w:tcW w:w="534" w:type="dxa"/>
            <w:tcBorders>
              <w:top w:val="single" w:sz="4" w:space="0" w:color="auto"/>
              <w:left w:val="single" w:sz="4" w:space="0" w:color="auto"/>
              <w:bottom w:val="single" w:sz="4" w:space="0" w:color="auto"/>
              <w:right w:val="single" w:sz="4" w:space="0" w:color="auto"/>
            </w:tcBorders>
            <w:shd w:val="clear" w:color="auto" w:fill="EEECE1" w:themeFill="background2"/>
          </w:tcPr>
          <w:p w14:paraId="5A5C47A4"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shd w:val="clear" w:color="auto" w:fill="EEECE1" w:themeFill="background2"/>
          </w:tcPr>
          <w:p w14:paraId="213548E7" w14:textId="5A91CAAC" w:rsidR="00FC69A6" w:rsidRPr="006B2217" w:rsidRDefault="00FC69A6" w:rsidP="002223CB">
            <w:pPr>
              <w:spacing w:after="0" w:line="288" w:lineRule="auto"/>
              <w:rPr>
                <w:rFonts w:ascii="Century Gothic" w:eastAsia="Times New Roman" w:hAnsi="Century Gothic" w:cs="Arial"/>
                <w:sz w:val="18"/>
                <w:szCs w:val="18"/>
                <w:lang w:eastAsia="pl-PL"/>
              </w:rPr>
            </w:pPr>
            <w:r w:rsidRPr="006B2217">
              <w:rPr>
                <w:rFonts w:ascii="Century Gothic" w:hAnsi="Century Gothic" w:cs="Calibri"/>
                <w:b/>
                <w:sz w:val="18"/>
                <w:szCs w:val="18"/>
              </w:rPr>
              <w:t>ZESTAW nr 1 (laparoskopia, bariatri</w:t>
            </w:r>
            <w:r w:rsidRPr="001761C0">
              <w:rPr>
                <w:rFonts w:ascii="Century Gothic" w:hAnsi="Century Gothic" w:cs="Calibri"/>
                <w:b/>
                <w:sz w:val="18"/>
                <w:szCs w:val="18"/>
              </w:rPr>
              <w:t>a</w:t>
            </w:r>
            <w:r w:rsidR="002223CB" w:rsidRPr="001761C0">
              <w:rPr>
                <w:rFonts w:ascii="Century Gothic" w:hAnsi="Century Gothic" w:cs="Calibri"/>
                <w:b/>
                <w:sz w:val="18"/>
                <w:szCs w:val="18"/>
              </w:rPr>
              <w:t>)</w:t>
            </w:r>
          </w:p>
        </w:tc>
        <w:tc>
          <w:tcPr>
            <w:tcW w:w="709" w:type="dxa"/>
            <w:tcBorders>
              <w:left w:val="single" w:sz="4" w:space="0" w:color="auto"/>
              <w:bottom w:val="single" w:sz="4" w:space="0" w:color="auto"/>
              <w:right w:val="single" w:sz="4" w:space="0" w:color="auto"/>
            </w:tcBorders>
            <w:shd w:val="clear" w:color="auto" w:fill="EEECE1" w:themeFill="background2"/>
          </w:tcPr>
          <w:p w14:paraId="143A9618" w14:textId="0FAE6D5C"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EEECE1" w:themeFill="background2"/>
          </w:tcPr>
          <w:p w14:paraId="269CD7D5" w14:textId="31A6141A" w:rsidR="00FC69A6" w:rsidRPr="006B2217" w:rsidRDefault="00FC69A6" w:rsidP="000A7C51">
            <w:pPr>
              <w:widowControl w:val="0"/>
              <w:suppressAutoHyphens/>
              <w:spacing w:after="0" w:line="288" w:lineRule="auto"/>
              <w:jc w:val="center"/>
              <w:rPr>
                <w:rFonts w:ascii="Century Gothic" w:eastAsia="Times New Roman" w:hAnsi="Century Gothic" w:cs="Arial"/>
                <w:bCs/>
                <w:kern w:val="2"/>
                <w:sz w:val="18"/>
                <w:szCs w:val="18"/>
                <w:lang w:eastAsia="pl-PL"/>
              </w:rPr>
            </w:pPr>
          </w:p>
        </w:tc>
        <w:tc>
          <w:tcPr>
            <w:tcW w:w="4535" w:type="dxa"/>
            <w:tcBorders>
              <w:top w:val="single" w:sz="4" w:space="0" w:color="auto"/>
              <w:left w:val="single" w:sz="4" w:space="0" w:color="auto"/>
              <w:bottom w:val="single" w:sz="4" w:space="0" w:color="auto"/>
              <w:right w:val="single" w:sz="4" w:space="0" w:color="auto"/>
            </w:tcBorders>
            <w:shd w:val="clear" w:color="auto" w:fill="EEECE1" w:themeFill="background2"/>
          </w:tcPr>
          <w:p w14:paraId="6A10DA4C"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shd w:val="clear" w:color="auto" w:fill="EEECE1" w:themeFill="background2"/>
          </w:tcPr>
          <w:p w14:paraId="2393803C" w14:textId="4B5DED54" w:rsidR="00FC69A6" w:rsidRPr="006B2217" w:rsidRDefault="00FC69A6" w:rsidP="000A7C51">
            <w:pPr>
              <w:widowControl w:val="0"/>
              <w:suppressAutoHyphens/>
              <w:spacing w:after="0" w:line="288" w:lineRule="auto"/>
              <w:jc w:val="center"/>
              <w:rPr>
                <w:rFonts w:ascii="Century Gothic" w:eastAsia="Times New Roman" w:hAnsi="Century Gothic" w:cs="Arial"/>
                <w:bCs/>
                <w:kern w:val="2"/>
                <w:sz w:val="18"/>
                <w:szCs w:val="18"/>
                <w:lang w:eastAsia="pl-PL"/>
              </w:rPr>
            </w:pPr>
          </w:p>
        </w:tc>
      </w:tr>
      <w:tr w:rsidR="00FC69A6" w:rsidRPr="006B2217" w14:paraId="2B49F92A" w14:textId="77777777" w:rsidTr="0088254F">
        <w:tc>
          <w:tcPr>
            <w:tcW w:w="534" w:type="dxa"/>
            <w:tcBorders>
              <w:top w:val="single" w:sz="4" w:space="0" w:color="auto"/>
              <w:left w:val="single" w:sz="4" w:space="0" w:color="auto"/>
              <w:bottom w:val="single" w:sz="4" w:space="0" w:color="auto"/>
              <w:right w:val="single" w:sz="4" w:space="0" w:color="auto"/>
            </w:tcBorders>
          </w:tcPr>
          <w:p w14:paraId="78390EEC"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2713D4CA" w14:textId="14CCBCE6"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Kontener do steryliz</w:t>
            </w:r>
            <w:r w:rsidR="00B044BD" w:rsidRPr="006B2217">
              <w:rPr>
                <w:rFonts w:ascii="Century Gothic" w:hAnsi="Century Gothic" w:cs="Calibri"/>
                <w:sz w:val="18"/>
                <w:szCs w:val="18"/>
              </w:rPr>
              <w:t xml:space="preserve">acji narzędzi laparoskopowych. </w:t>
            </w:r>
          </w:p>
          <w:p w14:paraId="3FFE6AA5" w14:textId="3ED704A7" w:rsidR="00FC69A6" w:rsidRPr="006B2217" w:rsidRDefault="00FC69A6" w:rsidP="000A7C51">
            <w:pPr>
              <w:spacing w:after="0" w:line="288" w:lineRule="auto"/>
              <w:rPr>
                <w:rFonts w:ascii="Century Gothic" w:hAnsi="Century Gothic" w:cs="Calibri"/>
                <w:b/>
                <w:sz w:val="18"/>
                <w:szCs w:val="18"/>
              </w:rPr>
            </w:pPr>
            <w:r w:rsidRPr="006B2217">
              <w:rPr>
                <w:rFonts w:ascii="Century Gothic" w:hAnsi="Century Gothic" w:cs="Calibri"/>
                <w:sz w:val="18"/>
                <w:szCs w:val="18"/>
              </w:rPr>
              <w:t>Wymiary min. 535x135x265 mm z pokrywą i matą silikonową wraz z wkładem.</w:t>
            </w:r>
          </w:p>
        </w:tc>
        <w:tc>
          <w:tcPr>
            <w:tcW w:w="709" w:type="dxa"/>
            <w:tcBorders>
              <w:left w:val="single" w:sz="4" w:space="0" w:color="auto"/>
              <w:bottom w:val="single" w:sz="4" w:space="0" w:color="auto"/>
              <w:right w:val="single" w:sz="4" w:space="0" w:color="auto"/>
            </w:tcBorders>
          </w:tcPr>
          <w:p w14:paraId="1E4E1FF9" w14:textId="59DA4824"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5</w:t>
            </w:r>
          </w:p>
        </w:tc>
        <w:tc>
          <w:tcPr>
            <w:tcW w:w="1842" w:type="dxa"/>
            <w:tcBorders>
              <w:top w:val="single" w:sz="4" w:space="0" w:color="auto"/>
              <w:left w:val="single" w:sz="4" w:space="0" w:color="auto"/>
              <w:bottom w:val="single" w:sz="4" w:space="0" w:color="auto"/>
              <w:right w:val="single" w:sz="4" w:space="0" w:color="auto"/>
            </w:tcBorders>
          </w:tcPr>
          <w:p w14:paraId="362D59BE" w14:textId="260E863D" w:rsidR="00FC69A6" w:rsidRPr="006B2217" w:rsidRDefault="00FC69A6" w:rsidP="000A7C51">
            <w:pPr>
              <w:widowControl w:val="0"/>
              <w:suppressAutoHyphens/>
              <w:spacing w:after="0" w:line="288" w:lineRule="auto"/>
              <w:jc w:val="center"/>
              <w:rPr>
                <w:rFonts w:ascii="Century Gothic" w:eastAsia="Times New Roman" w:hAnsi="Century Gothic" w:cs="Arial"/>
                <w:bCs/>
                <w:kern w:val="2"/>
                <w:sz w:val="18"/>
                <w:szCs w:val="18"/>
                <w:lang w:eastAsia="pl-PL"/>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04D8900A"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031A8416" w14:textId="1640A0FD" w:rsidR="00FC69A6" w:rsidRPr="006B2217" w:rsidRDefault="00FC69A6" w:rsidP="000A7C51">
            <w:pPr>
              <w:widowControl w:val="0"/>
              <w:suppressAutoHyphens/>
              <w:spacing w:after="0" w:line="288" w:lineRule="auto"/>
              <w:jc w:val="center"/>
              <w:rPr>
                <w:rFonts w:ascii="Century Gothic" w:eastAsia="Times New Roman" w:hAnsi="Century Gothic" w:cs="Arial"/>
                <w:bCs/>
                <w:kern w:val="2"/>
                <w:sz w:val="18"/>
                <w:szCs w:val="18"/>
                <w:lang w:eastAsia="pl-PL"/>
              </w:rPr>
            </w:pPr>
            <w:r w:rsidRPr="006B2217">
              <w:rPr>
                <w:rFonts w:ascii="Century Gothic" w:hAnsi="Century Gothic" w:cstheme="minorHAnsi"/>
                <w:sz w:val="18"/>
                <w:szCs w:val="18"/>
              </w:rPr>
              <w:t>- - -</w:t>
            </w:r>
          </w:p>
        </w:tc>
      </w:tr>
      <w:tr w:rsidR="00FC69A6" w:rsidRPr="006B2217" w14:paraId="70EE33FF" w14:textId="77777777" w:rsidTr="0088254F">
        <w:tc>
          <w:tcPr>
            <w:tcW w:w="534" w:type="dxa"/>
            <w:tcBorders>
              <w:top w:val="single" w:sz="4" w:space="0" w:color="auto"/>
              <w:left w:val="single" w:sz="4" w:space="0" w:color="auto"/>
              <w:bottom w:val="single" w:sz="4" w:space="0" w:color="auto"/>
              <w:right w:val="single" w:sz="4" w:space="0" w:color="auto"/>
            </w:tcBorders>
          </w:tcPr>
          <w:p w14:paraId="085214B7"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297BBE3C" w14:textId="41C27C96"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Nożyczki laparoskopowe, końcówka robocza</w:t>
            </w:r>
            <w:r w:rsidR="006B2217" w:rsidRPr="006B2217">
              <w:rPr>
                <w:rFonts w:ascii="Century Gothic" w:hAnsi="Century Gothic" w:cs="Calibri"/>
                <w:sz w:val="18"/>
                <w:szCs w:val="18"/>
              </w:rPr>
              <w:t xml:space="preserve"> typu Metzenbaum lub równoważna</w:t>
            </w:r>
          </w:p>
          <w:p w14:paraId="4FF17471" w14:textId="0B3DCF41"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Długość bransz 19 mm, długość robocza 330 mm, średnica 5 mm. Min. 3 elementy: wkład pracujący, tubus, rączka z przyłączem do diatermii, bez zamka</w:t>
            </w:r>
          </w:p>
        </w:tc>
        <w:tc>
          <w:tcPr>
            <w:tcW w:w="709" w:type="dxa"/>
            <w:tcBorders>
              <w:left w:val="single" w:sz="4" w:space="0" w:color="auto"/>
              <w:bottom w:val="single" w:sz="4" w:space="0" w:color="auto"/>
              <w:right w:val="single" w:sz="4" w:space="0" w:color="auto"/>
            </w:tcBorders>
          </w:tcPr>
          <w:p w14:paraId="7D0CE338" w14:textId="5D44A0B7"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5</w:t>
            </w:r>
          </w:p>
        </w:tc>
        <w:tc>
          <w:tcPr>
            <w:tcW w:w="1842" w:type="dxa"/>
            <w:tcBorders>
              <w:top w:val="single" w:sz="4" w:space="0" w:color="auto"/>
              <w:left w:val="single" w:sz="4" w:space="0" w:color="auto"/>
              <w:bottom w:val="single" w:sz="4" w:space="0" w:color="auto"/>
              <w:right w:val="single" w:sz="4" w:space="0" w:color="auto"/>
            </w:tcBorders>
          </w:tcPr>
          <w:p w14:paraId="7275E92E" w14:textId="2CD67DD9"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307F8412"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26FA71D8" w14:textId="3BA6C0DA"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05BDF317" w14:textId="77777777" w:rsidTr="0088254F">
        <w:tc>
          <w:tcPr>
            <w:tcW w:w="534" w:type="dxa"/>
            <w:tcBorders>
              <w:top w:val="single" w:sz="4" w:space="0" w:color="auto"/>
              <w:left w:val="single" w:sz="4" w:space="0" w:color="auto"/>
              <w:bottom w:val="single" w:sz="4" w:space="0" w:color="auto"/>
              <w:right w:val="single" w:sz="4" w:space="0" w:color="auto"/>
            </w:tcBorders>
          </w:tcPr>
          <w:p w14:paraId="6CF67AB7"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631E2183" w14:textId="41DED705"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Preparator laparoskopowy, końcówka roboc</w:t>
            </w:r>
            <w:r w:rsidR="006B2217" w:rsidRPr="006B2217">
              <w:rPr>
                <w:rFonts w:ascii="Century Gothic" w:hAnsi="Century Gothic" w:cs="Calibri"/>
                <w:sz w:val="18"/>
                <w:szCs w:val="18"/>
              </w:rPr>
              <w:t>za typu Maryland lub równoważna</w:t>
            </w:r>
          </w:p>
          <w:p w14:paraId="46CE9F83" w14:textId="15F88937"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Długość bransz 17mm, długość robocza 330 mm, średnica 5 mm. Min. 3 elementy: wkład pracujący, tubus, rączka z przyłączem do diatermii, bez zamka</w:t>
            </w:r>
          </w:p>
        </w:tc>
        <w:tc>
          <w:tcPr>
            <w:tcW w:w="709" w:type="dxa"/>
            <w:tcBorders>
              <w:left w:val="single" w:sz="4" w:space="0" w:color="auto"/>
              <w:bottom w:val="single" w:sz="4" w:space="0" w:color="auto"/>
              <w:right w:val="single" w:sz="4" w:space="0" w:color="auto"/>
            </w:tcBorders>
          </w:tcPr>
          <w:p w14:paraId="7FCA471E" w14:textId="7AB4C8A9"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5</w:t>
            </w:r>
          </w:p>
        </w:tc>
        <w:tc>
          <w:tcPr>
            <w:tcW w:w="1842" w:type="dxa"/>
            <w:tcBorders>
              <w:top w:val="single" w:sz="4" w:space="0" w:color="auto"/>
              <w:left w:val="single" w:sz="4" w:space="0" w:color="auto"/>
              <w:bottom w:val="single" w:sz="4" w:space="0" w:color="auto"/>
              <w:right w:val="single" w:sz="4" w:space="0" w:color="auto"/>
            </w:tcBorders>
          </w:tcPr>
          <w:p w14:paraId="0E1744A2" w14:textId="0482F8C1"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2DB0C2B6"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712A7B02" w14:textId="2F8DB33F"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1DC4E371" w14:textId="77777777" w:rsidTr="0088254F">
        <w:tc>
          <w:tcPr>
            <w:tcW w:w="534" w:type="dxa"/>
            <w:tcBorders>
              <w:top w:val="single" w:sz="4" w:space="0" w:color="auto"/>
              <w:left w:val="single" w:sz="4" w:space="0" w:color="auto"/>
              <w:bottom w:val="single" w:sz="4" w:space="0" w:color="auto"/>
              <w:right w:val="single" w:sz="4" w:space="0" w:color="auto"/>
            </w:tcBorders>
          </w:tcPr>
          <w:p w14:paraId="752AA840"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77AD2D35" w14:textId="680039A5"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Grasper laparoskopo</w:t>
            </w:r>
            <w:r w:rsidR="006B2217" w:rsidRPr="006B2217">
              <w:rPr>
                <w:rFonts w:ascii="Century Gothic" w:hAnsi="Century Gothic" w:cs="Calibri"/>
                <w:sz w:val="18"/>
                <w:szCs w:val="18"/>
              </w:rPr>
              <w:t>wy typu Clinching lub równoważny</w:t>
            </w:r>
          </w:p>
          <w:p w14:paraId="0085921F" w14:textId="49AC327B"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Długość bransz 26 mm, długość robocza 330 mm, średnica 5 mm. Min. 3 elementy: wkład pracujący, tubus, rączka z zamkiem</w:t>
            </w:r>
          </w:p>
        </w:tc>
        <w:tc>
          <w:tcPr>
            <w:tcW w:w="709" w:type="dxa"/>
            <w:tcBorders>
              <w:left w:val="single" w:sz="4" w:space="0" w:color="auto"/>
              <w:bottom w:val="single" w:sz="4" w:space="0" w:color="auto"/>
              <w:right w:val="single" w:sz="4" w:space="0" w:color="auto"/>
            </w:tcBorders>
          </w:tcPr>
          <w:p w14:paraId="1F434DE9" w14:textId="6E1965A2"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5</w:t>
            </w:r>
          </w:p>
        </w:tc>
        <w:tc>
          <w:tcPr>
            <w:tcW w:w="1842" w:type="dxa"/>
            <w:tcBorders>
              <w:top w:val="single" w:sz="4" w:space="0" w:color="auto"/>
              <w:left w:val="single" w:sz="4" w:space="0" w:color="auto"/>
              <w:bottom w:val="single" w:sz="4" w:space="0" w:color="auto"/>
              <w:right w:val="single" w:sz="4" w:space="0" w:color="auto"/>
            </w:tcBorders>
          </w:tcPr>
          <w:p w14:paraId="7410A248" w14:textId="5F5CE698"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3D2EAA2A"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4242F52F" w14:textId="0A07410B"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028A8854" w14:textId="77777777" w:rsidTr="0088254F">
        <w:tc>
          <w:tcPr>
            <w:tcW w:w="534" w:type="dxa"/>
            <w:tcBorders>
              <w:top w:val="single" w:sz="4" w:space="0" w:color="auto"/>
              <w:left w:val="single" w:sz="4" w:space="0" w:color="auto"/>
              <w:bottom w:val="single" w:sz="4" w:space="0" w:color="auto"/>
              <w:right w:val="single" w:sz="4" w:space="0" w:color="auto"/>
            </w:tcBorders>
          </w:tcPr>
          <w:p w14:paraId="313EC82F"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725C63D3" w14:textId="4F84E3BF"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Grasper laparos</w:t>
            </w:r>
            <w:r w:rsidR="006B2217" w:rsidRPr="006B2217">
              <w:rPr>
                <w:rFonts w:ascii="Century Gothic" w:hAnsi="Century Gothic" w:cs="Calibri"/>
                <w:sz w:val="18"/>
                <w:szCs w:val="18"/>
              </w:rPr>
              <w:t>kopowy typu Johan lub równoważny</w:t>
            </w:r>
            <w:r w:rsidRPr="006B2217">
              <w:rPr>
                <w:rFonts w:ascii="Century Gothic" w:hAnsi="Century Gothic" w:cs="Calibri"/>
                <w:sz w:val="18"/>
                <w:szCs w:val="18"/>
              </w:rPr>
              <w:t xml:space="preserve"> obie bransze ruchome. </w:t>
            </w:r>
          </w:p>
          <w:p w14:paraId="50927456" w14:textId="5D6E7CE7"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Długość bransz 24 mm, długość robocza 330 mm, średnica 5 mm. 3 elementy: wkład </w:t>
            </w:r>
            <w:r w:rsidRPr="006B2217">
              <w:rPr>
                <w:rFonts w:ascii="Century Gothic" w:hAnsi="Century Gothic" w:cs="Calibri"/>
                <w:sz w:val="18"/>
                <w:szCs w:val="18"/>
              </w:rPr>
              <w:lastRenderedPageBreak/>
              <w:t>pracujący, tubus, rączka z zamkiem.</w:t>
            </w:r>
          </w:p>
        </w:tc>
        <w:tc>
          <w:tcPr>
            <w:tcW w:w="709" w:type="dxa"/>
            <w:tcBorders>
              <w:left w:val="single" w:sz="4" w:space="0" w:color="auto"/>
              <w:bottom w:val="single" w:sz="4" w:space="0" w:color="auto"/>
              <w:right w:val="single" w:sz="4" w:space="0" w:color="auto"/>
            </w:tcBorders>
          </w:tcPr>
          <w:p w14:paraId="1D85E91A" w14:textId="72BA8F71"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lastRenderedPageBreak/>
              <w:t>5</w:t>
            </w:r>
          </w:p>
        </w:tc>
        <w:tc>
          <w:tcPr>
            <w:tcW w:w="1842" w:type="dxa"/>
            <w:tcBorders>
              <w:top w:val="single" w:sz="4" w:space="0" w:color="auto"/>
              <w:left w:val="single" w:sz="4" w:space="0" w:color="auto"/>
              <w:bottom w:val="single" w:sz="4" w:space="0" w:color="auto"/>
              <w:right w:val="single" w:sz="4" w:space="0" w:color="auto"/>
            </w:tcBorders>
          </w:tcPr>
          <w:p w14:paraId="354C4677" w14:textId="7A1DE6F8"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4A3809AA"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62D78EB4" w14:textId="6832C149"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680C24E8" w14:textId="77777777" w:rsidTr="0088254F">
        <w:tc>
          <w:tcPr>
            <w:tcW w:w="534" w:type="dxa"/>
            <w:tcBorders>
              <w:top w:val="single" w:sz="4" w:space="0" w:color="auto"/>
              <w:left w:val="single" w:sz="4" w:space="0" w:color="auto"/>
              <w:bottom w:val="single" w:sz="4" w:space="0" w:color="auto"/>
              <w:right w:val="single" w:sz="4" w:space="0" w:color="auto"/>
            </w:tcBorders>
          </w:tcPr>
          <w:p w14:paraId="7335113C"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16888067" w14:textId="57B55B52" w:rsidR="00FC69A6" w:rsidRPr="006B2217" w:rsidRDefault="006B2217"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Kleszcze typu Babcock</w:t>
            </w:r>
            <w:r w:rsidR="00FC69A6" w:rsidRPr="006B2217">
              <w:rPr>
                <w:rFonts w:ascii="Century Gothic" w:hAnsi="Century Gothic" w:cs="Calibri"/>
                <w:sz w:val="18"/>
                <w:szCs w:val="18"/>
              </w:rPr>
              <w:t xml:space="preserve"> lub równoważne</w:t>
            </w:r>
          </w:p>
          <w:p w14:paraId="55E316D8" w14:textId="0DB2B1A8"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Długość bransz 31 mm, długość robocza 330 mm, średnica 5 mm. Min. 3 elementy: wkład pracujący, tubus, rączka z zamkiem.</w:t>
            </w:r>
          </w:p>
        </w:tc>
        <w:tc>
          <w:tcPr>
            <w:tcW w:w="709" w:type="dxa"/>
            <w:tcBorders>
              <w:left w:val="single" w:sz="4" w:space="0" w:color="auto"/>
              <w:bottom w:val="single" w:sz="4" w:space="0" w:color="auto"/>
              <w:right w:val="single" w:sz="4" w:space="0" w:color="auto"/>
            </w:tcBorders>
          </w:tcPr>
          <w:p w14:paraId="03F0339D" w14:textId="1B564363"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5</w:t>
            </w:r>
          </w:p>
        </w:tc>
        <w:tc>
          <w:tcPr>
            <w:tcW w:w="1842" w:type="dxa"/>
            <w:tcBorders>
              <w:top w:val="single" w:sz="4" w:space="0" w:color="auto"/>
              <w:left w:val="single" w:sz="4" w:space="0" w:color="auto"/>
              <w:bottom w:val="single" w:sz="4" w:space="0" w:color="auto"/>
              <w:right w:val="single" w:sz="4" w:space="0" w:color="auto"/>
            </w:tcBorders>
          </w:tcPr>
          <w:p w14:paraId="30F8CB07" w14:textId="57640022"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53919FD6"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14ADBBD9" w14:textId="32660A05"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655916EA" w14:textId="77777777" w:rsidTr="0088254F">
        <w:tc>
          <w:tcPr>
            <w:tcW w:w="534" w:type="dxa"/>
            <w:tcBorders>
              <w:top w:val="single" w:sz="4" w:space="0" w:color="auto"/>
              <w:left w:val="single" w:sz="4" w:space="0" w:color="auto"/>
              <w:bottom w:val="single" w:sz="4" w:space="0" w:color="auto"/>
              <w:right w:val="single" w:sz="4" w:space="0" w:color="auto"/>
            </w:tcBorders>
          </w:tcPr>
          <w:p w14:paraId="0F4C41BD"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7B829B0A" w14:textId="25D104B9"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Tuba trokara, powierzchnia zewnętrzna gwintowana. Kod kolorystyczny na tubusie, ułatwiający dobór uszczelek. Średnica 5,5 mm, długość 80 mm. W zestawie z kompletem uszczelek i klapek uszczelniających.</w:t>
            </w:r>
          </w:p>
        </w:tc>
        <w:tc>
          <w:tcPr>
            <w:tcW w:w="709" w:type="dxa"/>
            <w:tcBorders>
              <w:left w:val="single" w:sz="4" w:space="0" w:color="auto"/>
              <w:bottom w:val="single" w:sz="4" w:space="0" w:color="auto"/>
              <w:right w:val="single" w:sz="4" w:space="0" w:color="auto"/>
            </w:tcBorders>
          </w:tcPr>
          <w:p w14:paraId="5C82D55A" w14:textId="5EAEEE65"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20</w:t>
            </w:r>
          </w:p>
        </w:tc>
        <w:tc>
          <w:tcPr>
            <w:tcW w:w="1842" w:type="dxa"/>
            <w:tcBorders>
              <w:top w:val="single" w:sz="4" w:space="0" w:color="auto"/>
              <w:left w:val="single" w:sz="4" w:space="0" w:color="auto"/>
              <w:bottom w:val="single" w:sz="4" w:space="0" w:color="auto"/>
              <w:right w:val="single" w:sz="4" w:space="0" w:color="auto"/>
            </w:tcBorders>
          </w:tcPr>
          <w:p w14:paraId="223FCE51" w14:textId="1B1E4C1F" w:rsidR="00FC69A6" w:rsidRPr="001761C0" w:rsidRDefault="006B2217" w:rsidP="000A7C51">
            <w:pPr>
              <w:widowControl w:val="0"/>
              <w:suppressAutoHyphens/>
              <w:spacing w:after="0" w:line="288" w:lineRule="auto"/>
              <w:jc w:val="center"/>
              <w:rPr>
                <w:rFonts w:ascii="Century Gothic" w:hAnsi="Century Gothic" w:cstheme="minorHAnsi"/>
                <w:sz w:val="18"/>
                <w:szCs w:val="18"/>
              </w:rPr>
            </w:pPr>
            <w:r w:rsidRPr="001761C0">
              <w:rPr>
                <w:rFonts w:ascii="Century Gothic" w:hAnsi="Century Gothic" w:cstheme="minorHAnsi"/>
                <w:sz w:val="18"/>
                <w:szCs w:val="18"/>
              </w:rPr>
              <w:t>T</w:t>
            </w:r>
            <w:r w:rsidR="00FC69A6" w:rsidRPr="001761C0">
              <w:rPr>
                <w:rFonts w:ascii="Century Gothic" w:hAnsi="Century Gothic" w:cstheme="minorHAnsi"/>
                <w:sz w:val="18"/>
                <w:szCs w:val="18"/>
              </w:rPr>
              <w:t>ak</w:t>
            </w:r>
            <w:r w:rsidRPr="001761C0">
              <w:rPr>
                <w:rFonts w:ascii="Century Gothic" w:hAnsi="Century Gothic" w:cstheme="minorHAnsi"/>
                <w:sz w:val="18"/>
                <w:szCs w:val="18"/>
              </w:rPr>
              <w:t>, podać</w:t>
            </w:r>
          </w:p>
        </w:tc>
        <w:tc>
          <w:tcPr>
            <w:tcW w:w="4535" w:type="dxa"/>
            <w:tcBorders>
              <w:top w:val="single" w:sz="4" w:space="0" w:color="auto"/>
              <w:left w:val="single" w:sz="4" w:space="0" w:color="auto"/>
              <w:bottom w:val="single" w:sz="4" w:space="0" w:color="auto"/>
              <w:right w:val="single" w:sz="4" w:space="0" w:color="auto"/>
            </w:tcBorders>
          </w:tcPr>
          <w:p w14:paraId="04DAAD21"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2AEADB45" w14:textId="77777777" w:rsidR="00FC69A6" w:rsidRPr="006B2217" w:rsidRDefault="00FC69A6" w:rsidP="000A7C51">
            <w:pPr>
              <w:numPr>
                <w:ilvl w:val="12"/>
                <w:numId w:val="0"/>
              </w:numPr>
              <w:spacing w:after="0" w:line="288" w:lineRule="auto"/>
              <w:jc w:val="center"/>
              <w:rPr>
                <w:rFonts w:ascii="Century Gothic" w:hAnsi="Century Gothic" w:cs="Calibri"/>
                <w:sz w:val="18"/>
                <w:szCs w:val="18"/>
              </w:rPr>
            </w:pPr>
            <w:r w:rsidRPr="006B2217">
              <w:rPr>
                <w:rFonts w:ascii="Century Gothic" w:hAnsi="Century Gothic" w:cs="Calibri"/>
                <w:sz w:val="18"/>
                <w:szCs w:val="18"/>
              </w:rPr>
              <w:t>z zaworem nierozbieralnym – 2 pkt.</w:t>
            </w:r>
          </w:p>
          <w:p w14:paraId="54308B33" w14:textId="0EEAAC21"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Calibri"/>
                <w:sz w:val="18"/>
                <w:szCs w:val="18"/>
              </w:rPr>
              <w:t>brak w/w rozwiązania – 0 pkt.</w:t>
            </w:r>
          </w:p>
        </w:tc>
      </w:tr>
      <w:tr w:rsidR="00FC69A6" w:rsidRPr="006B2217" w14:paraId="66EE4AC6" w14:textId="77777777" w:rsidTr="0088254F">
        <w:tc>
          <w:tcPr>
            <w:tcW w:w="534" w:type="dxa"/>
            <w:tcBorders>
              <w:top w:val="single" w:sz="4" w:space="0" w:color="auto"/>
              <w:left w:val="single" w:sz="4" w:space="0" w:color="auto"/>
              <w:bottom w:val="single" w:sz="4" w:space="0" w:color="auto"/>
              <w:right w:val="single" w:sz="4" w:space="0" w:color="auto"/>
            </w:tcBorders>
          </w:tcPr>
          <w:p w14:paraId="38402FBD"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11743AB6" w14:textId="5EB76E23"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Ostrze do trokara o średnicy 5,5 mm i długości 80 mm. Końcówka trójkątna.</w:t>
            </w:r>
          </w:p>
        </w:tc>
        <w:tc>
          <w:tcPr>
            <w:tcW w:w="709" w:type="dxa"/>
            <w:tcBorders>
              <w:left w:val="single" w:sz="4" w:space="0" w:color="auto"/>
              <w:bottom w:val="single" w:sz="4" w:space="0" w:color="auto"/>
              <w:right w:val="single" w:sz="4" w:space="0" w:color="auto"/>
            </w:tcBorders>
          </w:tcPr>
          <w:p w14:paraId="32FD0274" w14:textId="3E09173F"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5</w:t>
            </w:r>
          </w:p>
        </w:tc>
        <w:tc>
          <w:tcPr>
            <w:tcW w:w="1842" w:type="dxa"/>
            <w:tcBorders>
              <w:top w:val="single" w:sz="4" w:space="0" w:color="auto"/>
              <w:left w:val="single" w:sz="4" w:space="0" w:color="auto"/>
              <w:bottom w:val="single" w:sz="4" w:space="0" w:color="auto"/>
              <w:right w:val="single" w:sz="4" w:space="0" w:color="auto"/>
            </w:tcBorders>
          </w:tcPr>
          <w:p w14:paraId="2F53E7AB" w14:textId="7DCDA041" w:rsidR="00FC69A6" w:rsidRPr="001761C0" w:rsidRDefault="00FC69A6" w:rsidP="000A7C51">
            <w:pPr>
              <w:widowControl w:val="0"/>
              <w:suppressAutoHyphens/>
              <w:spacing w:after="0" w:line="288" w:lineRule="auto"/>
              <w:jc w:val="center"/>
              <w:rPr>
                <w:rFonts w:ascii="Century Gothic" w:hAnsi="Century Gothic" w:cstheme="minorHAnsi"/>
                <w:sz w:val="18"/>
                <w:szCs w:val="18"/>
              </w:rPr>
            </w:pPr>
            <w:r w:rsidRPr="001761C0">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40EB688F"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2216FCD5" w14:textId="5489CBAF" w:rsidR="00FC69A6" w:rsidRPr="006B2217" w:rsidRDefault="00FC69A6" w:rsidP="000A7C51">
            <w:pPr>
              <w:numPr>
                <w:ilvl w:val="12"/>
                <w:numId w:val="0"/>
              </w:numPr>
              <w:spacing w:after="0" w:line="288" w:lineRule="auto"/>
              <w:jc w:val="center"/>
              <w:rPr>
                <w:rFonts w:ascii="Century Gothic" w:hAnsi="Century Gothic" w:cs="Calibri"/>
                <w:sz w:val="18"/>
                <w:szCs w:val="18"/>
              </w:rPr>
            </w:pPr>
            <w:r w:rsidRPr="006B2217">
              <w:rPr>
                <w:rFonts w:ascii="Century Gothic" w:hAnsi="Century Gothic" w:cstheme="minorHAnsi"/>
                <w:sz w:val="18"/>
                <w:szCs w:val="18"/>
              </w:rPr>
              <w:t>- - -</w:t>
            </w:r>
          </w:p>
        </w:tc>
      </w:tr>
      <w:tr w:rsidR="00FC69A6" w:rsidRPr="006B2217" w14:paraId="6FB70CDC" w14:textId="77777777" w:rsidTr="0088254F">
        <w:tc>
          <w:tcPr>
            <w:tcW w:w="534" w:type="dxa"/>
            <w:tcBorders>
              <w:top w:val="single" w:sz="4" w:space="0" w:color="auto"/>
              <w:left w:val="single" w:sz="4" w:space="0" w:color="auto"/>
              <w:bottom w:val="single" w:sz="4" w:space="0" w:color="auto"/>
              <w:right w:val="single" w:sz="4" w:space="0" w:color="auto"/>
            </w:tcBorders>
          </w:tcPr>
          <w:p w14:paraId="3C762750"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1BCF0EB7" w14:textId="5C754237"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Tuba trokara, powierzchnia zewnętrzna gwintowana z zaworem. Średnica 11 mm, długość 80 mm. W zestawie z kompletem uszczelek i klapek uszczelniających.</w:t>
            </w:r>
          </w:p>
        </w:tc>
        <w:tc>
          <w:tcPr>
            <w:tcW w:w="709" w:type="dxa"/>
            <w:tcBorders>
              <w:left w:val="single" w:sz="4" w:space="0" w:color="auto"/>
              <w:bottom w:val="single" w:sz="4" w:space="0" w:color="auto"/>
              <w:right w:val="single" w:sz="4" w:space="0" w:color="auto"/>
            </w:tcBorders>
          </w:tcPr>
          <w:p w14:paraId="71745679" w14:textId="197A2035"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5</w:t>
            </w:r>
          </w:p>
        </w:tc>
        <w:tc>
          <w:tcPr>
            <w:tcW w:w="1842" w:type="dxa"/>
            <w:tcBorders>
              <w:top w:val="single" w:sz="4" w:space="0" w:color="auto"/>
              <w:left w:val="single" w:sz="4" w:space="0" w:color="auto"/>
              <w:bottom w:val="single" w:sz="4" w:space="0" w:color="auto"/>
              <w:right w:val="single" w:sz="4" w:space="0" w:color="auto"/>
            </w:tcBorders>
          </w:tcPr>
          <w:p w14:paraId="1726518D" w14:textId="57EB442D" w:rsidR="00FC69A6" w:rsidRPr="001761C0" w:rsidRDefault="006B2217" w:rsidP="000A7C51">
            <w:pPr>
              <w:widowControl w:val="0"/>
              <w:suppressAutoHyphens/>
              <w:spacing w:after="0" w:line="288" w:lineRule="auto"/>
              <w:jc w:val="center"/>
              <w:rPr>
                <w:rFonts w:ascii="Century Gothic" w:hAnsi="Century Gothic" w:cstheme="minorHAnsi"/>
                <w:sz w:val="18"/>
                <w:szCs w:val="18"/>
              </w:rPr>
            </w:pPr>
            <w:r w:rsidRPr="001761C0">
              <w:rPr>
                <w:rFonts w:ascii="Century Gothic" w:hAnsi="Century Gothic" w:cstheme="minorHAnsi"/>
                <w:sz w:val="18"/>
                <w:szCs w:val="18"/>
              </w:rPr>
              <w:t>T</w:t>
            </w:r>
            <w:r w:rsidR="00FC69A6" w:rsidRPr="001761C0">
              <w:rPr>
                <w:rFonts w:ascii="Century Gothic" w:hAnsi="Century Gothic" w:cstheme="minorHAnsi"/>
                <w:sz w:val="18"/>
                <w:szCs w:val="18"/>
              </w:rPr>
              <w:t>ak</w:t>
            </w:r>
            <w:r w:rsidRPr="001761C0">
              <w:rPr>
                <w:rFonts w:ascii="Century Gothic" w:hAnsi="Century Gothic" w:cstheme="minorHAnsi"/>
                <w:sz w:val="18"/>
                <w:szCs w:val="18"/>
              </w:rPr>
              <w:t>, podać</w:t>
            </w:r>
          </w:p>
        </w:tc>
        <w:tc>
          <w:tcPr>
            <w:tcW w:w="4535" w:type="dxa"/>
            <w:tcBorders>
              <w:top w:val="single" w:sz="4" w:space="0" w:color="auto"/>
              <w:left w:val="single" w:sz="4" w:space="0" w:color="auto"/>
              <w:bottom w:val="single" w:sz="4" w:space="0" w:color="auto"/>
              <w:right w:val="single" w:sz="4" w:space="0" w:color="auto"/>
            </w:tcBorders>
          </w:tcPr>
          <w:p w14:paraId="34134FC9"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1051FFC4" w14:textId="77777777"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Z kodem kolorystycznym – 2 pkt.</w:t>
            </w:r>
          </w:p>
          <w:p w14:paraId="63E8A962" w14:textId="34CDCBB5"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Brak w/w rozwiązania – 0 pkt.</w:t>
            </w:r>
          </w:p>
        </w:tc>
      </w:tr>
      <w:tr w:rsidR="00FC69A6" w:rsidRPr="006B2217" w14:paraId="60A9CE86" w14:textId="77777777" w:rsidTr="0088254F">
        <w:tc>
          <w:tcPr>
            <w:tcW w:w="534" w:type="dxa"/>
            <w:tcBorders>
              <w:top w:val="single" w:sz="4" w:space="0" w:color="auto"/>
              <w:left w:val="single" w:sz="4" w:space="0" w:color="auto"/>
              <w:bottom w:val="single" w:sz="4" w:space="0" w:color="auto"/>
              <w:right w:val="single" w:sz="4" w:space="0" w:color="auto"/>
            </w:tcBorders>
          </w:tcPr>
          <w:p w14:paraId="12E15E13"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6AE2BF6A" w14:textId="6D64DE97"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Ostrze do trokara o średnicy 11 mm i długości 80 mm.</w:t>
            </w:r>
          </w:p>
        </w:tc>
        <w:tc>
          <w:tcPr>
            <w:tcW w:w="709" w:type="dxa"/>
            <w:tcBorders>
              <w:left w:val="single" w:sz="4" w:space="0" w:color="auto"/>
              <w:bottom w:val="single" w:sz="4" w:space="0" w:color="auto"/>
              <w:right w:val="single" w:sz="4" w:space="0" w:color="auto"/>
            </w:tcBorders>
          </w:tcPr>
          <w:p w14:paraId="17D62E69" w14:textId="51BC46FB"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5</w:t>
            </w:r>
          </w:p>
        </w:tc>
        <w:tc>
          <w:tcPr>
            <w:tcW w:w="1842" w:type="dxa"/>
            <w:tcBorders>
              <w:top w:val="single" w:sz="4" w:space="0" w:color="auto"/>
              <w:left w:val="single" w:sz="4" w:space="0" w:color="auto"/>
              <w:bottom w:val="single" w:sz="4" w:space="0" w:color="auto"/>
              <w:right w:val="single" w:sz="4" w:space="0" w:color="auto"/>
            </w:tcBorders>
          </w:tcPr>
          <w:p w14:paraId="0EBF3103" w14:textId="3EFBFC67" w:rsidR="00FC69A6" w:rsidRPr="001761C0" w:rsidRDefault="00FC69A6" w:rsidP="000A7C51">
            <w:pPr>
              <w:widowControl w:val="0"/>
              <w:suppressAutoHyphens/>
              <w:spacing w:after="0" w:line="288" w:lineRule="auto"/>
              <w:jc w:val="center"/>
              <w:rPr>
                <w:rFonts w:ascii="Century Gothic" w:hAnsi="Century Gothic" w:cstheme="minorHAnsi"/>
                <w:sz w:val="18"/>
                <w:szCs w:val="18"/>
              </w:rPr>
            </w:pPr>
            <w:r w:rsidRPr="001761C0">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57C802C6"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2F1F5919" w14:textId="640EC080"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695A45BF" w14:textId="77777777" w:rsidTr="0088254F">
        <w:tc>
          <w:tcPr>
            <w:tcW w:w="534" w:type="dxa"/>
            <w:tcBorders>
              <w:top w:val="single" w:sz="4" w:space="0" w:color="auto"/>
              <w:left w:val="single" w:sz="4" w:space="0" w:color="auto"/>
              <w:bottom w:val="single" w:sz="4" w:space="0" w:color="auto"/>
              <w:right w:val="single" w:sz="4" w:space="0" w:color="auto"/>
            </w:tcBorders>
          </w:tcPr>
          <w:p w14:paraId="214D3E53"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2B5CC44E" w14:textId="47329FF4"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Tuba trokara, powierzchnia zewnętrzna gładka z zaworem.  Średnica 13 mm, długość 80 mm. W zestawie z kompletem uszczelek i klapek uszczelniających.</w:t>
            </w:r>
          </w:p>
        </w:tc>
        <w:tc>
          <w:tcPr>
            <w:tcW w:w="709" w:type="dxa"/>
            <w:tcBorders>
              <w:left w:val="single" w:sz="4" w:space="0" w:color="auto"/>
              <w:bottom w:val="single" w:sz="4" w:space="0" w:color="auto"/>
              <w:right w:val="single" w:sz="4" w:space="0" w:color="auto"/>
            </w:tcBorders>
          </w:tcPr>
          <w:p w14:paraId="20E3A91F" w14:textId="7C2F3F3C"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5</w:t>
            </w:r>
          </w:p>
        </w:tc>
        <w:tc>
          <w:tcPr>
            <w:tcW w:w="1842" w:type="dxa"/>
            <w:tcBorders>
              <w:top w:val="single" w:sz="4" w:space="0" w:color="auto"/>
              <w:left w:val="single" w:sz="4" w:space="0" w:color="auto"/>
              <w:bottom w:val="single" w:sz="4" w:space="0" w:color="auto"/>
              <w:right w:val="single" w:sz="4" w:space="0" w:color="auto"/>
            </w:tcBorders>
          </w:tcPr>
          <w:p w14:paraId="58DBDA5C" w14:textId="4EE25CC8" w:rsidR="00FC69A6" w:rsidRPr="001761C0" w:rsidRDefault="00FC69A6" w:rsidP="000A7C51">
            <w:pPr>
              <w:widowControl w:val="0"/>
              <w:suppressAutoHyphens/>
              <w:spacing w:after="0" w:line="288" w:lineRule="auto"/>
              <w:jc w:val="center"/>
              <w:rPr>
                <w:rFonts w:ascii="Century Gothic" w:hAnsi="Century Gothic" w:cstheme="minorHAnsi"/>
                <w:sz w:val="18"/>
                <w:szCs w:val="18"/>
              </w:rPr>
            </w:pPr>
            <w:r w:rsidRPr="001761C0">
              <w:rPr>
                <w:rFonts w:ascii="Century Gothic" w:hAnsi="Century Gothic" w:cstheme="minorHAnsi"/>
                <w:sz w:val="18"/>
                <w:szCs w:val="18"/>
              </w:rPr>
              <w:t>tak</w:t>
            </w:r>
            <w:r w:rsidR="006B2217" w:rsidRPr="001761C0">
              <w:rPr>
                <w:rFonts w:ascii="Century Gothic" w:hAnsi="Century Gothic" w:cstheme="minorHAnsi"/>
                <w:sz w:val="18"/>
                <w:szCs w:val="18"/>
              </w:rPr>
              <w:t>, podać</w:t>
            </w:r>
          </w:p>
        </w:tc>
        <w:tc>
          <w:tcPr>
            <w:tcW w:w="4535" w:type="dxa"/>
            <w:tcBorders>
              <w:top w:val="single" w:sz="4" w:space="0" w:color="auto"/>
              <w:left w:val="single" w:sz="4" w:space="0" w:color="auto"/>
              <w:bottom w:val="single" w:sz="4" w:space="0" w:color="auto"/>
              <w:right w:val="single" w:sz="4" w:space="0" w:color="auto"/>
            </w:tcBorders>
          </w:tcPr>
          <w:p w14:paraId="0554DBEF"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1868199D" w14:textId="77777777"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Z kodem kolorystycznym – 2 pkt.</w:t>
            </w:r>
          </w:p>
          <w:p w14:paraId="23861181" w14:textId="6CAB56ED"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Brak w/w rozwiązania – 0 pkt.</w:t>
            </w:r>
          </w:p>
        </w:tc>
      </w:tr>
      <w:tr w:rsidR="00FC69A6" w:rsidRPr="006B2217" w14:paraId="42310AD0" w14:textId="77777777" w:rsidTr="0088254F">
        <w:tc>
          <w:tcPr>
            <w:tcW w:w="534" w:type="dxa"/>
            <w:tcBorders>
              <w:top w:val="single" w:sz="4" w:space="0" w:color="auto"/>
              <w:left w:val="single" w:sz="4" w:space="0" w:color="auto"/>
              <w:bottom w:val="single" w:sz="4" w:space="0" w:color="auto"/>
              <w:right w:val="single" w:sz="4" w:space="0" w:color="auto"/>
            </w:tcBorders>
          </w:tcPr>
          <w:p w14:paraId="2D7D4272"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396AEBF4" w14:textId="6E78A527"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Ostrze do trokara o średnicy 13 mm i długości 80 mm</w:t>
            </w:r>
          </w:p>
        </w:tc>
        <w:tc>
          <w:tcPr>
            <w:tcW w:w="709" w:type="dxa"/>
            <w:tcBorders>
              <w:left w:val="single" w:sz="4" w:space="0" w:color="auto"/>
              <w:bottom w:val="single" w:sz="4" w:space="0" w:color="auto"/>
              <w:right w:val="single" w:sz="4" w:space="0" w:color="auto"/>
            </w:tcBorders>
          </w:tcPr>
          <w:p w14:paraId="55EAAFA1" w14:textId="2564AFF9"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5</w:t>
            </w:r>
          </w:p>
        </w:tc>
        <w:tc>
          <w:tcPr>
            <w:tcW w:w="1842" w:type="dxa"/>
            <w:tcBorders>
              <w:top w:val="single" w:sz="4" w:space="0" w:color="auto"/>
              <w:left w:val="single" w:sz="4" w:space="0" w:color="auto"/>
              <w:bottom w:val="single" w:sz="4" w:space="0" w:color="auto"/>
              <w:right w:val="single" w:sz="4" w:space="0" w:color="auto"/>
            </w:tcBorders>
          </w:tcPr>
          <w:p w14:paraId="276091FA" w14:textId="22BF9F07" w:rsidR="00FC69A6" w:rsidRPr="001761C0" w:rsidRDefault="00FC69A6" w:rsidP="000A7C51">
            <w:pPr>
              <w:widowControl w:val="0"/>
              <w:suppressAutoHyphens/>
              <w:spacing w:after="0" w:line="288" w:lineRule="auto"/>
              <w:jc w:val="center"/>
              <w:rPr>
                <w:rFonts w:ascii="Century Gothic" w:hAnsi="Century Gothic" w:cstheme="minorHAnsi"/>
                <w:sz w:val="18"/>
                <w:szCs w:val="18"/>
              </w:rPr>
            </w:pPr>
            <w:r w:rsidRPr="001761C0">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3ECCD92B"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53B42D0C" w14:textId="2C449288"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30D21572" w14:textId="77777777" w:rsidTr="0088254F">
        <w:tc>
          <w:tcPr>
            <w:tcW w:w="534" w:type="dxa"/>
            <w:tcBorders>
              <w:top w:val="single" w:sz="4" w:space="0" w:color="auto"/>
              <w:left w:val="single" w:sz="4" w:space="0" w:color="auto"/>
              <w:bottom w:val="single" w:sz="4" w:space="0" w:color="auto"/>
              <w:right w:val="single" w:sz="4" w:space="0" w:color="auto"/>
            </w:tcBorders>
          </w:tcPr>
          <w:p w14:paraId="212A4AE7"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6E8832B8" w14:textId="068D835F"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Tuba redukcyjna 13/11 mm – 5,5 mm</w:t>
            </w:r>
          </w:p>
        </w:tc>
        <w:tc>
          <w:tcPr>
            <w:tcW w:w="709" w:type="dxa"/>
            <w:tcBorders>
              <w:left w:val="single" w:sz="4" w:space="0" w:color="auto"/>
              <w:bottom w:val="single" w:sz="4" w:space="0" w:color="auto"/>
              <w:right w:val="single" w:sz="4" w:space="0" w:color="auto"/>
            </w:tcBorders>
          </w:tcPr>
          <w:p w14:paraId="7A0E9C86" w14:textId="7DF57587"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10</w:t>
            </w:r>
          </w:p>
        </w:tc>
        <w:tc>
          <w:tcPr>
            <w:tcW w:w="1842" w:type="dxa"/>
            <w:tcBorders>
              <w:top w:val="single" w:sz="4" w:space="0" w:color="auto"/>
              <w:left w:val="single" w:sz="4" w:space="0" w:color="auto"/>
              <w:bottom w:val="single" w:sz="4" w:space="0" w:color="auto"/>
              <w:right w:val="single" w:sz="4" w:space="0" w:color="auto"/>
            </w:tcBorders>
          </w:tcPr>
          <w:p w14:paraId="1D97BF3C" w14:textId="4CAAA7B7" w:rsidR="00FC69A6" w:rsidRPr="001761C0" w:rsidRDefault="00FC69A6" w:rsidP="000A7C51">
            <w:pPr>
              <w:widowControl w:val="0"/>
              <w:suppressAutoHyphens/>
              <w:spacing w:after="0" w:line="288" w:lineRule="auto"/>
              <w:jc w:val="center"/>
              <w:rPr>
                <w:rFonts w:ascii="Century Gothic" w:hAnsi="Century Gothic" w:cstheme="minorHAnsi"/>
                <w:sz w:val="18"/>
                <w:szCs w:val="18"/>
              </w:rPr>
            </w:pPr>
            <w:r w:rsidRPr="001761C0">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619032B1"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73F59E98" w14:textId="49F0F212"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33B852AF" w14:textId="77777777" w:rsidTr="0088254F">
        <w:tc>
          <w:tcPr>
            <w:tcW w:w="534" w:type="dxa"/>
            <w:tcBorders>
              <w:top w:val="single" w:sz="4" w:space="0" w:color="auto"/>
              <w:left w:val="single" w:sz="4" w:space="0" w:color="auto"/>
              <w:bottom w:val="single" w:sz="4" w:space="0" w:color="auto"/>
              <w:right w:val="single" w:sz="4" w:space="0" w:color="auto"/>
            </w:tcBorders>
          </w:tcPr>
          <w:p w14:paraId="7EC9086F"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015592D9" w14:textId="4148E548"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Tuba redukcyjna 13 mm – 11 mm</w:t>
            </w:r>
          </w:p>
        </w:tc>
        <w:tc>
          <w:tcPr>
            <w:tcW w:w="709" w:type="dxa"/>
            <w:tcBorders>
              <w:left w:val="single" w:sz="4" w:space="0" w:color="auto"/>
              <w:bottom w:val="single" w:sz="4" w:space="0" w:color="auto"/>
              <w:right w:val="single" w:sz="4" w:space="0" w:color="auto"/>
            </w:tcBorders>
          </w:tcPr>
          <w:p w14:paraId="4AEF4082" w14:textId="2490CF9A"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5</w:t>
            </w:r>
          </w:p>
        </w:tc>
        <w:tc>
          <w:tcPr>
            <w:tcW w:w="1842" w:type="dxa"/>
            <w:tcBorders>
              <w:top w:val="single" w:sz="4" w:space="0" w:color="auto"/>
              <w:left w:val="single" w:sz="4" w:space="0" w:color="auto"/>
              <w:bottom w:val="single" w:sz="4" w:space="0" w:color="auto"/>
              <w:right w:val="single" w:sz="4" w:space="0" w:color="auto"/>
            </w:tcBorders>
          </w:tcPr>
          <w:p w14:paraId="578AA57A" w14:textId="6279159E" w:rsidR="00FC69A6" w:rsidRPr="001761C0" w:rsidRDefault="00FC69A6" w:rsidP="000A7C51">
            <w:pPr>
              <w:widowControl w:val="0"/>
              <w:suppressAutoHyphens/>
              <w:spacing w:after="0" w:line="288" w:lineRule="auto"/>
              <w:jc w:val="center"/>
              <w:rPr>
                <w:rFonts w:ascii="Century Gothic" w:hAnsi="Century Gothic" w:cstheme="minorHAnsi"/>
                <w:sz w:val="18"/>
                <w:szCs w:val="18"/>
              </w:rPr>
            </w:pPr>
            <w:r w:rsidRPr="001761C0">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7CFB0DFC"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4654867D" w14:textId="5A3F43F6"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5C9DF94D" w14:textId="77777777" w:rsidTr="0088254F">
        <w:tc>
          <w:tcPr>
            <w:tcW w:w="534" w:type="dxa"/>
            <w:tcBorders>
              <w:top w:val="single" w:sz="4" w:space="0" w:color="auto"/>
              <w:left w:val="single" w:sz="4" w:space="0" w:color="auto"/>
              <w:bottom w:val="single" w:sz="4" w:space="0" w:color="auto"/>
              <w:right w:val="single" w:sz="4" w:space="0" w:color="auto"/>
            </w:tcBorders>
          </w:tcPr>
          <w:p w14:paraId="1EB13AF6"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102FABFD" w14:textId="3371D5F7"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Rączka laparoskopowa uniwersalna – z zamkiem i przyłączem do diatermii monopolarnej. </w:t>
            </w:r>
          </w:p>
        </w:tc>
        <w:tc>
          <w:tcPr>
            <w:tcW w:w="709" w:type="dxa"/>
            <w:tcBorders>
              <w:left w:val="single" w:sz="4" w:space="0" w:color="auto"/>
              <w:bottom w:val="single" w:sz="4" w:space="0" w:color="auto"/>
              <w:right w:val="single" w:sz="4" w:space="0" w:color="auto"/>
            </w:tcBorders>
          </w:tcPr>
          <w:p w14:paraId="0FE5BA5E" w14:textId="312A3A26"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5</w:t>
            </w:r>
          </w:p>
        </w:tc>
        <w:tc>
          <w:tcPr>
            <w:tcW w:w="1842" w:type="dxa"/>
            <w:tcBorders>
              <w:top w:val="single" w:sz="4" w:space="0" w:color="auto"/>
              <w:left w:val="single" w:sz="4" w:space="0" w:color="auto"/>
              <w:bottom w:val="single" w:sz="4" w:space="0" w:color="auto"/>
              <w:right w:val="single" w:sz="4" w:space="0" w:color="auto"/>
            </w:tcBorders>
          </w:tcPr>
          <w:p w14:paraId="7B2B5720" w14:textId="3E0B5CA3" w:rsidR="00FC69A6" w:rsidRPr="001761C0" w:rsidRDefault="00FC69A6" w:rsidP="000A7C51">
            <w:pPr>
              <w:widowControl w:val="0"/>
              <w:suppressAutoHyphens/>
              <w:spacing w:after="0" w:line="288" w:lineRule="auto"/>
              <w:jc w:val="center"/>
              <w:rPr>
                <w:rFonts w:ascii="Century Gothic" w:hAnsi="Century Gothic" w:cstheme="minorHAnsi"/>
                <w:sz w:val="18"/>
                <w:szCs w:val="18"/>
              </w:rPr>
            </w:pPr>
            <w:r w:rsidRPr="001761C0">
              <w:rPr>
                <w:rFonts w:ascii="Century Gothic" w:hAnsi="Century Gothic" w:cstheme="minorHAnsi"/>
                <w:sz w:val="18"/>
                <w:szCs w:val="18"/>
              </w:rPr>
              <w:t>tak</w:t>
            </w:r>
            <w:r w:rsidR="006B2217" w:rsidRPr="001761C0">
              <w:rPr>
                <w:rFonts w:ascii="Century Gothic" w:hAnsi="Century Gothic" w:cstheme="minorHAnsi"/>
                <w:sz w:val="18"/>
                <w:szCs w:val="18"/>
              </w:rPr>
              <w:t>, podać</w:t>
            </w:r>
          </w:p>
        </w:tc>
        <w:tc>
          <w:tcPr>
            <w:tcW w:w="4535" w:type="dxa"/>
            <w:tcBorders>
              <w:top w:val="single" w:sz="4" w:space="0" w:color="auto"/>
              <w:left w:val="single" w:sz="4" w:space="0" w:color="auto"/>
              <w:bottom w:val="single" w:sz="4" w:space="0" w:color="auto"/>
              <w:right w:val="single" w:sz="4" w:space="0" w:color="auto"/>
            </w:tcBorders>
          </w:tcPr>
          <w:p w14:paraId="48BA628E"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3EE50FF5" w14:textId="53CF3D97" w:rsidR="00FC69A6" w:rsidRPr="006B2217" w:rsidRDefault="00FC69A6" w:rsidP="000A7C51">
            <w:pPr>
              <w:numPr>
                <w:ilvl w:val="12"/>
                <w:numId w:val="0"/>
              </w:numPr>
              <w:spacing w:after="0" w:line="288" w:lineRule="auto"/>
              <w:jc w:val="center"/>
              <w:rPr>
                <w:rFonts w:ascii="Century Gothic" w:hAnsi="Century Gothic" w:cs="Calibri"/>
                <w:sz w:val="18"/>
                <w:szCs w:val="18"/>
              </w:rPr>
            </w:pPr>
            <w:r w:rsidRPr="006B2217">
              <w:rPr>
                <w:rFonts w:ascii="Century Gothic" w:hAnsi="Century Gothic" w:cs="Calibri"/>
                <w:sz w:val="18"/>
                <w:szCs w:val="18"/>
              </w:rPr>
              <w:t>Rączka łącząca się z wkłade</w:t>
            </w:r>
            <w:r w:rsidR="006B2217">
              <w:rPr>
                <w:rFonts w:ascii="Century Gothic" w:hAnsi="Century Gothic" w:cs="Calibri"/>
                <w:sz w:val="18"/>
                <w:szCs w:val="18"/>
              </w:rPr>
              <w:t xml:space="preserve">m pracującym metodą zatrzaskową </w:t>
            </w:r>
            <w:r w:rsidRPr="006B2217">
              <w:rPr>
                <w:rFonts w:ascii="Century Gothic" w:hAnsi="Century Gothic" w:cs="Calibri"/>
                <w:sz w:val="18"/>
                <w:szCs w:val="18"/>
              </w:rPr>
              <w:t>- 2 pkt.</w:t>
            </w:r>
          </w:p>
          <w:p w14:paraId="3163CC36" w14:textId="74A2087C"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Calibri"/>
                <w:sz w:val="18"/>
                <w:szCs w:val="18"/>
              </w:rPr>
              <w:lastRenderedPageBreak/>
              <w:t>Inne rozwiązania – 1 pkt.</w:t>
            </w:r>
          </w:p>
        </w:tc>
      </w:tr>
      <w:tr w:rsidR="00FC69A6" w:rsidRPr="006B2217" w14:paraId="7BFCEC7B" w14:textId="77777777" w:rsidTr="0088254F">
        <w:tc>
          <w:tcPr>
            <w:tcW w:w="534" w:type="dxa"/>
            <w:tcBorders>
              <w:top w:val="single" w:sz="4" w:space="0" w:color="auto"/>
              <w:left w:val="single" w:sz="4" w:space="0" w:color="auto"/>
              <w:bottom w:val="single" w:sz="4" w:space="0" w:color="auto"/>
              <w:right w:val="single" w:sz="4" w:space="0" w:color="auto"/>
            </w:tcBorders>
          </w:tcPr>
          <w:p w14:paraId="1C36075C"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5FC516BB" w14:textId="31092C29"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Komplet uszczelek wewnętrznych do trokarów o średnicy 5,5 mm</w:t>
            </w:r>
          </w:p>
        </w:tc>
        <w:tc>
          <w:tcPr>
            <w:tcW w:w="709" w:type="dxa"/>
            <w:tcBorders>
              <w:left w:val="single" w:sz="4" w:space="0" w:color="auto"/>
              <w:bottom w:val="single" w:sz="4" w:space="0" w:color="auto"/>
              <w:right w:val="single" w:sz="4" w:space="0" w:color="auto"/>
            </w:tcBorders>
          </w:tcPr>
          <w:p w14:paraId="2705FA9F" w14:textId="47EFF5F0"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5</w:t>
            </w:r>
          </w:p>
        </w:tc>
        <w:tc>
          <w:tcPr>
            <w:tcW w:w="1842" w:type="dxa"/>
            <w:tcBorders>
              <w:top w:val="single" w:sz="4" w:space="0" w:color="auto"/>
              <w:left w:val="single" w:sz="4" w:space="0" w:color="auto"/>
              <w:bottom w:val="single" w:sz="4" w:space="0" w:color="auto"/>
              <w:right w:val="single" w:sz="4" w:space="0" w:color="auto"/>
            </w:tcBorders>
          </w:tcPr>
          <w:p w14:paraId="2B6C74D0" w14:textId="5BBAD83F"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7ACA1B3D"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3683DE89" w14:textId="2A06BD7C" w:rsidR="00FC69A6" w:rsidRPr="006B2217" w:rsidRDefault="00FC69A6" w:rsidP="000A7C51">
            <w:pPr>
              <w:numPr>
                <w:ilvl w:val="12"/>
                <w:numId w:val="0"/>
              </w:numPr>
              <w:spacing w:after="0" w:line="288" w:lineRule="auto"/>
              <w:jc w:val="center"/>
              <w:rPr>
                <w:rFonts w:ascii="Century Gothic" w:hAnsi="Century Gothic" w:cs="Calibri"/>
                <w:sz w:val="18"/>
                <w:szCs w:val="18"/>
              </w:rPr>
            </w:pPr>
            <w:r w:rsidRPr="006B2217">
              <w:rPr>
                <w:rFonts w:ascii="Century Gothic" w:hAnsi="Century Gothic" w:cstheme="minorHAnsi"/>
                <w:sz w:val="18"/>
                <w:szCs w:val="18"/>
              </w:rPr>
              <w:t>- - -</w:t>
            </w:r>
          </w:p>
        </w:tc>
      </w:tr>
      <w:tr w:rsidR="00FC69A6" w:rsidRPr="006B2217" w14:paraId="2FE26A15" w14:textId="77777777" w:rsidTr="0088254F">
        <w:tc>
          <w:tcPr>
            <w:tcW w:w="534" w:type="dxa"/>
            <w:tcBorders>
              <w:top w:val="single" w:sz="4" w:space="0" w:color="auto"/>
              <w:left w:val="single" w:sz="4" w:space="0" w:color="auto"/>
              <w:bottom w:val="single" w:sz="4" w:space="0" w:color="auto"/>
              <w:right w:val="single" w:sz="4" w:space="0" w:color="auto"/>
            </w:tcBorders>
          </w:tcPr>
          <w:p w14:paraId="034C440D"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1FDB55B4" w14:textId="1C0C843E"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Komplet uszczelek zewnętrznych do trokarów o średnicy 5,5 mm</w:t>
            </w:r>
          </w:p>
        </w:tc>
        <w:tc>
          <w:tcPr>
            <w:tcW w:w="709" w:type="dxa"/>
            <w:tcBorders>
              <w:left w:val="single" w:sz="4" w:space="0" w:color="auto"/>
              <w:bottom w:val="single" w:sz="4" w:space="0" w:color="auto"/>
              <w:right w:val="single" w:sz="4" w:space="0" w:color="auto"/>
            </w:tcBorders>
          </w:tcPr>
          <w:p w14:paraId="3C73AFF6" w14:textId="273A057B"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5</w:t>
            </w:r>
          </w:p>
        </w:tc>
        <w:tc>
          <w:tcPr>
            <w:tcW w:w="1842" w:type="dxa"/>
            <w:tcBorders>
              <w:top w:val="single" w:sz="4" w:space="0" w:color="auto"/>
              <w:left w:val="single" w:sz="4" w:space="0" w:color="auto"/>
              <w:bottom w:val="single" w:sz="4" w:space="0" w:color="auto"/>
              <w:right w:val="single" w:sz="4" w:space="0" w:color="auto"/>
            </w:tcBorders>
          </w:tcPr>
          <w:p w14:paraId="3D324B7B" w14:textId="77F11A0B"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4D8682BA"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3C51F9A1" w14:textId="77811A71"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5EADF2C2" w14:textId="77777777" w:rsidTr="0088254F">
        <w:tc>
          <w:tcPr>
            <w:tcW w:w="534" w:type="dxa"/>
            <w:tcBorders>
              <w:top w:val="single" w:sz="4" w:space="0" w:color="auto"/>
              <w:left w:val="single" w:sz="4" w:space="0" w:color="auto"/>
              <w:bottom w:val="single" w:sz="4" w:space="0" w:color="auto"/>
              <w:right w:val="single" w:sz="4" w:space="0" w:color="auto"/>
            </w:tcBorders>
          </w:tcPr>
          <w:p w14:paraId="51D02D58"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3A685F83" w14:textId="5246D7AA"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Komplet uszczelek wewnętrznych do trokarów o średnicy 11 mm</w:t>
            </w:r>
          </w:p>
        </w:tc>
        <w:tc>
          <w:tcPr>
            <w:tcW w:w="709" w:type="dxa"/>
            <w:tcBorders>
              <w:left w:val="single" w:sz="4" w:space="0" w:color="auto"/>
              <w:bottom w:val="single" w:sz="4" w:space="0" w:color="auto"/>
              <w:right w:val="single" w:sz="4" w:space="0" w:color="auto"/>
            </w:tcBorders>
          </w:tcPr>
          <w:p w14:paraId="5124F690" w14:textId="02CC70C6"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5</w:t>
            </w:r>
          </w:p>
        </w:tc>
        <w:tc>
          <w:tcPr>
            <w:tcW w:w="1842" w:type="dxa"/>
            <w:tcBorders>
              <w:top w:val="single" w:sz="4" w:space="0" w:color="auto"/>
              <w:left w:val="single" w:sz="4" w:space="0" w:color="auto"/>
              <w:bottom w:val="single" w:sz="4" w:space="0" w:color="auto"/>
              <w:right w:val="single" w:sz="4" w:space="0" w:color="auto"/>
            </w:tcBorders>
          </w:tcPr>
          <w:p w14:paraId="1213C137" w14:textId="780F1180"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1AE818B9"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55093E75" w14:textId="751F56D5"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53FF4201" w14:textId="77777777" w:rsidTr="0088254F">
        <w:tc>
          <w:tcPr>
            <w:tcW w:w="534" w:type="dxa"/>
            <w:tcBorders>
              <w:top w:val="single" w:sz="4" w:space="0" w:color="auto"/>
              <w:left w:val="single" w:sz="4" w:space="0" w:color="auto"/>
              <w:bottom w:val="single" w:sz="4" w:space="0" w:color="auto"/>
              <w:right w:val="single" w:sz="4" w:space="0" w:color="auto"/>
            </w:tcBorders>
          </w:tcPr>
          <w:p w14:paraId="0D7833B1"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5763D42F" w14:textId="0293F3C3"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Komplet uszczelek zewnętrznych do trokarów o średnicy 11 mm</w:t>
            </w:r>
          </w:p>
        </w:tc>
        <w:tc>
          <w:tcPr>
            <w:tcW w:w="709" w:type="dxa"/>
            <w:tcBorders>
              <w:left w:val="single" w:sz="4" w:space="0" w:color="auto"/>
              <w:bottom w:val="single" w:sz="4" w:space="0" w:color="auto"/>
              <w:right w:val="single" w:sz="4" w:space="0" w:color="auto"/>
            </w:tcBorders>
          </w:tcPr>
          <w:p w14:paraId="2BCFE279" w14:textId="00FB39B0"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5</w:t>
            </w:r>
          </w:p>
        </w:tc>
        <w:tc>
          <w:tcPr>
            <w:tcW w:w="1842" w:type="dxa"/>
            <w:tcBorders>
              <w:top w:val="single" w:sz="4" w:space="0" w:color="auto"/>
              <w:left w:val="single" w:sz="4" w:space="0" w:color="auto"/>
              <w:bottom w:val="single" w:sz="4" w:space="0" w:color="auto"/>
              <w:right w:val="single" w:sz="4" w:space="0" w:color="auto"/>
            </w:tcBorders>
          </w:tcPr>
          <w:p w14:paraId="612FF5CD" w14:textId="40E0D11C"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07F59C02"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746EA6BB" w14:textId="0BC2E42E"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25AF5A4C" w14:textId="77777777" w:rsidTr="0088254F">
        <w:tc>
          <w:tcPr>
            <w:tcW w:w="534" w:type="dxa"/>
            <w:tcBorders>
              <w:top w:val="single" w:sz="4" w:space="0" w:color="auto"/>
              <w:left w:val="single" w:sz="4" w:space="0" w:color="auto"/>
              <w:bottom w:val="single" w:sz="4" w:space="0" w:color="auto"/>
              <w:right w:val="single" w:sz="4" w:space="0" w:color="auto"/>
            </w:tcBorders>
          </w:tcPr>
          <w:p w14:paraId="32151FA4"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6F6B9BBC" w14:textId="5327CDE1"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Komplet uszczelek wewnętrznych do trokarów o średnicy 13 mm</w:t>
            </w:r>
          </w:p>
        </w:tc>
        <w:tc>
          <w:tcPr>
            <w:tcW w:w="709" w:type="dxa"/>
            <w:tcBorders>
              <w:left w:val="single" w:sz="4" w:space="0" w:color="auto"/>
              <w:bottom w:val="single" w:sz="4" w:space="0" w:color="auto"/>
              <w:right w:val="single" w:sz="4" w:space="0" w:color="auto"/>
            </w:tcBorders>
          </w:tcPr>
          <w:p w14:paraId="0E426E3E" w14:textId="39121A63"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5</w:t>
            </w:r>
          </w:p>
        </w:tc>
        <w:tc>
          <w:tcPr>
            <w:tcW w:w="1842" w:type="dxa"/>
            <w:tcBorders>
              <w:top w:val="single" w:sz="4" w:space="0" w:color="auto"/>
              <w:left w:val="single" w:sz="4" w:space="0" w:color="auto"/>
              <w:bottom w:val="single" w:sz="4" w:space="0" w:color="auto"/>
              <w:right w:val="single" w:sz="4" w:space="0" w:color="auto"/>
            </w:tcBorders>
          </w:tcPr>
          <w:p w14:paraId="258BE637" w14:textId="068B2627"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030B8D79"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6D3F04FD" w14:textId="23436602"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199A5AA5" w14:textId="77777777" w:rsidTr="0088254F">
        <w:tc>
          <w:tcPr>
            <w:tcW w:w="534" w:type="dxa"/>
            <w:tcBorders>
              <w:top w:val="single" w:sz="4" w:space="0" w:color="auto"/>
              <w:left w:val="single" w:sz="4" w:space="0" w:color="auto"/>
              <w:bottom w:val="single" w:sz="4" w:space="0" w:color="auto"/>
              <w:right w:val="single" w:sz="4" w:space="0" w:color="auto"/>
            </w:tcBorders>
          </w:tcPr>
          <w:p w14:paraId="3848E632"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5FB3D704" w14:textId="51942F73"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Komplet uszczelek zewnętrznych do trokarów o średnicy 13 mm</w:t>
            </w:r>
          </w:p>
        </w:tc>
        <w:tc>
          <w:tcPr>
            <w:tcW w:w="709" w:type="dxa"/>
            <w:tcBorders>
              <w:left w:val="single" w:sz="4" w:space="0" w:color="auto"/>
              <w:bottom w:val="single" w:sz="4" w:space="0" w:color="auto"/>
              <w:right w:val="single" w:sz="4" w:space="0" w:color="auto"/>
            </w:tcBorders>
          </w:tcPr>
          <w:p w14:paraId="114C9FE7" w14:textId="3CED41DE"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5</w:t>
            </w:r>
          </w:p>
        </w:tc>
        <w:tc>
          <w:tcPr>
            <w:tcW w:w="1842" w:type="dxa"/>
            <w:tcBorders>
              <w:top w:val="single" w:sz="4" w:space="0" w:color="auto"/>
              <w:left w:val="single" w:sz="4" w:space="0" w:color="auto"/>
              <w:bottom w:val="single" w:sz="4" w:space="0" w:color="auto"/>
              <w:right w:val="single" w:sz="4" w:space="0" w:color="auto"/>
            </w:tcBorders>
          </w:tcPr>
          <w:p w14:paraId="439F2687" w14:textId="7504BB7C"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4B95D911"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4EB53AB7" w14:textId="51997C15"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033ECD86" w14:textId="77777777" w:rsidTr="0088254F">
        <w:tc>
          <w:tcPr>
            <w:tcW w:w="534" w:type="dxa"/>
            <w:tcBorders>
              <w:top w:val="single" w:sz="4" w:space="0" w:color="auto"/>
              <w:left w:val="single" w:sz="4" w:space="0" w:color="auto"/>
              <w:bottom w:val="single" w:sz="4" w:space="0" w:color="auto"/>
              <w:right w:val="single" w:sz="4" w:space="0" w:color="auto"/>
            </w:tcBorders>
          </w:tcPr>
          <w:p w14:paraId="4BD4A659"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37FE8990" w14:textId="1B5F3206"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Laparoskopowy atraumatyczny grasper. Długość bransz 16 mm, długość robocza 330 mm, średnica 5 mm.  3 elementy: wkład pracujący, tubus, rączka z zamkiem.</w:t>
            </w:r>
          </w:p>
        </w:tc>
        <w:tc>
          <w:tcPr>
            <w:tcW w:w="709" w:type="dxa"/>
            <w:tcBorders>
              <w:left w:val="single" w:sz="4" w:space="0" w:color="auto"/>
              <w:bottom w:val="single" w:sz="4" w:space="0" w:color="auto"/>
              <w:right w:val="single" w:sz="4" w:space="0" w:color="auto"/>
            </w:tcBorders>
          </w:tcPr>
          <w:p w14:paraId="3AF01C00" w14:textId="2E0EC755"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2</w:t>
            </w:r>
          </w:p>
        </w:tc>
        <w:tc>
          <w:tcPr>
            <w:tcW w:w="1842" w:type="dxa"/>
            <w:tcBorders>
              <w:top w:val="single" w:sz="4" w:space="0" w:color="auto"/>
              <w:left w:val="single" w:sz="4" w:space="0" w:color="auto"/>
              <w:bottom w:val="single" w:sz="4" w:space="0" w:color="auto"/>
              <w:right w:val="single" w:sz="4" w:space="0" w:color="auto"/>
            </w:tcBorders>
          </w:tcPr>
          <w:p w14:paraId="286EF8CE" w14:textId="0801C65F"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444BB148"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26DCE4B5" w14:textId="4723F0B8"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2E230734" w14:textId="77777777" w:rsidTr="0088254F">
        <w:tc>
          <w:tcPr>
            <w:tcW w:w="534" w:type="dxa"/>
            <w:tcBorders>
              <w:top w:val="single" w:sz="4" w:space="0" w:color="auto"/>
              <w:left w:val="single" w:sz="4" w:space="0" w:color="auto"/>
              <w:bottom w:val="single" w:sz="4" w:space="0" w:color="auto"/>
              <w:right w:val="single" w:sz="4" w:space="0" w:color="auto"/>
            </w:tcBorders>
          </w:tcPr>
          <w:p w14:paraId="18C9F558"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4C05E025" w14:textId="6F210D80"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Imadło laparoskopowe, dwuczęściowe, rozbieralne do mycia. Szczęki proste. </w:t>
            </w:r>
          </w:p>
          <w:p w14:paraId="16D5F0BC" w14:textId="1874D6F7"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Tubus z kanałem do mycia, rączka z zamkiem. Długość robocza 330 mm, średnica 5 mm. 2 elementy: wkład pracujący i tubus.</w:t>
            </w:r>
          </w:p>
        </w:tc>
        <w:tc>
          <w:tcPr>
            <w:tcW w:w="709" w:type="dxa"/>
            <w:tcBorders>
              <w:left w:val="single" w:sz="4" w:space="0" w:color="auto"/>
              <w:bottom w:val="single" w:sz="4" w:space="0" w:color="auto"/>
              <w:right w:val="single" w:sz="4" w:space="0" w:color="auto"/>
            </w:tcBorders>
          </w:tcPr>
          <w:p w14:paraId="288125E1" w14:textId="55678E4E"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10</w:t>
            </w:r>
          </w:p>
        </w:tc>
        <w:tc>
          <w:tcPr>
            <w:tcW w:w="1842" w:type="dxa"/>
            <w:tcBorders>
              <w:top w:val="single" w:sz="4" w:space="0" w:color="auto"/>
              <w:left w:val="single" w:sz="4" w:space="0" w:color="auto"/>
              <w:bottom w:val="single" w:sz="4" w:space="0" w:color="auto"/>
              <w:right w:val="single" w:sz="4" w:space="0" w:color="auto"/>
            </w:tcBorders>
          </w:tcPr>
          <w:p w14:paraId="7D96EA72" w14:textId="00CB389B"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21AD2315"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0A27A649" w14:textId="0F4745DD"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3BF6DA55" w14:textId="77777777" w:rsidTr="0088254F">
        <w:tc>
          <w:tcPr>
            <w:tcW w:w="534" w:type="dxa"/>
            <w:tcBorders>
              <w:top w:val="single" w:sz="4" w:space="0" w:color="auto"/>
              <w:left w:val="single" w:sz="4" w:space="0" w:color="auto"/>
              <w:bottom w:val="single" w:sz="4" w:space="0" w:color="auto"/>
              <w:right w:val="single" w:sz="4" w:space="0" w:color="auto"/>
            </w:tcBorders>
          </w:tcPr>
          <w:p w14:paraId="5FE24D45"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38EB52FC" w14:textId="620FD7BE"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Kleszcze atraumatyczne typu Babcock lub równoważne</w:t>
            </w:r>
          </w:p>
          <w:p w14:paraId="07BB3BE4" w14:textId="36DB4ECF"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Długość bransz 53 mm, długość robocza 330 mm, średnica 10 mm. 3 elementy: wkład pracujący, tubus, rączka z zamkiem</w:t>
            </w:r>
          </w:p>
        </w:tc>
        <w:tc>
          <w:tcPr>
            <w:tcW w:w="709" w:type="dxa"/>
            <w:tcBorders>
              <w:left w:val="single" w:sz="4" w:space="0" w:color="auto"/>
              <w:bottom w:val="single" w:sz="4" w:space="0" w:color="auto"/>
              <w:right w:val="single" w:sz="4" w:space="0" w:color="auto"/>
            </w:tcBorders>
          </w:tcPr>
          <w:p w14:paraId="34F55BEA" w14:textId="166B3D0F"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10</w:t>
            </w:r>
          </w:p>
        </w:tc>
        <w:tc>
          <w:tcPr>
            <w:tcW w:w="1842" w:type="dxa"/>
            <w:tcBorders>
              <w:top w:val="single" w:sz="4" w:space="0" w:color="auto"/>
              <w:left w:val="single" w:sz="4" w:space="0" w:color="auto"/>
              <w:bottom w:val="single" w:sz="4" w:space="0" w:color="auto"/>
              <w:right w:val="single" w:sz="4" w:space="0" w:color="auto"/>
            </w:tcBorders>
          </w:tcPr>
          <w:p w14:paraId="43D401CA" w14:textId="2B122478"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37557DCC"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65C7C5A9" w14:textId="720DD606"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4C1EDC9C" w14:textId="77777777" w:rsidTr="0088254F">
        <w:tc>
          <w:tcPr>
            <w:tcW w:w="534" w:type="dxa"/>
            <w:tcBorders>
              <w:top w:val="single" w:sz="4" w:space="0" w:color="auto"/>
              <w:left w:val="single" w:sz="4" w:space="0" w:color="auto"/>
              <w:bottom w:val="single" w:sz="4" w:space="0" w:color="auto"/>
              <w:right w:val="single" w:sz="4" w:space="0" w:color="auto"/>
            </w:tcBorders>
          </w:tcPr>
          <w:p w14:paraId="5CC084BD"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0991D57F" w14:textId="14D471C3"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Kleszcze typu „krokodyl”. </w:t>
            </w:r>
          </w:p>
          <w:p w14:paraId="60B12C7C" w14:textId="3AB824C8"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Długość robocza 330 mm, średnica 10 mm. </w:t>
            </w:r>
            <w:r w:rsidRPr="006B2217">
              <w:rPr>
                <w:rFonts w:ascii="Century Gothic" w:hAnsi="Century Gothic" w:cs="Calibri"/>
                <w:sz w:val="18"/>
                <w:szCs w:val="18"/>
              </w:rPr>
              <w:lastRenderedPageBreak/>
              <w:t>3 elementy: wkład pracujący, tubus, rączka z zamkiem</w:t>
            </w:r>
          </w:p>
        </w:tc>
        <w:tc>
          <w:tcPr>
            <w:tcW w:w="709" w:type="dxa"/>
            <w:tcBorders>
              <w:left w:val="single" w:sz="4" w:space="0" w:color="auto"/>
              <w:bottom w:val="single" w:sz="4" w:space="0" w:color="auto"/>
              <w:right w:val="single" w:sz="4" w:space="0" w:color="auto"/>
            </w:tcBorders>
          </w:tcPr>
          <w:p w14:paraId="08048B7C" w14:textId="4567D69C"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lastRenderedPageBreak/>
              <w:t>3</w:t>
            </w:r>
          </w:p>
        </w:tc>
        <w:tc>
          <w:tcPr>
            <w:tcW w:w="1842" w:type="dxa"/>
            <w:tcBorders>
              <w:top w:val="single" w:sz="4" w:space="0" w:color="auto"/>
              <w:left w:val="single" w:sz="4" w:space="0" w:color="auto"/>
              <w:bottom w:val="single" w:sz="4" w:space="0" w:color="auto"/>
              <w:right w:val="single" w:sz="4" w:space="0" w:color="auto"/>
            </w:tcBorders>
          </w:tcPr>
          <w:p w14:paraId="3167BFE2" w14:textId="3BA1033A"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7438FE8A"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4989F23D" w14:textId="2B0598C5"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57BCC752" w14:textId="77777777" w:rsidTr="0088254F">
        <w:tc>
          <w:tcPr>
            <w:tcW w:w="534" w:type="dxa"/>
            <w:tcBorders>
              <w:top w:val="single" w:sz="4" w:space="0" w:color="auto"/>
              <w:left w:val="single" w:sz="4" w:space="0" w:color="auto"/>
              <w:bottom w:val="single" w:sz="4" w:space="0" w:color="auto"/>
              <w:right w:val="single" w:sz="4" w:space="0" w:color="auto"/>
            </w:tcBorders>
          </w:tcPr>
          <w:p w14:paraId="1E64F3E7"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6CC3A3D1" w14:textId="54C1AA4F"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Preparator laparoskopowy, końcówka robo</w:t>
            </w:r>
            <w:r w:rsidR="0088254F">
              <w:rPr>
                <w:rFonts w:ascii="Century Gothic" w:hAnsi="Century Gothic" w:cs="Calibri"/>
                <w:sz w:val="18"/>
                <w:szCs w:val="18"/>
              </w:rPr>
              <w:t>cza typu Maryland lub równoważna.</w:t>
            </w:r>
          </w:p>
          <w:p w14:paraId="21EDACA0" w14:textId="28708190"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Długość bransz 17 mm, długość robocza 430 mm, średnica 5 mm. 3 elementy: wkład pracujący, tubus, rączka z zamkiem i przyłączem do diatermii</w:t>
            </w:r>
          </w:p>
        </w:tc>
        <w:tc>
          <w:tcPr>
            <w:tcW w:w="709" w:type="dxa"/>
            <w:tcBorders>
              <w:left w:val="single" w:sz="4" w:space="0" w:color="auto"/>
              <w:bottom w:val="single" w:sz="4" w:space="0" w:color="auto"/>
              <w:right w:val="single" w:sz="4" w:space="0" w:color="auto"/>
            </w:tcBorders>
          </w:tcPr>
          <w:p w14:paraId="36044972" w14:textId="7F27441B"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5</w:t>
            </w:r>
          </w:p>
        </w:tc>
        <w:tc>
          <w:tcPr>
            <w:tcW w:w="1842" w:type="dxa"/>
            <w:tcBorders>
              <w:top w:val="single" w:sz="4" w:space="0" w:color="auto"/>
              <w:left w:val="single" w:sz="4" w:space="0" w:color="auto"/>
              <w:bottom w:val="single" w:sz="4" w:space="0" w:color="auto"/>
              <w:right w:val="single" w:sz="4" w:space="0" w:color="auto"/>
            </w:tcBorders>
          </w:tcPr>
          <w:p w14:paraId="5D8273A7" w14:textId="206CB500"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709BB451"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206181C9" w14:textId="056877C7"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4A4AD896" w14:textId="77777777" w:rsidTr="0088254F">
        <w:tc>
          <w:tcPr>
            <w:tcW w:w="534" w:type="dxa"/>
            <w:tcBorders>
              <w:top w:val="single" w:sz="4" w:space="0" w:color="auto"/>
              <w:left w:val="single" w:sz="4" w:space="0" w:color="auto"/>
              <w:bottom w:val="single" w:sz="4" w:space="0" w:color="auto"/>
              <w:right w:val="single" w:sz="4" w:space="0" w:color="auto"/>
            </w:tcBorders>
          </w:tcPr>
          <w:p w14:paraId="352AD9C6"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47F14830" w14:textId="3463CF2E"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Kabel monopolarny do narzędzi laparoskopowych, współpracujący z diatermiami min. 2 różnych producentów. Długość 3,5 m</w:t>
            </w:r>
          </w:p>
        </w:tc>
        <w:tc>
          <w:tcPr>
            <w:tcW w:w="709" w:type="dxa"/>
            <w:tcBorders>
              <w:left w:val="single" w:sz="4" w:space="0" w:color="auto"/>
              <w:bottom w:val="single" w:sz="4" w:space="0" w:color="auto"/>
              <w:right w:val="single" w:sz="4" w:space="0" w:color="auto"/>
            </w:tcBorders>
          </w:tcPr>
          <w:p w14:paraId="0E6B2950" w14:textId="740FE5A2"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8</w:t>
            </w:r>
          </w:p>
        </w:tc>
        <w:tc>
          <w:tcPr>
            <w:tcW w:w="1842" w:type="dxa"/>
            <w:tcBorders>
              <w:top w:val="single" w:sz="4" w:space="0" w:color="auto"/>
              <w:left w:val="single" w:sz="4" w:space="0" w:color="auto"/>
              <w:bottom w:val="single" w:sz="4" w:space="0" w:color="auto"/>
              <w:right w:val="single" w:sz="4" w:space="0" w:color="auto"/>
            </w:tcBorders>
          </w:tcPr>
          <w:p w14:paraId="401CADAA" w14:textId="24AF8DBD" w:rsidR="00FC69A6" w:rsidRPr="001761C0" w:rsidRDefault="00FC69A6" w:rsidP="000A7C51">
            <w:pPr>
              <w:widowControl w:val="0"/>
              <w:suppressAutoHyphens/>
              <w:spacing w:after="0" w:line="288" w:lineRule="auto"/>
              <w:jc w:val="center"/>
              <w:rPr>
                <w:rFonts w:ascii="Century Gothic" w:hAnsi="Century Gothic" w:cstheme="minorHAnsi"/>
                <w:sz w:val="18"/>
                <w:szCs w:val="18"/>
              </w:rPr>
            </w:pPr>
            <w:r w:rsidRPr="001761C0">
              <w:rPr>
                <w:rFonts w:ascii="Century Gothic" w:hAnsi="Century Gothic" w:cstheme="minorHAnsi"/>
                <w:sz w:val="18"/>
                <w:szCs w:val="18"/>
              </w:rPr>
              <w:t>tak</w:t>
            </w:r>
            <w:r w:rsidR="0088254F" w:rsidRPr="001761C0">
              <w:rPr>
                <w:rFonts w:ascii="Century Gothic" w:hAnsi="Century Gothic" w:cstheme="minorHAnsi"/>
                <w:sz w:val="18"/>
                <w:szCs w:val="18"/>
              </w:rPr>
              <w:t>, podać</w:t>
            </w:r>
          </w:p>
        </w:tc>
        <w:tc>
          <w:tcPr>
            <w:tcW w:w="4535" w:type="dxa"/>
            <w:tcBorders>
              <w:top w:val="single" w:sz="4" w:space="0" w:color="auto"/>
              <w:left w:val="single" w:sz="4" w:space="0" w:color="auto"/>
              <w:bottom w:val="single" w:sz="4" w:space="0" w:color="auto"/>
              <w:right w:val="single" w:sz="4" w:space="0" w:color="auto"/>
            </w:tcBorders>
          </w:tcPr>
          <w:p w14:paraId="273F372A"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3725890B" w14:textId="7DDD5ADB"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xml:space="preserve">Współpraca z diatermiami 2 </w:t>
            </w:r>
            <w:r w:rsidR="0088254F">
              <w:rPr>
                <w:rFonts w:ascii="Century Gothic" w:hAnsi="Century Gothic" w:cstheme="minorHAnsi"/>
                <w:sz w:val="18"/>
                <w:szCs w:val="18"/>
              </w:rPr>
              <w:t xml:space="preserve">różnych </w:t>
            </w:r>
            <w:r w:rsidRPr="006B2217">
              <w:rPr>
                <w:rFonts w:ascii="Century Gothic" w:hAnsi="Century Gothic" w:cstheme="minorHAnsi"/>
                <w:sz w:val="18"/>
                <w:szCs w:val="18"/>
              </w:rPr>
              <w:t>producentów – 1 pkt.</w:t>
            </w:r>
          </w:p>
          <w:p w14:paraId="3F340905" w14:textId="301178AB"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Więcej niż 2</w:t>
            </w:r>
            <w:r w:rsidR="0088254F">
              <w:rPr>
                <w:rFonts w:ascii="Century Gothic" w:hAnsi="Century Gothic" w:cstheme="minorHAnsi"/>
                <w:sz w:val="18"/>
                <w:szCs w:val="18"/>
              </w:rPr>
              <w:t xml:space="preserve"> różnych</w:t>
            </w:r>
            <w:r w:rsidRPr="006B2217">
              <w:rPr>
                <w:rFonts w:ascii="Century Gothic" w:hAnsi="Century Gothic" w:cstheme="minorHAnsi"/>
                <w:sz w:val="18"/>
                <w:szCs w:val="18"/>
              </w:rPr>
              <w:t xml:space="preserve"> producentów – 2 pkt.</w:t>
            </w:r>
          </w:p>
        </w:tc>
      </w:tr>
      <w:tr w:rsidR="00FC69A6" w:rsidRPr="006B2217" w14:paraId="13519CC3" w14:textId="77777777" w:rsidTr="0088254F">
        <w:tc>
          <w:tcPr>
            <w:tcW w:w="534" w:type="dxa"/>
            <w:tcBorders>
              <w:top w:val="single" w:sz="4" w:space="0" w:color="auto"/>
              <w:left w:val="single" w:sz="4" w:space="0" w:color="auto"/>
              <w:bottom w:val="single" w:sz="4" w:space="0" w:color="auto"/>
              <w:right w:val="single" w:sz="4" w:space="0" w:color="auto"/>
            </w:tcBorders>
          </w:tcPr>
          <w:p w14:paraId="0FA6D27E"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0DE5EEC3" w14:textId="3CF79F5C"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Wielorazowy, autoklawowalny hybrydowy przetwornik ultradźwiękowo – bipolarny do używanego przez Zamawiającego narzędzia Thunderbeat</w:t>
            </w:r>
          </w:p>
        </w:tc>
        <w:tc>
          <w:tcPr>
            <w:tcW w:w="709" w:type="dxa"/>
            <w:tcBorders>
              <w:left w:val="single" w:sz="4" w:space="0" w:color="auto"/>
              <w:bottom w:val="single" w:sz="4" w:space="0" w:color="auto"/>
              <w:right w:val="single" w:sz="4" w:space="0" w:color="auto"/>
            </w:tcBorders>
          </w:tcPr>
          <w:p w14:paraId="49057127" w14:textId="02A960F2"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5</w:t>
            </w:r>
          </w:p>
        </w:tc>
        <w:tc>
          <w:tcPr>
            <w:tcW w:w="1842" w:type="dxa"/>
            <w:tcBorders>
              <w:top w:val="single" w:sz="4" w:space="0" w:color="auto"/>
              <w:left w:val="single" w:sz="4" w:space="0" w:color="auto"/>
              <w:bottom w:val="single" w:sz="4" w:space="0" w:color="auto"/>
              <w:right w:val="single" w:sz="4" w:space="0" w:color="auto"/>
            </w:tcBorders>
          </w:tcPr>
          <w:p w14:paraId="70D2B57D" w14:textId="36F8D332" w:rsidR="00FC69A6" w:rsidRPr="001761C0" w:rsidRDefault="00FC69A6" w:rsidP="000A7C51">
            <w:pPr>
              <w:widowControl w:val="0"/>
              <w:suppressAutoHyphens/>
              <w:spacing w:after="0" w:line="288" w:lineRule="auto"/>
              <w:jc w:val="center"/>
              <w:rPr>
                <w:rFonts w:ascii="Century Gothic" w:hAnsi="Century Gothic" w:cstheme="minorHAnsi"/>
                <w:sz w:val="18"/>
                <w:szCs w:val="18"/>
              </w:rPr>
            </w:pPr>
            <w:r w:rsidRPr="001761C0">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5E8971D2"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59E07767" w14:textId="02CAF040"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4CB0418A" w14:textId="77777777" w:rsidTr="0088254F">
        <w:tc>
          <w:tcPr>
            <w:tcW w:w="534" w:type="dxa"/>
            <w:tcBorders>
              <w:top w:val="single" w:sz="4" w:space="0" w:color="auto"/>
              <w:left w:val="single" w:sz="4" w:space="0" w:color="auto"/>
              <w:bottom w:val="single" w:sz="4" w:space="0" w:color="auto"/>
              <w:right w:val="single" w:sz="4" w:space="0" w:color="auto"/>
            </w:tcBorders>
          </w:tcPr>
          <w:p w14:paraId="2C7FEB35"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20CF275F" w14:textId="77777777"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Tuba trokara, powierzchnia zewnętrzna gładka </w:t>
            </w:r>
          </w:p>
          <w:p w14:paraId="426F2B71" w14:textId="462631FE"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Kod kolorystyczny na tubusie, ułatwiający dobór uszczelek.  Średnica 5,5 mm, długość 110 mm. W zestawie z kompletem uszczelek i klapek uszczelniających.</w:t>
            </w:r>
          </w:p>
        </w:tc>
        <w:tc>
          <w:tcPr>
            <w:tcW w:w="709" w:type="dxa"/>
            <w:tcBorders>
              <w:left w:val="single" w:sz="4" w:space="0" w:color="auto"/>
              <w:bottom w:val="single" w:sz="4" w:space="0" w:color="auto"/>
              <w:right w:val="single" w:sz="4" w:space="0" w:color="auto"/>
            </w:tcBorders>
          </w:tcPr>
          <w:p w14:paraId="3DE26A10" w14:textId="4258A5E1"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3</w:t>
            </w:r>
          </w:p>
        </w:tc>
        <w:tc>
          <w:tcPr>
            <w:tcW w:w="1842" w:type="dxa"/>
            <w:tcBorders>
              <w:top w:val="single" w:sz="4" w:space="0" w:color="auto"/>
              <w:left w:val="single" w:sz="4" w:space="0" w:color="auto"/>
              <w:bottom w:val="single" w:sz="4" w:space="0" w:color="auto"/>
              <w:right w:val="single" w:sz="4" w:space="0" w:color="auto"/>
            </w:tcBorders>
          </w:tcPr>
          <w:p w14:paraId="320BC3C0" w14:textId="7A9FF93C" w:rsidR="00FC69A6" w:rsidRPr="001761C0" w:rsidRDefault="00FC69A6" w:rsidP="000A7C51">
            <w:pPr>
              <w:widowControl w:val="0"/>
              <w:suppressAutoHyphens/>
              <w:spacing w:after="0" w:line="288" w:lineRule="auto"/>
              <w:jc w:val="center"/>
              <w:rPr>
                <w:rFonts w:ascii="Century Gothic" w:hAnsi="Century Gothic" w:cstheme="minorHAnsi"/>
                <w:sz w:val="18"/>
                <w:szCs w:val="18"/>
              </w:rPr>
            </w:pPr>
            <w:r w:rsidRPr="001761C0">
              <w:rPr>
                <w:rFonts w:ascii="Century Gothic" w:hAnsi="Century Gothic" w:cstheme="minorHAnsi"/>
                <w:sz w:val="18"/>
                <w:szCs w:val="18"/>
              </w:rPr>
              <w:t>tak</w:t>
            </w:r>
            <w:r w:rsidR="0088254F" w:rsidRPr="001761C0">
              <w:rPr>
                <w:rFonts w:ascii="Century Gothic" w:hAnsi="Century Gothic" w:cstheme="minorHAnsi"/>
                <w:sz w:val="18"/>
                <w:szCs w:val="18"/>
              </w:rPr>
              <w:t>, podać</w:t>
            </w:r>
          </w:p>
        </w:tc>
        <w:tc>
          <w:tcPr>
            <w:tcW w:w="4535" w:type="dxa"/>
            <w:tcBorders>
              <w:top w:val="single" w:sz="4" w:space="0" w:color="auto"/>
              <w:left w:val="single" w:sz="4" w:space="0" w:color="auto"/>
              <w:bottom w:val="single" w:sz="4" w:space="0" w:color="auto"/>
              <w:right w:val="single" w:sz="4" w:space="0" w:color="auto"/>
            </w:tcBorders>
          </w:tcPr>
          <w:p w14:paraId="086171B9"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090C98CB" w14:textId="77777777" w:rsidR="00FC69A6" w:rsidRPr="006B2217" w:rsidRDefault="00FC69A6" w:rsidP="000A7C51">
            <w:pPr>
              <w:numPr>
                <w:ilvl w:val="12"/>
                <w:numId w:val="0"/>
              </w:numPr>
              <w:spacing w:after="0" w:line="288" w:lineRule="auto"/>
              <w:jc w:val="center"/>
              <w:rPr>
                <w:rFonts w:ascii="Century Gothic" w:hAnsi="Century Gothic" w:cs="Calibri"/>
                <w:sz w:val="18"/>
                <w:szCs w:val="18"/>
              </w:rPr>
            </w:pPr>
            <w:r w:rsidRPr="006B2217">
              <w:rPr>
                <w:rFonts w:ascii="Century Gothic" w:hAnsi="Century Gothic" w:cs="Calibri"/>
                <w:sz w:val="18"/>
                <w:szCs w:val="18"/>
              </w:rPr>
              <w:t>z zaworem nierozbieralnym – 2 pkt.</w:t>
            </w:r>
          </w:p>
          <w:p w14:paraId="1D5478F0" w14:textId="434E6888"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Calibri"/>
                <w:sz w:val="18"/>
                <w:szCs w:val="18"/>
              </w:rPr>
              <w:t>brak w/w rozwiązania – 0 pkt.</w:t>
            </w:r>
          </w:p>
        </w:tc>
      </w:tr>
      <w:tr w:rsidR="00FC69A6" w:rsidRPr="006B2217" w14:paraId="76D16AEE" w14:textId="77777777" w:rsidTr="0088254F">
        <w:tc>
          <w:tcPr>
            <w:tcW w:w="534" w:type="dxa"/>
            <w:tcBorders>
              <w:top w:val="single" w:sz="4" w:space="0" w:color="auto"/>
              <w:left w:val="single" w:sz="4" w:space="0" w:color="auto"/>
              <w:bottom w:val="single" w:sz="4" w:space="0" w:color="auto"/>
              <w:right w:val="single" w:sz="4" w:space="0" w:color="auto"/>
            </w:tcBorders>
          </w:tcPr>
          <w:p w14:paraId="04EFD531"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7FD27C75" w14:textId="5B001B47"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Ostrze do trokara o średnicy 5,5 mm i długości 110 mm. Końcówka trójkątna</w:t>
            </w:r>
          </w:p>
        </w:tc>
        <w:tc>
          <w:tcPr>
            <w:tcW w:w="709" w:type="dxa"/>
            <w:tcBorders>
              <w:left w:val="single" w:sz="4" w:space="0" w:color="auto"/>
              <w:bottom w:val="single" w:sz="4" w:space="0" w:color="auto"/>
              <w:right w:val="single" w:sz="4" w:space="0" w:color="auto"/>
            </w:tcBorders>
          </w:tcPr>
          <w:p w14:paraId="48FD9588" w14:textId="2E236582"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1</w:t>
            </w:r>
          </w:p>
        </w:tc>
        <w:tc>
          <w:tcPr>
            <w:tcW w:w="1842" w:type="dxa"/>
            <w:tcBorders>
              <w:top w:val="single" w:sz="4" w:space="0" w:color="auto"/>
              <w:left w:val="single" w:sz="4" w:space="0" w:color="auto"/>
              <w:bottom w:val="single" w:sz="4" w:space="0" w:color="auto"/>
              <w:right w:val="single" w:sz="4" w:space="0" w:color="auto"/>
            </w:tcBorders>
          </w:tcPr>
          <w:p w14:paraId="435E5427" w14:textId="1EFA0997"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14CF3C87"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6D51D125" w14:textId="794EA5C4" w:rsidR="00FC69A6" w:rsidRPr="006B2217" w:rsidRDefault="00FC69A6" w:rsidP="000A7C51">
            <w:pPr>
              <w:numPr>
                <w:ilvl w:val="12"/>
                <w:numId w:val="0"/>
              </w:numPr>
              <w:spacing w:after="0" w:line="288" w:lineRule="auto"/>
              <w:jc w:val="center"/>
              <w:rPr>
                <w:rFonts w:ascii="Century Gothic" w:hAnsi="Century Gothic" w:cs="Calibri"/>
                <w:sz w:val="18"/>
                <w:szCs w:val="18"/>
              </w:rPr>
            </w:pPr>
            <w:r w:rsidRPr="006B2217">
              <w:rPr>
                <w:rFonts w:ascii="Century Gothic" w:hAnsi="Century Gothic" w:cstheme="minorHAnsi"/>
                <w:sz w:val="18"/>
                <w:szCs w:val="18"/>
              </w:rPr>
              <w:t>- - -</w:t>
            </w:r>
          </w:p>
        </w:tc>
      </w:tr>
      <w:tr w:rsidR="00FC69A6" w:rsidRPr="006B2217" w14:paraId="2B653D45" w14:textId="77777777" w:rsidTr="0088254F">
        <w:tc>
          <w:tcPr>
            <w:tcW w:w="534" w:type="dxa"/>
            <w:tcBorders>
              <w:top w:val="single" w:sz="4" w:space="0" w:color="auto"/>
              <w:left w:val="single" w:sz="4" w:space="0" w:color="auto"/>
              <w:bottom w:val="single" w:sz="4" w:space="0" w:color="auto"/>
              <w:right w:val="single" w:sz="4" w:space="0" w:color="auto"/>
            </w:tcBorders>
          </w:tcPr>
          <w:p w14:paraId="025E1D9E"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6FA2ED51" w14:textId="65EC57A8"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Tuba trokara, powierzchnia zewnętrzna gładka z zaworem. Kod kolorystyczny na tubusie, ułatwiający dobór uszczelek. Średnica 11 mm, długość 110 mm. W zestawie z kompletem uszczelek i klapek uszczelniających.</w:t>
            </w:r>
          </w:p>
        </w:tc>
        <w:tc>
          <w:tcPr>
            <w:tcW w:w="709" w:type="dxa"/>
            <w:tcBorders>
              <w:left w:val="single" w:sz="4" w:space="0" w:color="auto"/>
              <w:bottom w:val="single" w:sz="4" w:space="0" w:color="auto"/>
              <w:right w:val="single" w:sz="4" w:space="0" w:color="auto"/>
            </w:tcBorders>
          </w:tcPr>
          <w:p w14:paraId="58774219" w14:textId="36EBAED5"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1</w:t>
            </w:r>
          </w:p>
        </w:tc>
        <w:tc>
          <w:tcPr>
            <w:tcW w:w="1842" w:type="dxa"/>
            <w:tcBorders>
              <w:top w:val="single" w:sz="4" w:space="0" w:color="auto"/>
              <w:left w:val="single" w:sz="4" w:space="0" w:color="auto"/>
              <w:bottom w:val="single" w:sz="4" w:space="0" w:color="auto"/>
              <w:right w:val="single" w:sz="4" w:space="0" w:color="auto"/>
            </w:tcBorders>
          </w:tcPr>
          <w:p w14:paraId="722FABCB" w14:textId="0A9F0350"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29DE8E79"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5A0C7805" w14:textId="114ED70D"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34F70063" w14:textId="77777777" w:rsidTr="0088254F">
        <w:tc>
          <w:tcPr>
            <w:tcW w:w="534" w:type="dxa"/>
            <w:tcBorders>
              <w:top w:val="single" w:sz="4" w:space="0" w:color="auto"/>
              <w:left w:val="single" w:sz="4" w:space="0" w:color="auto"/>
              <w:bottom w:val="single" w:sz="4" w:space="0" w:color="auto"/>
              <w:right w:val="single" w:sz="4" w:space="0" w:color="auto"/>
            </w:tcBorders>
          </w:tcPr>
          <w:p w14:paraId="25A9D4C2"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7F53CC1F" w14:textId="02D69CED"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Ostrze do trokara o średnicy 11 mm i długości 110 mm</w:t>
            </w:r>
          </w:p>
        </w:tc>
        <w:tc>
          <w:tcPr>
            <w:tcW w:w="709" w:type="dxa"/>
            <w:tcBorders>
              <w:left w:val="single" w:sz="4" w:space="0" w:color="auto"/>
              <w:bottom w:val="single" w:sz="4" w:space="0" w:color="auto"/>
              <w:right w:val="single" w:sz="4" w:space="0" w:color="auto"/>
            </w:tcBorders>
          </w:tcPr>
          <w:p w14:paraId="4CCAC390" w14:textId="7E4EE418"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1</w:t>
            </w:r>
          </w:p>
        </w:tc>
        <w:tc>
          <w:tcPr>
            <w:tcW w:w="1842" w:type="dxa"/>
            <w:tcBorders>
              <w:top w:val="single" w:sz="4" w:space="0" w:color="auto"/>
              <w:left w:val="single" w:sz="4" w:space="0" w:color="auto"/>
              <w:bottom w:val="single" w:sz="4" w:space="0" w:color="auto"/>
              <w:right w:val="single" w:sz="4" w:space="0" w:color="auto"/>
            </w:tcBorders>
          </w:tcPr>
          <w:p w14:paraId="19BD405C" w14:textId="33916F2C"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0C5AC31F"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10FC2A7F" w14:textId="6D62BE87"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88254F" w14:paraId="775A1613" w14:textId="77777777" w:rsidTr="0088254F">
        <w:tc>
          <w:tcPr>
            <w:tcW w:w="534" w:type="dxa"/>
            <w:tcBorders>
              <w:top w:val="single" w:sz="4" w:space="0" w:color="auto"/>
              <w:left w:val="single" w:sz="4" w:space="0" w:color="auto"/>
              <w:bottom w:val="single" w:sz="4" w:space="0" w:color="auto"/>
              <w:right w:val="single" w:sz="4" w:space="0" w:color="auto"/>
            </w:tcBorders>
            <w:shd w:val="clear" w:color="auto" w:fill="EEECE1" w:themeFill="background2"/>
          </w:tcPr>
          <w:p w14:paraId="6B2B5EEA" w14:textId="77777777" w:rsidR="00FC69A6" w:rsidRPr="0088254F"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shd w:val="clear" w:color="auto" w:fill="EEECE1" w:themeFill="background2"/>
          </w:tcPr>
          <w:p w14:paraId="79E53542" w14:textId="560DC2A6" w:rsidR="00FC69A6" w:rsidRPr="0088254F" w:rsidRDefault="00FC69A6" w:rsidP="000A7C51">
            <w:pPr>
              <w:autoSpaceDE w:val="0"/>
              <w:autoSpaceDN w:val="0"/>
              <w:adjustRightInd w:val="0"/>
              <w:spacing w:after="0" w:line="288" w:lineRule="auto"/>
              <w:rPr>
                <w:rFonts w:ascii="Century Gothic" w:hAnsi="Century Gothic" w:cs="Calibri"/>
                <w:b/>
                <w:sz w:val="18"/>
                <w:szCs w:val="18"/>
              </w:rPr>
            </w:pPr>
            <w:r w:rsidRPr="0088254F">
              <w:rPr>
                <w:rFonts w:ascii="Century Gothic" w:hAnsi="Century Gothic" w:cs="Calibri"/>
                <w:b/>
                <w:sz w:val="18"/>
                <w:szCs w:val="18"/>
              </w:rPr>
              <w:t>ZESTAW NR 2 (optyka światłowód)</w:t>
            </w:r>
          </w:p>
        </w:tc>
        <w:tc>
          <w:tcPr>
            <w:tcW w:w="709" w:type="dxa"/>
            <w:tcBorders>
              <w:left w:val="single" w:sz="4" w:space="0" w:color="auto"/>
              <w:bottom w:val="single" w:sz="4" w:space="0" w:color="auto"/>
              <w:right w:val="single" w:sz="4" w:space="0" w:color="auto"/>
            </w:tcBorders>
            <w:shd w:val="clear" w:color="auto" w:fill="EEECE1" w:themeFill="background2"/>
          </w:tcPr>
          <w:p w14:paraId="693927B9" w14:textId="77777777" w:rsidR="00FC69A6" w:rsidRPr="0088254F" w:rsidRDefault="00FC69A6" w:rsidP="000A7C51">
            <w:pPr>
              <w:autoSpaceDE w:val="0"/>
              <w:autoSpaceDN w:val="0"/>
              <w:adjustRightInd w:val="0"/>
              <w:spacing w:after="0" w:line="288" w:lineRule="auto"/>
              <w:jc w:val="center"/>
              <w:rPr>
                <w:rFonts w:ascii="Century Gothic" w:hAnsi="Century Gothic" w:cs="Calibri"/>
                <w:b/>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EEECE1" w:themeFill="background2"/>
          </w:tcPr>
          <w:p w14:paraId="50B5E30F" w14:textId="77777777" w:rsidR="00FC69A6" w:rsidRPr="0088254F" w:rsidRDefault="00FC69A6" w:rsidP="000A7C51">
            <w:pPr>
              <w:widowControl w:val="0"/>
              <w:suppressAutoHyphens/>
              <w:spacing w:after="0" w:line="288" w:lineRule="auto"/>
              <w:jc w:val="center"/>
              <w:rPr>
                <w:rFonts w:ascii="Century Gothic" w:hAnsi="Century Gothic" w:cstheme="minorHAnsi"/>
                <w:b/>
                <w:sz w:val="18"/>
                <w:szCs w:val="18"/>
              </w:rPr>
            </w:pPr>
          </w:p>
        </w:tc>
        <w:tc>
          <w:tcPr>
            <w:tcW w:w="4535" w:type="dxa"/>
            <w:tcBorders>
              <w:top w:val="single" w:sz="4" w:space="0" w:color="auto"/>
              <w:left w:val="single" w:sz="4" w:space="0" w:color="auto"/>
              <w:bottom w:val="single" w:sz="4" w:space="0" w:color="auto"/>
              <w:right w:val="single" w:sz="4" w:space="0" w:color="auto"/>
            </w:tcBorders>
            <w:shd w:val="clear" w:color="auto" w:fill="EEECE1" w:themeFill="background2"/>
          </w:tcPr>
          <w:p w14:paraId="6CD4A424" w14:textId="77777777" w:rsidR="00FC69A6" w:rsidRPr="0088254F" w:rsidRDefault="00FC69A6" w:rsidP="000A7C51">
            <w:pPr>
              <w:widowControl w:val="0"/>
              <w:suppressAutoHyphens/>
              <w:spacing w:after="0" w:line="288" w:lineRule="auto"/>
              <w:rPr>
                <w:rFonts w:ascii="Century Gothic" w:eastAsia="Times New Roman" w:hAnsi="Century Gothic" w:cs="Arial"/>
                <w:b/>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shd w:val="clear" w:color="auto" w:fill="EEECE1" w:themeFill="background2"/>
          </w:tcPr>
          <w:p w14:paraId="34A9F649" w14:textId="77777777" w:rsidR="00FC69A6" w:rsidRPr="0088254F" w:rsidRDefault="00FC69A6" w:rsidP="000A7C51">
            <w:pPr>
              <w:numPr>
                <w:ilvl w:val="12"/>
                <w:numId w:val="0"/>
              </w:numPr>
              <w:spacing w:after="0" w:line="288" w:lineRule="auto"/>
              <w:jc w:val="center"/>
              <w:rPr>
                <w:rFonts w:ascii="Century Gothic" w:hAnsi="Century Gothic" w:cstheme="minorHAnsi"/>
                <w:b/>
                <w:sz w:val="18"/>
                <w:szCs w:val="18"/>
              </w:rPr>
            </w:pPr>
          </w:p>
        </w:tc>
      </w:tr>
      <w:tr w:rsidR="00FC69A6" w:rsidRPr="006B2217" w14:paraId="726953CB" w14:textId="77777777" w:rsidTr="0088254F">
        <w:tc>
          <w:tcPr>
            <w:tcW w:w="534" w:type="dxa"/>
            <w:tcBorders>
              <w:top w:val="single" w:sz="4" w:space="0" w:color="auto"/>
              <w:left w:val="single" w:sz="4" w:space="0" w:color="auto"/>
              <w:bottom w:val="single" w:sz="4" w:space="0" w:color="auto"/>
              <w:right w:val="single" w:sz="4" w:space="0" w:color="auto"/>
            </w:tcBorders>
          </w:tcPr>
          <w:p w14:paraId="79663FEB"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62AF1F71" w14:textId="647DC3AF"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Optyka laparoskopowa, średnica 10 mm, kąt patrzenia 30 st., HD, </w:t>
            </w:r>
            <w:r w:rsidR="0088254F">
              <w:rPr>
                <w:rFonts w:ascii="Century Gothic" w:hAnsi="Century Gothic" w:cs="Calibri"/>
                <w:sz w:val="18"/>
                <w:szCs w:val="18"/>
              </w:rPr>
              <w:t>system buick loch lub równoważny</w:t>
            </w:r>
            <w:r w:rsidRPr="006B2217">
              <w:rPr>
                <w:rFonts w:ascii="Century Gothic" w:hAnsi="Century Gothic" w:cs="Calibri"/>
                <w:sz w:val="18"/>
                <w:szCs w:val="18"/>
              </w:rPr>
              <w:t xml:space="preserve">, autoklawowalna. W zestawie z kontenerem do sterylizacji. </w:t>
            </w:r>
          </w:p>
        </w:tc>
        <w:tc>
          <w:tcPr>
            <w:tcW w:w="709" w:type="dxa"/>
            <w:tcBorders>
              <w:left w:val="single" w:sz="4" w:space="0" w:color="auto"/>
              <w:bottom w:val="single" w:sz="4" w:space="0" w:color="auto"/>
              <w:right w:val="single" w:sz="4" w:space="0" w:color="auto"/>
            </w:tcBorders>
          </w:tcPr>
          <w:p w14:paraId="735622AA" w14:textId="6C3D4F34"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15</w:t>
            </w:r>
          </w:p>
        </w:tc>
        <w:tc>
          <w:tcPr>
            <w:tcW w:w="1842" w:type="dxa"/>
            <w:tcBorders>
              <w:top w:val="single" w:sz="4" w:space="0" w:color="auto"/>
              <w:left w:val="single" w:sz="4" w:space="0" w:color="auto"/>
              <w:bottom w:val="single" w:sz="4" w:space="0" w:color="auto"/>
              <w:right w:val="single" w:sz="4" w:space="0" w:color="auto"/>
            </w:tcBorders>
          </w:tcPr>
          <w:p w14:paraId="4A7CD42F" w14:textId="0714618D"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31E4F5CD"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37B69470" w14:textId="33EF01D1"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1F7C9FC0" w14:textId="77777777" w:rsidTr="0088254F">
        <w:tc>
          <w:tcPr>
            <w:tcW w:w="534" w:type="dxa"/>
            <w:tcBorders>
              <w:top w:val="single" w:sz="4" w:space="0" w:color="auto"/>
              <w:left w:val="single" w:sz="4" w:space="0" w:color="auto"/>
              <w:bottom w:val="single" w:sz="4" w:space="0" w:color="auto"/>
              <w:right w:val="single" w:sz="4" w:space="0" w:color="auto"/>
            </w:tcBorders>
          </w:tcPr>
          <w:p w14:paraId="4874D20A"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44AA9B01" w14:textId="0B093D6E"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Światłowód, typ M, długość min. 2,9 m.</w:t>
            </w:r>
          </w:p>
        </w:tc>
        <w:tc>
          <w:tcPr>
            <w:tcW w:w="709" w:type="dxa"/>
            <w:tcBorders>
              <w:left w:val="single" w:sz="4" w:space="0" w:color="auto"/>
              <w:bottom w:val="single" w:sz="4" w:space="0" w:color="auto"/>
              <w:right w:val="single" w:sz="4" w:space="0" w:color="auto"/>
            </w:tcBorders>
          </w:tcPr>
          <w:p w14:paraId="6009593E" w14:textId="7C864CAB"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15</w:t>
            </w:r>
          </w:p>
        </w:tc>
        <w:tc>
          <w:tcPr>
            <w:tcW w:w="1842" w:type="dxa"/>
            <w:tcBorders>
              <w:top w:val="single" w:sz="4" w:space="0" w:color="auto"/>
              <w:left w:val="single" w:sz="4" w:space="0" w:color="auto"/>
              <w:bottom w:val="single" w:sz="4" w:space="0" w:color="auto"/>
              <w:right w:val="single" w:sz="4" w:space="0" w:color="auto"/>
            </w:tcBorders>
          </w:tcPr>
          <w:p w14:paraId="61B17E3B" w14:textId="473846AA"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71448E0C"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6E0A62C9" w14:textId="54FBBC0D"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88254F" w14:paraId="44C0C156" w14:textId="77777777" w:rsidTr="0088254F">
        <w:tc>
          <w:tcPr>
            <w:tcW w:w="534" w:type="dxa"/>
            <w:tcBorders>
              <w:top w:val="single" w:sz="4" w:space="0" w:color="auto"/>
              <w:left w:val="single" w:sz="4" w:space="0" w:color="auto"/>
              <w:bottom w:val="single" w:sz="4" w:space="0" w:color="auto"/>
              <w:right w:val="single" w:sz="4" w:space="0" w:color="auto"/>
            </w:tcBorders>
            <w:shd w:val="clear" w:color="auto" w:fill="EEECE1" w:themeFill="background2"/>
          </w:tcPr>
          <w:p w14:paraId="132C5419" w14:textId="77777777" w:rsidR="00FC69A6" w:rsidRPr="0088254F"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shd w:val="clear" w:color="auto" w:fill="EEECE1" w:themeFill="background2"/>
          </w:tcPr>
          <w:p w14:paraId="26A2EF4B" w14:textId="31C5E71F" w:rsidR="00FC69A6" w:rsidRPr="0088254F" w:rsidRDefault="00FC69A6" w:rsidP="000A7C51">
            <w:pPr>
              <w:autoSpaceDE w:val="0"/>
              <w:autoSpaceDN w:val="0"/>
              <w:adjustRightInd w:val="0"/>
              <w:spacing w:after="0" w:line="288" w:lineRule="auto"/>
              <w:rPr>
                <w:rFonts w:ascii="Century Gothic" w:hAnsi="Century Gothic" w:cs="Calibri"/>
                <w:b/>
                <w:sz w:val="18"/>
                <w:szCs w:val="18"/>
              </w:rPr>
            </w:pPr>
            <w:r w:rsidRPr="0088254F">
              <w:rPr>
                <w:rFonts w:ascii="Century Gothic" w:hAnsi="Century Gothic" w:cs="Calibri"/>
                <w:b/>
                <w:sz w:val="18"/>
                <w:szCs w:val="18"/>
              </w:rPr>
              <w:t>ZESTAW NR 3 (z rękojeścią)</w:t>
            </w:r>
          </w:p>
        </w:tc>
        <w:tc>
          <w:tcPr>
            <w:tcW w:w="709" w:type="dxa"/>
            <w:tcBorders>
              <w:left w:val="single" w:sz="4" w:space="0" w:color="auto"/>
              <w:bottom w:val="single" w:sz="4" w:space="0" w:color="auto"/>
              <w:right w:val="single" w:sz="4" w:space="0" w:color="auto"/>
            </w:tcBorders>
            <w:shd w:val="clear" w:color="auto" w:fill="EEECE1" w:themeFill="background2"/>
          </w:tcPr>
          <w:p w14:paraId="53C2CA2A" w14:textId="77777777" w:rsidR="00FC69A6" w:rsidRPr="0088254F" w:rsidRDefault="00FC69A6" w:rsidP="000A7C51">
            <w:pPr>
              <w:autoSpaceDE w:val="0"/>
              <w:autoSpaceDN w:val="0"/>
              <w:adjustRightInd w:val="0"/>
              <w:spacing w:after="0" w:line="288" w:lineRule="auto"/>
              <w:jc w:val="center"/>
              <w:rPr>
                <w:rFonts w:ascii="Century Gothic" w:hAnsi="Century Gothic" w:cs="Calibri"/>
                <w:b/>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EEECE1" w:themeFill="background2"/>
          </w:tcPr>
          <w:p w14:paraId="72D296C1" w14:textId="77777777" w:rsidR="00FC69A6" w:rsidRPr="0088254F" w:rsidRDefault="00FC69A6" w:rsidP="000A7C51">
            <w:pPr>
              <w:widowControl w:val="0"/>
              <w:suppressAutoHyphens/>
              <w:spacing w:after="0" w:line="288" w:lineRule="auto"/>
              <w:jc w:val="center"/>
              <w:rPr>
                <w:rFonts w:ascii="Century Gothic" w:hAnsi="Century Gothic" w:cstheme="minorHAnsi"/>
                <w:b/>
                <w:sz w:val="18"/>
                <w:szCs w:val="18"/>
              </w:rPr>
            </w:pPr>
          </w:p>
        </w:tc>
        <w:tc>
          <w:tcPr>
            <w:tcW w:w="4535" w:type="dxa"/>
            <w:tcBorders>
              <w:top w:val="single" w:sz="4" w:space="0" w:color="auto"/>
              <w:left w:val="single" w:sz="4" w:space="0" w:color="auto"/>
              <w:bottom w:val="single" w:sz="4" w:space="0" w:color="auto"/>
              <w:right w:val="single" w:sz="4" w:space="0" w:color="auto"/>
            </w:tcBorders>
            <w:shd w:val="clear" w:color="auto" w:fill="EEECE1" w:themeFill="background2"/>
          </w:tcPr>
          <w:p w14:paraId="13EE60BA" w14:textId="77777777" w:rsidR="00FC69A6" w:rsidRPr="0088254F" w:rsidRDefault="00FC69A6" w:rsidP="000A7C51">
            <w:pPr>
              <w:widowControl w:val="0"/>
              <w:suppressAutoHyphens/>
              <w:spacing w:after="0" w:line="288" w:lineRule="auto"/>
              <w:rPr>
                <w:rFonts w:ascii="Century Gothic" w:eastAsia="Times New Roman" w:hAnsi="Century Gothic" w:cs="Arial"/>
                <w:b/>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shd w:val="clear" w:color="auto" w:fill="EEECE1" w:themeFill="background2"/>
          </w:tcPr>
          <w:p w14:paraId="3B0187BA" w14:textId="77777777" w:rsidR="00FC69A6" w:rsidRPr="0088254F" w:rsidRDefault="00FC69A6" w:rsidP="000A7C51">
            <w:pPr>
              <w:numPr>
                <w:ilvl w:val="12"/>
                <w:numId w:val="0"/>
              </w:numPr>
              <w:spacing w:after="0" w:line="288" w:lineRule="auto"/>
              <w:jc w:val="center"/>
              <w:rPr>
                <w:rFonts w:ascii="Century Gothic" w:hAnsi="Century Gothic" w:cstheme="minorHAnsi"/>
                <w:b/>
                <w:sz w:val="18"/>
                <w:szCs w:val="18"/>
              </w:rPr>
            </w:pPr>
          </w:p>
        </w:tc>
      </w:tr>
      <w:tr w:rsidR="00FC69A6" w:rsidRPr="006B2217" w14:paraId="4120A9C5" w14:textId="77777777" w:rsidTr="0088254F">
        <w:tc>
          <w:tcPr>
            <w:tcW w:w="534" w:type="dxa"/>
            <w:tcBorders>
              <w:top w:val="single" w:sz="4" w:space="0" w:color="auto"/>
              <w:left w:val="single" w:sz="4" w:space="0" w:color="auto"/>
              <w:bottom w:val="single" w:sz="4" w:space="0" w:color="auto"/>
              <w:right w:val="single" w:sz="4" w:space="0" w:color="auto"/>
            </w:tcBorders>
          </w:tcPr>
          <w:p w14:paraId="699F14C0"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16EBEB89" w14:textId="1D1DD292"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Laparoskopowa elektroda haczykowata z przyłączem do diatermii monopolarnej. Długość 360  mm, średnica 5 mm.</w:t>
            </w:r>
          </w:p>
        </w:tc>
        <w:tc>
          <w:tcPr>
            <w:tcW w:w="709" w:type="dxa"/>
            <w:tcBorders>
              <w:left w:val="single" w:sz="4" w:space="0" w:color="auto"/>
              <w:bottom w:val="single" w:sz="4" w:space="0" w:color="auto"/>
              <w:right w:val="single" w:sz="4" w:space="0" w:color="auto"/>
            </w:tcBorders>
          </w:tcPr>
          <w:p w14:paraId="73B79BD1" w14:textId="1C23E303"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12</w:t>
            </w:r>
          </w:p>
        </w:tc>
        <w:tc>
          <w:tcPr>
            <w:tcW w:w="1842" w:type="dxa"/>
            <w:tcBorders>
              <w:top w:val="single" w:sz="4" w:space="0" w:color="auto"/>
              <w:left w:val="single" w:sz="4" w:space="0" w:color="auto"/>
              <w:bottom w:val="single" w:sz="4" w:space="0" w:color="auto"/>
              <w:right w:val="single" w:sz="4" w:space="0" w:color="auto"/>
            </w:tcBorders>
          </w:tcPr>
          <w:p w14:paraId="65E191D7" w14:textId="27C8B7DE"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19A4DB1F"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6476EAF5" w14:textId="5A4287F4"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1BAFA85B" w14:textId="77777777" w:rsidTr="0088254F">
        <w:tc>
          <w:tcPr>
            <w:tcW w:w="534" w:type="dxa"/>
            <w:tcBorders>
              <w:top w:val="single" w:sz="4" w:space="0" w:color="auto"/>
              <w:left w:val="single" w:sz="4" w:space="0" w:color="auto"/>
              <w:bottom w:val="single" w:sz="4" w:space="0" w:color="auto"/>
              <w:right w:val="single" w:sz="4" w:space="0" w:color="auto"/>
            </w:tcBorders>
          </w:tcPr>
          <w:p w14:paraId="6436B18B"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214607A0" w14:textId="3CDA6CD9"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Rękojeść ssąco – płucząca z oddzielnymi dźwigniami ssania i irygacji. Długość robocza 36 cm, średnica kanału ssącego 5 mm.</w:t>
            </w:r>
          </w:p>
        </w:tc>
        <w:tc>
          <w:tcPr>
            <w:tcW w:w="709" w:type="dxa"/>
            <w:tcBorders>
              <w:left w:val="single" w:sz="4" w:space="0" w:color="auto"/>
              <w:bottom w:val="single" w:sz="4" w:space="0" w:color="auto"/>
              <w:right w:val="single" w:sz="4" w:space="0" w:color="auto"/>
            </w:tcBorders>
          </w:tcPr>
          <w:p w14:paraId="169F4EB5" w14:textId="228E86BE"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15</w:t>
            </w:r>
          </w:p>
        </w:tc>
        <w:tc>
          <w:tcPr>
            <w:tcW w:w="1842" w:type="dxa"/>
            <w:tcBorders>
              <w:top w:val="single" w:sz="4" w:space="0" w:color="auto"/>
              <w:left w:val="single" w:sz="4" w:space="0" w:color="auto"/>
              <w:bottom w:val="single" w:sz="4" w:space="0" w:color="auto"/>
              <w:right w:val="single" w:sz="4" w:space="0" w:color="auto"/>
            </w:tcBorders>
          </w:tcPr>
          <w:p w14:paraId="789B3777" w14:textId="50D3EC8E"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75ABB588"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5760126C" w14:textId="6D26F300"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1D66CA88" w14:textId="77777777" w:rsidTr="0088254F">
        <w:tc>
          <w:tcPr>
            <w:tcW w:w="534" w:type="dxa"/>
            <w:tcBorders>
              <w:top w:val="single" w:sz="4" w:space="0" w:color="auto"/>
              <w:left w:val="single" w:sz="4" w:space="0" w:color="auto"/>
              <w:bottom w:val="single" w:sz="4" w:space="0" w:color="auto"/>
              <w:right w:val="single" w:sz="4" w:space="0" w:color="auto"/>
            </w:tcBorders>
          </w:tcPr>
          <w:p w14:paraId="7A640A03"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6AE1040E" w14:textId="0B748353"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Autoklawowalne dreny do ssania, płukania oraz insuflacji. Długość min. 3 m</w:t>
            </w:r>
          </w:p>
        </w:tc>
        <w:tc>
          <w:tcPr>
            <w:tcW w:w="709" w:type="dxa"/>
            <w:tcBorders>
              <w:left w:val="single" w:sz="4" w:space="0" w:color="auto"/>
              <w:bottom w:val="single" w:sz="4" w:space="0" w:color="auto"/>
              <w:right w:val="single" w:sz="4" w:space="0" w:color="auto"/>
            </w:tcBorders>
          </w:tcPr>
          <w:p w14:paraId="55658DBD" w14:textId="0FDEB84F"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15</w:t>
            </w:r>
          </w:p>
        </w:tc>
        <w:tc>
          <w:tcPr>
            <w:tcW w:w="1842" w:type="dxa"/>
            <w:tcBorders>
              <w:top w:val="single" w:sz="4" w:space="0" w:color="auto"/>
              <w:left w:val="single" w:sz="4" w:space="0" w:color="auto"/>
              <w:bottom w:val="single" w:sz="4" w:space="0" w:color="auto"/>
              <w:right w:val="single" w:sz="4" w:space="0" w:color="auto"/>
            </w:tcBorders>
          </w:tcPr>
          <w:p w14:paraId="33FB60DB" w14:textId="6E51682B"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4DBF7931"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45991927" w14:textId="44161FAC"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88254F" w14:paraId="44D328E5" w14:textId="77777777" w:rsidTr="0088254F">
        <w:tc>
          <w:tcPr>
            <w:tcW w:w="534" w:type="dxa"/>
            <w:tcBorders>
              <w:top w:val="single" w:sz="4" w:space="0" w:color="auto"/>
              <w:left w:val="single" w:sz="4" w:space="0" w:color="auto"/>
              <w:bottom w:val="single" w:sz="4" w:space="0" w:color="auto"/>
              <w:right w:val="single" w:sz="4" w:space="0" w:color="auto"/>
            </w:tcBorders>
            <w:shd w:val="clear" w:color="auto" w:fill="EEECE1" w:themeFill="background2"/>
          </w:tcPr>
          <w:p w14:paraId="21E5CB03" w14:textId="77777777" w:rsidR="00FC69A6" w:rsidRPr="0088254F"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shd w:val="clear" w:color="auto" w:fill="EEECE1" w:themeFill="background2"/>
          </w:tcPr>
          <w:p w14:paraId="07A9FC46" w14:textId="73D4B234" w:rsidR="00FC69A6" w:rsidRPr="0088254F" w:rsidRDefault="00FC69A6" w:rsidP="000A7C51">
            <w:pPr>
              <w:autoSpaceDE w:val="0"/>
              <w:autoSpaceDN w:val="0"/>
              <w:adjustRightInd w:val="0"/>
              <w:spacing w:after="0" w:line="288" w:lineRule="auto"/>
              <w:rPr>
                <w:rFonts w:ascii="Century Gothic" w:hAnsi="Century Gothic" w:cs="Calibri"/>
                <w:b/>
                <w:sz w:val="18"/>
                <w:szCs w:val="18"/>
              </w:rPr>
            </w:pPr>
            <w:r w:rsidRPr="0088254F">
              <w:rPr>
                <w:rFonts w:ascii="Century Gothic" w:hAnsi="Century Gothic" w:cs="Calibri"/>
                <w:b/>
                <w:sz w:val="18"/>
                <w:szCs w:val="18"/>
              </w:rPr>
              <w:t>ZESTAW NR 4 (retraktory)</w:t>
            </w:r>
          </w:p>
        </w:tc>
        <w:tc>
          <w:tcPr>
            <w:tcW w:w="709" w:type="dxa"/>
            <w:tcBorders>
              <w:left w:val="single" w:sz="4" w:space="0" w:color="auto"/>
              <w:bottom w:val="single" w:sz="4" w:space="0" w:color="auto"/>
              <w:right w:val="single" w:sz="4" w:space="0" w:color="auto"/>
            </w:tcBorders>
            <w:shd w:val="clear" w:color="auto" w:fill="EEECE1" w:themeFill="background2"/>
          </w:tcPr>
          <w:p w14:paraId="1F3FB62A" w14:textId="77777777" w:rsidR="00FC69A6" w:rsidRPr="0088254F" w:rsidRDefault="00FC69A6" w:rsidP="000A7C51">
            <w:pPr>
              <w:autoSpaceDE w:val="0"/>
              <w:autoSpaceDN w:val="0"/>
              <w:adjustRightInd w:val="0"/>
              <w:spacing w:after="0" w:line="288" w:lineRule="auto"/>
              <w:jc w:val="center"/>
              <w:rPr>
                <w:rFonts w:ascii="Century Gothic" w:hAnsi="Century Gothic" w:cs="Calibri"/>
                <w:b/>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EEECE1" w:themeFill="background2"/>
          </w:tcPr>
          <w:p w14:paraId="6A3C2D97" w14:textId="77777777" w:rsidR="00FC69A6" w:rsidRPr="0088254F" w:rsidRDefault="00FC69A6" w:rsidP="000A7C51">
            <w:pPr>
              <w:widowControl w:val="0"/>
              <w:suppressAutoHyphens/>
              <w:spacing w:after="0" w:line="288" w:lineRule="auto"/>
              <w:jc w:val="center"/>
              <w:rPr>
                <w:rFonts w:ascii="Century Gothic" w:hAnsi="Century Gothic" w:cstheme="minorHAnsi"/>
                <w:b/>
                <w:sz w:val="18"/>
                <w:szCs w:val="18"/>
              </w:rPr>
            </w:pPr>
          </w:p>
        </w:tc>
        <w:tc>
          <w:tcPr>
            <w:tcW w:w="4535" w:type="dxa"/>
            <w:tcBorders>
              <w:top w:val="single" w:sz="4" w:space="0" w:color="auto"/>
              <w:left w:val="single" w:sz="4" w:space="0" w:color="auto"/>
              <w:bottom w:val="single" w:sz="4" w:space="0" w:color="auto"/>
              <w:right w:val="single" w:sz="4" w:space="0" w:color="auto"/>
            </w:tcBorders>
            <w:shd w:val="clear" w:color="auto" w:fill="EEECE1" w:themeFill="background2"/>
          </w:tcPr>
          <w:p w14:paraId="21ADECDF" w14:textId="77777777" w:rsidR="00FC69A6" w:rsidRPr="0088254F" w:rsidRDefault="00FC69A6" w:rsidP="000A7C51">
            <w:pPr>
              <w:widowControl w:val="0"/>
              <w:suppressAutoHyphens/>
              <w:spacing w:after="0" w:line="288" w:lineRule="auto"/>
              <w:rPr>
                <w:rFonts w:ascii="Century Gothic" w:eastAsia="Times New Roman" w:hAnsi="Century Gothic" w:cs="Arial"/>
                <w:b/>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shd w:val="clear" w:color="auto" w:fill="EEECE1" w:themeFill="background2"/>
          </w:tcPr>
          <w:p w14:paraId="2864F9E2" w14:textId="77777777" w:rsidR="00FC69A6" w:rsidRPr="0088254F" w:rsidRDefault="00FC69A6" w:rsidP="000A7C51">
            <w:pPr>
              <w:numPr>
                <w:ilvl w:val="12"/>
                <w:numId w:val="0"/>
              </w:numPr>
              <w:spacing w:after="0" w:line="288" w:lineRule="auto"/>
              <w:jc w:val="center"/>
              <w:rPr>
                <w:rFonts w:ascii="Century Gothic" w:hAnsi="Century Gothic" w:cstheme="minorHAnsi"/>
                <w:b/>
                <w:sz w:val="18"/>
                <w:szCs w:val="18"/>
              </w:rPr>
            </w:pPr>
          </w:p>
        </w:tc>
      </w:tr>
      <w:tr w:rsidR="00FC69A6" w:rsidRPr="006B2217" w14:paraId="3F6C524C" w14:textId="77777777" w:rsidTr="0088254F">
        <w:tc>
          <w:tcPr>
            <w:tcW w:w="534" w:type="dxa"/>
            <w:tcBorders>
              <w:top w:val="single" w:sz="4" w:space="0" w:color="auto"/>
              <w:left w:val="single" w:sz="4" w:space="0" w:color="auto"/>
              <w:bottom w:val="single" w:sz="4" w:space="0" w:color="auto"/>
              <w:right w:val="single" w:sz="4" w:space="0" w:color="auto"/>
            </w:tcBorders>
          </w:tcPr>
          <w:p w14:paraId="585C29E3"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7D62C606" w14:textId="6C1FC830"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Retraktor laparoskopowy</w:t>
            </w:r>
            <w:r w:rsidR="0088254F">
              <w:rPr>
                <w:rFonts w:ascii="Century Gothic" w:hAnsi="Century Gothic" w:cs="Calibri"/>
                <w:sz w:val="18"/>
                <w:szCs w:val="18"/>
              </w:rPr>
              <w:t xml:space="preserve"> typu GOLD FINGER lub równoważny</w:t>
            </w:r>
            <w:r w:rsidRPr="006B2217">
              <w:rPr>
                <w:rFonts w:ascii="Century Gothic" w:hAnsi="Century Gothic" w:cs="Calibri"/>
                <w:sz w:val="18"/>
                <w:szCs w:val="18"/>
              </w:rPr>
              <w:t xml:space="preserve">, giętki, skręcany, z rowkiem na zaczepienie szwu, </w:t>
            </w:r>
          </w:p>
          <w:p w14:paraId="62BFDCC7" w14:textId="50B70ADD"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długość robocza 430 mm, średnica 5 mm, długość zagiętej końcówki 44 mm, kąt wygięcia do 110 st, śruba metalowa z blokadą </w:t>
            </w:r>
            <w:r w:rsidRPr="001761C0">
              <w:rPr>
                <w:rFonts w:ascii="Century Gothic" w:hAnsi="Century Gothic" w:cs="Calibri"/>
                <w:sz w:val="18"/>
                <w:szCs w:val="18"/>
              </w:rPr>
              <w:t>dalszego docisku, port do mycia w myjni mechanicznej</w:t>
            </w:r>
            <w:r w:rsidR="002223CB" w:rsidRPr="001761C0">
              <w:rPr>
                <w:rFonts w:ascii="Century Gothic" w:hAnsi="Century Gothic" w:cs="Calibri"/>
                <w:sz w:val="18"/>
                <w:szCs w:val="18"/>
              </w:rPr>
              <w:t xml:space="preserve"> typu</w:t>
            </w:r>
            <w:r w:rsidRPr="001761C0">
              <w:rPr>
                <w:rFonts w:ascii="Century Gothic" w:hAnsi="Century Gothic" w:cs="Calibri"/>
                <w:sz w:val="18"/>
                <w:szCs w:val="18"/>
              </w:rPr>
              <w:t xml:space="preserve"> Luer – Lock</w:t>
            </w:r>
            <w:r w:rsidR="002223CB" w:rsidRPr="001761C0">
              <w:rPr>
                <w:rFonts w:ascii="Century Gothic" w:hAnsi="Century Gothic" w:cs="Calibri"/>
                <w:sz w:val="18"/>
                <w:szCs w:val="18"/>
              </w:rPr>
              <w:t xml:space="preserve"> lub równoważny</w:t>
            </w:r>
            <w:r w:rsidRPr="001761C0">
              <w:rPr>
                <w:rFonts w:ascii="Century Gothic" w:hAnsi="Century Gothic" w:cs="Calibri"/>
                <w:sz w:val="18"/>
                <w:szCs w:val="18"/>
              </w:rPr>
              <w:t>, wielorazowy, autoklawowalny</w:t>
            </w:r>
            <w:r w:rsidRPr="006B2217">
              <w:rPr>
                <w:rFonts w:ascii="Century Gothic" w:hAnsi="Century Gothic" w:cs="Calibri"/>
                <w:sz w:val="18"/>
                <w:szCs w:val="18"/>
              </w:rPr>
              <w:t xml:space="preserve">. </w:t>
            </w:r>
          </w:p>
        </w:tc>
        <w:tc>
          <w:tcPr>
            <w:tcW w:w="709" w:type="dxa"/>
            <w:tcBorders>
              <w:left w:val="single" w:sz="4" w:space="0" w:color="auto"/>
              <w:bottom w:val="single" w:sz="4" w:space="0" w:color="auto"/>
              <w:right w:val="single" w:sz="4" w:space="0" w:color="auto"/>
            </w:tcBorders>
          </w:tcPr>
          <w:p w14:paraId="7585AD09" w14:textId="1991538F"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3</w:t>
            </w:r>
          </w:p>
        </w:tc>
        <w:tc>
          <w:tcPr>
            <w:tcW w:w="1842" w:type="dxa"/>
            <w:tcBorders>
              <w:top w:val="single" w:sz="4" w:space="0" w:color="auto"/>
              <w:left w:val="single" w:sz="4" w:space="0" w:color="auto"/>
              <w:bottom w:val="single" w:sz="4" w:space="0" w:color="auto"/>
              <w:right w:val="single" w:sz="4" w:space="0" w:color="auto"/>
            </w:tcBorders>
          </w:tcPr>
          <w:p w14:paraId="244C1DF2" w14:textId="773F52D6"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17258124"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14D80CB6" w14:textId="5359DD4B"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51F4ED98" w14:textId="77777777" w:rsidTr="0088254F">
        <w:tc>
          <w:tcPr>
            <w:tcW w:w="534" w:type="dxa"/>
            <w:tcBorders>
              <w:top w:val="single" w:sz="4" w:space="0" w:color="auto"/>
              <w:left w:val="single" w:sz="4" w:space="0" w:color="auto"/>
              <w:bottom w:val="single" w:sz="4" w:space="0" w:color="auto"/>
              <w:right w:val="single" w:sz="4" w:space="0" w:color="auto"/>
            </w:tcBorders>
          </w:tcPr>
          <w:p w14:paraId="44ED82AE"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40951E77" w14:textId="6F2F0548"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Retraktor wątrobowy </w:t>
            </w:r>
            <w:r w:rsidR="00704DEA">
              <w:rPr>
                <w:rFonts w:ascii="Century Gothic" w:hAnsi="Century Gothic" w:cs="Calibri"/>
                <w:sz w:val="18"/>
                <w:szCs w:val="18"/>
              </w:rPr>
              <w:t>giętki typu SNAKE lub równoważny</w:t>
            </w:r>
          </w:p>
          <w:p w14:paraId="66BB2733" w14:textId="33BE99B7"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lastRenderedPageBreak/>
              <w:t>Skręcany, formujący pętlę. Wielokrotnego użytku, z portem do mycia w myjni mechanicznej. Laparoskopowy, długość min. 350 mm, średnica 5 mm.</w:t>
            </w:r>
          </w:p>
        </w:tc>
        <w:tc>
          <w:tcPr>
            <w:tcW w:w="709" w:type="dxa"/>
            <w:tcBorders>
              <w:left w:val="single" w:sz="4" w:space="0" w:color="auto"/>
              <w:bottom w:val="single" w:sz="4" w:space="0" w:color="auto"/>
              <w:right w:val="single" w:sz="4" w:space="0" w:color="auto"/>
            </w:tcBorders>
          </w:tcPr>
          <w:p w14:paraId="34DBAF23" w14:textId="321BDD32"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lastRenderedPageBreak/>
              <w:t>3</w:t>
            </w:r>
          </w:p>
        </w:tc>
        <w:tc>
          <w:tcPr>
            <w:tcW w:w="1842" w:type="dxa"/>
            <w:tcBorders>
              <w:top w:val="single" w:sz="4" w:space="0" w:color="auto"/>
              <w:left w:val="single" w:sz="4" w:space="0" w:color="auto"/>
              <w:bottom w:val="single" w:sz="4" w:space="0" w:color="auto"/>
              <w:right w:val="single" w:sz="4" w:space="0" w:color="auto"/>
            </w:tcBorders>
          </w:tcPr>
          <w:p w14:paraId="6ADAA2DC" w14:textId="7201873A"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60A6C742"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79371A32" w14:textId="3FADA186"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704DEA" w14:paraId="2A431182" w14:textId="77777777" w:rsidTr="00704DEA">
        <w:tc>
          <w:tcPr>
            <w:tcW w:w="534" w:type="dxa"/>
            <w:tcBorders>
              <w:top w:val="single" w:sz="4" w:space="0" w:color="auto"/>
              <w:left w:val="single" w:sz="4" w:space="0" w:color="auto"/>
              <w:bottom w:val="single" w:sz="4" w:space="0" w:color="auto"/>
              <w:right w:val="single" w:sz="4" w:space="0" w:color="auto"/>
            </w:tcBorders>
            <w:shd w:val="clear" w:color="auto" w:fill="EEECE1" w:themeFill="background2"/>
          </w:tcPr>
          <w:p w14:paraId="471BC229" w14:textId="77777777" w:rsidR="00FC69A6" w:rsidRPr="00704DEA"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shd w:val="clear" w:color="auto" w:fill="EEECE1" w:themeFill="background2"/>
          </w:tcPr>
          <w:p w14:paraId="0EF466C1" w14:textId="6A036D88" w:rsidR="00FC69A6" w:rsidRPr="00704DEA" w:rsidRDefault="00FC69A6" w:rsidP="000A7C51">
            <w:pPr>
              <w:autoSpaceDE w:val="0"/>
              <w:autoSpaceDN w:val="0"/>
              <w:adjustRightInd w:val="0"/>
              <w:spacing w:after="0" w:line="288" w:lineRule="auto"/>
              <w:rPr>
                <w:rFonts w:ascii="Century Gothic" w:hAnsi="Century Gothic" w:cs="Calibri"/>
                <w:b/>
                <w:sz w:val="18"/>
                <w:szCs w:val="18"/>
              </w:rPr>
            </w:pPr>
            <w:r w:rsidRPr="00704DEA">
              <w:rPr>
                <w:rFonts w:ascii="Century Gothic" w:hAnsi="Century Gothic" w:cs="Calibri"/>
                <w:b/>
                <w:sz w:val="18"/>
                <w:szCs w:val="18"/>
              </w:rPr>
              <w:t>ZESTAW NR 5 (retraktory bariatryczne)</w:t>
            </w:r>
          </w:p>
        </w:tc>
        <w:tc>
          <w:tcPr>
            <w:tcW w:w="709" w:type="dxa"/>
            <w:tcBorders>
              <w:left w:val="single" w:sz="4" w:space="0" w:color="auto"/>
              <w:bottom w:val="single" w:sz="4" w:space="0" w:color="auto"/>
              <w:right w:val="single" w:sz="4" w:space="0" w:color="auto"/>
            </w:tcBorders>
            <w:shd w:val="clear" w:color="auto" w:fill="EEECE1" w:themeFill="background2"/>
          </w:tcPr>
          <w:p w14:paraId="5116B502" w14:textId="77777777" w:rsidR="00FC69A6" w:rsidRPr="00704DEA" w:rsidRDefault="00FC69A6" w:rsidP="000A7C51">
            <w:pPr>
              <w:autoSpaceDE w:val="0"/>
              <w:autoSpaceDN w:val="0"/>
              <w:adjustRightInd w:val="0"/>
              <w:spacing w:after="0" w:line="288" w:lineRule="auto"/>
              <w:jc w:val="center"/>
              <w:rPr>
                <w:rFonts w:ascii="Century Gothic" w:hAnsi="Century Gothic" w:cs="Calibri"/>
                <w:b/>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EEECE1" w:themeFill="background2"/>
          </w:tcPr>
          <w:p w14:paraId="6F2ADEB9" w14:textId="77777777" w:rsidR="00FC69A6" w:rsidRPr="00704DEA" w:rsidRDefault="00FC69A6" w:rsidP="000A7C51">
            <w:pPr>
              <w:widowControl w:val="0"/>
              <w:suppressAutoHyphens/>
              <w:spacing w:after="0" w:line="288" w:lineRule="auto"/>
              <w:jc w:val="center"/>
              <w:rPr>
                <w:rFonts w:ascii="Century Gothic" w:hAnsi="Century Gothic" w:cstheme="minorHAnsi"/>
                <w:b/>
                <w:sz w:val="18"/>
                <w:szCs w:val="18"/>
              </w:rPr>
            </w:pPr>
          </w:p>
        </w:tc>
        <w:tc>
          <w:tcPr>
            <w:tcW w:w="4535" w:type="dxa"/>
            <w:tcBorders>
              <w:top w:val="single" w:sz="4" w:space="0" w:color="auto"/>
              <w:left w:val="single" w:sz="4" w:space="0" w:color="auto"/>
              <w:bottom w:val="single" w:sz="4" w:space="0" w:color="auto"/>
              <w:right w:val="single" w:sz="4" w:space="0" w:color="auto"/>
            </w:tcBorders>
            <w:shd w:val="clear" w:color="auto" w:fill="EEECE1" w:themeFill="background2"/>
          </w:tcPr>
          <w:p w14:paraId="5AAF469B" w14:textId="77777777" w:rsidR="00FC69A6" w:rsidRPr="00704DEA" w:rsidRDefault="00FC69A6" w:rsidP="000A7C51">
            <w:pPr>
              <w:widowControl w:val="0"/>
              <w:suppressAutoHyphens/>
              <w:spacing w:after="0" w:line="288" w:lineRule="auto"/>
              <w:rPr>
                <w:rFonts w:ascii="Century Gothic" w:eastAsia="Times New Roman" w:hAnsi="Century Gothic" w:cs="Arial"/>
                <w:b/>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shd w:val="clear" w:color="auto" w:fill="EEECE1" w:themeFill="background2"/>
          </w:tcPr>
          <w:p w14:paraId="11349BA0" w14:textId="77777777" w:rsidR="00FC69A6" w:rsidRPr="00704DEA" w:rsidRDefault="00FC69A6" w:rsidP="000A7C51">
            <w:pPr>
              <w:numPr>
                <w:ilvl w:val="12"/>
                <w:numId w:val="0"/>
              </w:numPr>
              <w:spacing w:after="0" w:line="288" w:lineRule="auto"/>
              <w:jc w:val="center"/>
              <w:rPr>
                <w:rFonts w:ascii="Century Gothic" w:hAnsi="Century Gothic" w:cstheme="minorHAnsi"/>
                <w:b/>
                <w:sz w:val="18"/>
                <w:szCs w:val="18"/>
              </w:rPr>
            </w:pPr>
          </w:p>
        </w:tc>
      </w:tr>
      <w:tr w:rsidR="00FC69A6" w:rsidRPr="006B2217" w14:paraId="71FE5F8A" w14:textId="77777777" w:rsidTr="0088254F">
        <w:tc>
          <w:tcPr>
            <w:tcW w:w="534" w:type="dxa"/>
            <w:tcBorders>
              <w:top w:val="single" w:sz="4" w:space="0" w:color="auto"/>
              <w:left w:val="single" w:sz="4" w:space="0" w:color="auto"/>
              <w:bottom w:val="single" w:sz="4" w:space="0" w:color="auto"/>
              <w:right w:val="single" w:sz="4" w:space="0" w:color="auto"/>
            </w:tcBorders>
          </w:tcPr>
          <w:p w14:paraId="4A86FF4E"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1FEF3111" w14:textId="70A5A51E"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Retraktor wątrobowy</w:t>
            </w:r>
            <w:r w:rsidR="00704DEA">
              <w:rPr>
                <w:rFonts w:ascii="Century Gothic" w:hAnsi="Century Gothic" w:cs="Calibri"/>
                <w:sz w:val="18"/>
                <w:szCs w:val="18"/>
              </w:rPr>
              <w:t xml:space="preserve">  typu NATHANSON lub równoważny</w:t>
            </w:r>
          </w:p>
          <w:p w14:paraId="37FD22C3" w14:textId="363A1711"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Stosowany do wspierania i retrakcji wątroby podczas chirurgii laparoskopowej. Wykonany ze stali nierdzewnej, wielorazowego użytku.  Retraktor duży – 75 mm; wraz z uchwytem do haka</w:t>
            </w:r>
          </w:p>
        </w:tc>
        <w:tc>
          <w:tcPr>
            <w:tcW w:w="709" w:type="dxa"/>
            <w:tcBorders>
              <w:left w:val="single" w:sz="4" w:space="0" w:color="auto"/>
              <w:bottom w:val="single" w:sz="4" w:space="0" w:color="auto"/>
              <w:right w:val="single" w:sz="4" w:space="0" w:color="auto"/>
            </w:tcBorders>
          </w:tcPr>
          <w:p w14:paraId="052B5B00" w14:textId="6D93C25C"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6</w:t>
            </w:r>
          </w:p>
        </w:tc>
        <w:tc>
          <w:tcPr>
            <w:tcW w:w="1842" w:type="dxa"/>
            <w:tcBorders>
              <w:top w:val="single" w:sz="4" w:space="0" w:color="auto"/>
              <w:left w:val="single" w:sz="4" w:space="0" w:color="auto"/>
              <w:bottom w:val="single" w:sz="4" w:space="0" w:color="auto"/>
              <w:right w:val="single" w:sz="4" w:space="0" w:color="auto"/>
            </w:tcBorders>
          </w:tcPr>
          <w:p w14:paraId="6B4EBF67" w14:textId="589445CC"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4711B94B"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0DFE5B39" w14:textId="4B467F0C"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3F218C44" w14:textId="77777777" w:rsidTr="0088254F">
        <w:tc>
          <w:tcPr>
            <w:tcW w:w="534" w:type="dxa"/>
            <w:tcBorders>
              <w:top w:val="single" w:sz="4" w:space="0" w:color="auto"/>
              <w:left w:val="single" w:sz="4" w:space="0" w:color="auto"/>
              <w:bottom w:val="single" w:sz="4" w:space="0" w:color="auto"/>
              <w:right w:val="single" w:sz="4" w:space="0" w:color="auto"/>
            </w:tcBorders>
          </w:tcPr>
          <w:p w14:paraId="1FEF509F"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24E9341D" w14:textId="5E0E6F68"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Retraktor wątrobowy </w:t>
            </w:r>
            <w:r w:rsidR="00704DEA">
              <w:rPr>
                <w:rFonts w:ascii="Century Gothic" w:hAnsi="Century Gothic" w:cs="Calibri"/>
                <w:sz w:val="18"/>
                <w:szCs w:val="18"/>
              </w:rPr>
              <w:t xml:space="preserve"> typu NATHANSON lub równoważny</w:t>
            </w:r>
          </w:p>
          <w:p w14:paraId="3AF4B1D6" w14:textId="21810405"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Stosowany do wspierania i retrakcji wątroby podczas chirurgii laparoskopowej. Wykonany ze stali nierdzewnej, wielorazowego użytku.  Retraktor ekstra duży – 95 mm </w:t>
            </w:r>
          </w:p>
        </w:tc>
        <w:tc>
          <w:tcPr>
            <w:tcW w:w="709" w:type="dxa"/>
            <w:tcBorders>
              <w:left w:val="single" w:sz="4" w:space="0" w:color="auto"/>
              <w:bottom w:val="single" w:sz="4" w:space="0" w:color="auto"/>
              <w:right w:val="single" w:sz="4" w:space="0" w:color="auto"/>
            </w:tcBorders>
          </w:tcPr>
          <w:p w14:paraId="585742EC" w14:textId="6D83F23B"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2</w:t>
            </w:r>
          </w:p>
        </w:tc>
        <w:tc>
          <w:tcPr>
            <w:tcW w:w="1842" w:type="dxa"/>
            <w:tcBorders>
              <w:top w:val="single" w:sz="4" w:space="0" w:color="auto"/>
              <w:left w:val="single" w:sz="4" w:space="0" w:color="auto"/>
              <w:bottom w:val="single" w:sz="4" w:space="0" w:color="auto"/>
              <w:right w:val="single" w:sz="4" w:space="0" w:color="auto"/>
            </w:tcBorders>
          </w:tcPr>
          <w:p w14:paraId="26AF2BF5" w14:textId="79F0A708"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29360FC6"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1A07FA7F" w14:textId="2044E9CD"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704DEA" w14:paraId="750E3BB5" w14:textId="77777777" w:rsidTr="00704DEA">
        <w:tc>
          <w:tcPr>
            <w:tcW w:w="534" w:type="dxa"/>
            <w:tcBorders>
              <w:top w:val="single" w:sz="4" w:space="0" w:color="auto"/>
              <w:left w:val="single" w:sz="4" w:space="0" w:color="auto"/>
              <w:bottom w:val="single" w:sz="4" w:space="0" w:color="auto"/>
              <w:right w:val="single" w:sz="4" w:space="0" w:color="auto"/>
            </w:tcBorders>
            <w:shd w:val="clear" w:color="auto" w:fill="EEECE1" w:themeFill="background2"/>
          </w:tcPr>
          <w:p w14:paraId="060F7A11" w14:textId="77777777" w:rsidR="00FC69A6" w:rsidRPr="00704DEA"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shd w:val="clear" w:color="auto" w:fill="EEECE1" w:themeFill="background2"/>
          </w:tcPr>
          <w:p w14:paraId="1ACAA0CA" w14:textId="3E1590C1" w:rsidR="00FC69A6" w:rsidRPr="00704DEA" w:rsidRDefault="00FC69A6" w:rsidP="000A7C51">
            <w:pPr>
              <w:autoSpaceDE w:val="0"/>
              <w:autoSpaceDN w:val="0"/>
              <w:adjustRightInd w:val="0"/>
              <w:spacing w:after="0" w:line="288" w:lineRule="auto"/>
              <w:rPr>
                <w:rFonts w:ascii="Century Gothic" w:hAnsi="Century Gothic" w:cs="Calibri"/>
                <w:b/>
                <w:sz w:val="18"/>
                <w:szCs w:val="18"/>
              </w:rPr>
            </w:pPr>
            <w:r w:rsidRPr="00704DEA">
              <w:rPr>
                <w:rFonts w:ascii="Century Gothic" w:hAnsi="Century Gothic" w:cs="Calibri"/>
                <w:b/>
                <w:sz w:val="18"/>
                <w:szCs w:val="18"/>
              </w:rPr>
              <w:t>ZESTAW NR 6 (argon)</w:t>
            </w:r>
          </w:p>
        </w:tc>
        <w:tc>
          <w:tcPr>
            <w:tcW w:w="709" w:type="dxa"/>
            <w:tcBorders>
              <w:left w:val="single" w:sz="4" w:space="0" w:color="auto"/>
              <w:bottom w:val="single" w:sz="4" w:space="0" w:color="auto"/>
              <w:right w:val="single" w:sz="4" w:space="0" w:color="auto"/>
            </w:tcBorders>
            <w:shd w:val="clear" w:color="auto" w:fill="EEECE1" w:themeFill="background2"/>
          </w:tcPr>
          <w:p w14:paraId="6A872B37" w14:textId="77777777" w:rsidR="00FC69A6" w:rsidRPr="00704DEA" w:rsidRDefault="00FC69A6" w:rsidP="000A7C51">
            <w:pPr>
              <w:autoSpaceDE w:val="0"/>
              <w:autoSpaceDN w:val="0"/>
              <w:adjustRightInd w:val="0"/>
              <w:spacing w:after="0" w:line="288" w:lineRule="auto"/>
              <w:jc w:val="center"/>
              <w:rPr>
                <w:rFonts w:ascii="Century Gothic" w:hAnsi="Century Gothic" w:cs="Calibri"/>
                <w:b/>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EEECE1" w:themeFill="background2"/>
          </w:tcPr>
          <w:p w14:paraId="5E91C1E8" w14:textId="77777777" w:rsidR="00FC69A6" w:rsidRPr="00704DEA" w:rsidRDefault="00FC69A6" w:rsidP="000A7C51">
            <w:pPr>
              <w:widowControl w:val="0"/>
              <w:suppressAutoHyphens/>
              <w:spacing w:after="0" w:line="288" w:lineRule="auto"/>
              <w:jc w:val="center"/>
              <w:rPr>
                <w:rFonts w:ascii="Century Gothic" w:hAnsi="Century Gothic" w:cstheme="minorHAnsi"/>
                <w:b/>
                <w:sz w:val="18"/>
                <w:szCs w:val="18"/>
              </w:rPr>
            </w:pPr>
          </w:p>
        </w:tc>
        <w:tc>
          <w:tcPr>
            <w:tcW w:w="4535" w:type="dxa"/>
            <w:tcBorders>
              <w:top w:val="single" w:sz="4" w:space="0" w:color="auto"/>
              <w:left w:val="single" w:sz="4" w:space="0" w:color="auto"/>
              <w:bottom w:val="single" w:sz="4" w:space="0" w:color="auto"/>
              <w:right w:val="single" w:sz="4" w:space="0" w:color="auto"/>
            </w:tcBorders>
            <w:shd w:val="clear" w:color="auto" w:fill="EEECE1" w:themeFill="background2"/>
          </w:tcPr>
          <w:p w14:paraId="18C8D4D3" w14:textId="77777777" w:rsidR="00FC69A6" w:rsidRPr="00704DEA" w:rsidRDefault="00FC69A6" w:rsidP="000A7C51">
            <w:pPr>
              <w:widowControl w:val="0"/>
              <w:suppressAutoHyphens/>
              <w:spacing w:after="0" w:line="288" w:lineRule="auto"/>
              <w:rPr>
                <w:rFonts w:ascii="Century Gothic" w:eastAsia="Times New Roman" w:hAnsi="Century Gothic" w:cs="Arial"/>
                <w:b/>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shd w:val="clear" w:color="auto" w:fill="EEECE1" w:themeFill="background2"/>
          </w:tcPr>
          <w:p w14:paraId="6B995993" w14:textId="77777777" w:rsidR="00FC69A6" w:rsidRPr="00704DEA" w:rsidRDefault="00FC69A6" w:rsidP="000A7C51">
            <w:pPr>
              <w:numPr>
                <w:ilvl w:val="12"/>
                <w:numId w:val="0"/>
              </w:numPr>
              <w:spacing w:after="0" w:line="288" w:lineRule="auto"/>
              <w:jc w:val="center"/>
              <w:rPr>
                <w:rFonts w:ascii="Century Gothic" w:hAnsi="Century Gothic" w:cstheme="minorHAnsi"/>
                <w:b/>
                <w:sz w:val="18"/>
                <w:szCs w:val="18"/>
              </w:rPr>
            </w:pPr>
          </w:p>
        </w:tc>
      </w:tr>
      <w:tr w:rsidR="00FC69A6" w:rsidRPr="006B2217" w14:paraId="0E141E51" w14:textId="77777777" w:rsidTr="0088254F">
        <w:tc>
          <w:tcPr>
            <w:tcW w:w="534" w:type="dxa"/>
            <w:tcBorders>
              <w:top w:val="single" w:sz="4" w:space="0" w:color="auto"/>
              <w:left w:val="single" w:sz="4" w:space="0" w:color="auto"/>
              <w:bottom w:val="single" w:sz="4" w:space="0" w:color="auto"/>
              <w:right w:val="single" w:sz="4" w:space="0" w:color="auto"/>
            </w:tcBorders>
          </w:tcPr>
          <w:p w14:paraId="54E258AF"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0A710679" w14:textId="42BE05AA"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Pinceta </w:t>
            </w:r>
            <w:r w:rsidR="00704DEA">
              <w:rPr>
                <w:rFonts w:ascii="Century Gothic" w:hAnsi="Century Gothic" w:cs="Calibri"/>
                <w:sz w:val="18"/>
                <w:szCs w:val="18"/>
              </w:rPr>
              <w:t>bipolarna PREMIUM lub równoważna</w:t>
            </w:r>
            <w:r w:rsidRPr="006B2217">
              <w:rPr>
                <w:rFonts w:ascii="Century Gothic" w:hAnsi="Century Gothic" w:cs="Calibri"/>
                <w:sz w:val="18"/>
                <w:szCs w:val="18"/>
              </w:rPr>
              <w:t>, kształt prosty. Końcówka 0,5 – 0,7 mm, delikatna. Długość pincety – 185 mm.</w:t>
            </w:r>
          </w:p>
        </w:tc>
        <w:tc>
          <w:tcPr>
            <w:tcW w:w="709" w:type="dxa"/>
            <w:tcBorders>
              <w:left w:val="single" w:sz="4" w:space="0" w:color="auto"/>
              <w:bottom w:val="single" w:sz="4" w:space="0" w:color="auto"/>
              <w:right w:val="single" w:sz="4" w:space="0" w:color="auto"/>
            </w:tcBorders>
          </w:tcPr>
          <w:p w14:paraId="2D11FBB7" w14:textId="6CB13E2D"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3</w:t>
            </w:r>
          </w:p>
        </w:tc>
        <w:tc>
          <w:tcPr>
            <w:tcW w:w="1842" w:type="dxa"/>
            <w:tcBorders>
              <w:top w:val="single" w:sz="4" w:space="0" w:color="auto"/>
              <w:left w:val="single" w:sz="4" w:space="0" w:color="auto"/>
              <w:bottom w:val="single" w:sz="4" w:space="0" w:color="auto"/>
              <w:right w:val="single" w:sz="4" w:space="0" w:color="auto"/>
            </w:tcBorders>
          </w:tcPr>
          <w:p w14:paraId="25F27852" w14:textId="66AB236E"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61FE9749"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7EFEBFE1" w14:textId="4E7B2022"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46564395" w14:textId="77777777" w:rsidTr="0088254F">
        <w:tc>
          <w:tcPr>
            <w:tcW w:w="534" w:type="dxa"/>
            <w:tcBorders>
              <w:top w:val="single" w:sz="4" w:space="0" w:color="auto"/>
              <w:left w:val="single" w:sz="4" w:space="0" w:color="auto"/>
              <w:bottom w:val="single" w:sz="4" w:space="0" w:color="auto"/>
              <w:right w:val="single" w:sz="4" w:space="0" w:color="auto"/>
            </w:tcBorders>
          </w:tcPr>
          <w:p w14:paraId="1926CDAF"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00AD6023" w14:textId="11C9DB16"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Pinceta </w:t>
            </w:r>
            <w:r w:rsidR="00704DEA">
              <w:rPr>
                <w:rFonts w:ascii="Century Gothic" w:hAnsi="Century Gothic" w:cs="Calibri"/>
                <w:sz w:val="18"/>
                <w:szCs w:val="18"/>
              </w:rPr>
              <w:t>bipolarna PREMIUM lub równoważna</w:t>
            </w:r>
            <w:r w:rsidRPr="006B2217">
              <w:rPr>
                <w:rFonts w:ascii="Century Gothic" w:hAnsi="Century Gothic" w:cs="Calibri"/>
                <w:sz w:val="18"/>
                <w:szCs w:val="18"/>
              </w:rPr>
              <w:t>, kształt prosty. Końcówka 1 mm, tępa. Długość pincety – 200 mm.</w:t>
            </w:r>
          </w:p>
        </w:tc>
        <w:tc>
          <w:tcPr>
            <w:tcW w:w="709" w:type="dxa"/>
            <w:tcBorders>
              <w:left w:val="single" w:sz="4" w:space="0" w:color="auto"/>
              <w:bottom w:val="single" w:sz="4" w:space="0" w:color="auto"/>
              <w:right w:val="single" w:sz="4" w:space="0" w:color="auto"/>
            </w:tcBorders>
          </w:tcPr>
          <w:p w14:paraId="164DBC9D" w14:textId="17687DCB"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3</w:t>
            </w:r>
          </w:p>
        </w:tc>
        <w:tc>
          <w:tcPr>
            <w:tcW w:w="1842" w:type="dxa"/>
            <w:tcBorders>
              <w:top w:val="single" w:sz="4" w:space="0" w:color="auto"/>
              <w:left w:val="single" w:sz="4" w:space="0" w:color="auto"/>
              <w:bottom w:val="single" w:sz="4" w:space="0" w:color="auto"/>
              <w:right w:val="single" w:sz="4" w:space="0" w:color="auto"/>
            </w:tcBorders>
          </w:tcPr>
          <w:p w14:paraId="3F4998B8" w14:textId="1EAE8A79"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0574AD57"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682AA058" w14:textId="29030080"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0A482538" w14:textId="77777777" w:rsidTr="0088254F">
        <w:tc>
          <w:tcPr>
            <w:tcW w:w="534" w:type="dxa"/>
            <w:tcBorders>
              <w:top w:val="single" w:sz="4" w:space="0" w:color="auto"/>
              <w:left w:val="single" w:sz="4" w:space="0" w:color="auto"/>
              <w:bottom w:val="single" w:sz="4" w:space="0" w:color="auto"/>
              <w:right w:val="single" w:sz="4" w:space="0" w:color="auto"/>
            </w:tcBorders>
          </w:tcPr>
          <w:p w14:paraId="27B704E4"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33437658" w14:textId="0BD1F571"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Pinceta </w:t>
            </w:r>
            <w:r w:rsidR="00704DEA">
              <w:rPr>
                <w:rFonts w:ascii="Century Gothic" w:hAnsi="Century Gothic" w:cs="Calibri"/>
                <w:sz w:val="18"/>
                <w:szCs w:val="18"/>
              </w:rPr>
              <w:t>bipolarna PREMIUM lub równoważna</w:t>
            </w:r>
            <w:r w:rsidRPr="006B2217">
              <w:rPr>
                <w:rFonts w:ascii="Century Gothic" w:hAnsi="Century Gothic" w:cs="Calibri"/>
                <w:sz w:val="18"/>
                <w:szCs w:val="18"/>
              </w:rPr>
              <w:t>, kształt prosty. Końcówka 2 mm, tępa. Długość pincety – 230 mm.</w:t>
            </w:r>
          </w:p>
        </w:tc>
        <w:tc>
          <w:tcPr>
            <w:tcW w:w="709" w:type="dxa"/>
            <w:tcBorders>
              <w:left w:val="single" w:sz="4" w:space="0" w:color="auto"/>
              <w:bottom w:val="single" w:sz="4" w:space="0" w:color="auto"/>
              <w:right w:val="single" w:sz="4" w:space="0" w:color="auto"/>
            </w:tcBorders>
          </w:tcPr>
          <w:p w14:paraId="3E1FEDCD" w14:textId="024FE7D2"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3</w:t>
            </w:r>
          </w:p>
        </w:tc>
        <w:tc>
          <w:tcPr>
            <w:tcW w:w="1842" w:type="dxa"/>
            <w:tcBorders>
              <w:top w:val="single" w:sz="4" w:space="0" w:color="auto"/>
              <w:left w:val="single" w:sz="4" w:space="0" w:color="auto"/>
              <w:bottom w:val="single" w:sz="4" w:space="0" w:color="auto"/>
              <w:right w:val="single" w:sz="4" w:space="0" w:color="auto"/>
            </w:tcBorders>
          </w:tcPr>
          <w:p w14:paraId="69F2B786" w14:textId="4E7D1C3C"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1F7778A8"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455C8ADD" w14:textId="30B10570"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7A719690" w14:textId="77777777" w:rsidTr="0088254F">
        <w:tc>
          <w:tcPr>
            <w:tcW w:w="534" w:type="dxa"/>
            <w:tcBorders>
              <w:top w:val="single" w:sz="4" w:space="0" w:color="auto"/>
              <w:left w:val="single" w:sz="4" w:space="0" w:color="auto"/>
              <w:bottom w:val="single" w:sz="4" w:space="0" w:color="auto"/>
              <w:right w:val="single" w:sz="4" w:space="0" w:color="auto"/>
            </w:tcBorders>
          </w:tcPr>
          <w:p w14:paraId="3D3ED75C"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2ED8A769" w14:textId="17F4458D"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Aplikator AP</w:t>
            </w:r>
            <w:r w:rsidR="00704DEA">
              <w:rPr>
                <w:rFonts w:ascii="Century Gothic" w:hAnsi="Century Gothic" w:cs="Calibri"/>
                <w:sz w:val="18"/>
                <w:szCs w:val="18"/>
              </w:rPr>
              <w:t>C lub równoważny</w:t>
            </w:r>
            <w:r w:rsidRPr="006B2217">
              <w:rPr>
                <w:rFonts w:ascii="Century Gothic" w:hAnsi="Century Gothic" w:cs="Calibri"/>
                <w:sz w:val="18"/>
                <w:szCs w:val="18"/>
              </w:rPr>
              <w:t xml:space="preserve"> z przestawną elektrodą szpatułkową, sztywny, średnica 5 mm, długość 100 mm.</w:t>
            </w:r>
          </w:p>
        </w:tc>
        <w:tc>
          <w:tcPr>
            <w:tcW w:w="709" w:type="dxa"/>
            <w:tcBorders>
              <w:left w:val="single" w:sz="4" w:space="0" w:color="auto"/>
              <w:bottom w:val="single" w:sz="4" w:space="0" w:color="auto"/>
              <w:right w:val="single" w:sz="4" w:space="0" w:color="auto"/>
            </w:tcBorders>
          </w:tcPr>
          <w:p w14:paraId="489B2975" w14:textId="0341705C"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4</w:t>
            </w:r>
          </w:p>
        </w:tc>
        <w:tc>
          <w:tcPr>
            <w:tcW w:w="1842" w:type="dxa"/>
            <w:tcBorders>
              <w:top w:val="single" w:sz="4" w:space="0" w:color="auto"/>
              <w:left w:val="single" w:sz="4" w:space="0" w:color="auto"/>
              <w:bottom w:val="single" w:sz="4" w:space="0" w:color="auto"/>
              <w:right w:val="single" w:sz="4" w:space="0" w:color="auto"/>
            </w:tcBorders>
          </w:tcPr>
          <w:p w14:paraId="03923DD5" w14:textId="00802C4D"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1C5ABD11"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601400DA" w14:textId="50304643"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54B3496D" w14:textId="77777777" w:rsidTr="0088254F">
        <w:tc>
          <w:tcPr>
            <w:tcW w:w="534" w:type="dxa"/>
            <w:tcBorders>
              <w:top w:val="single" w:sz="4" w:space="0" w:color="auto"/>
              <w:left w:val="single" w:sz="4" w:space="0" w:color="auto"/>
              <w:bottom w:val="single" w:sz="4" w:space="0" w:color="auto"/>
              <w:right w:val="single" w:sz="4" w:space="0" w:color="auto"/>
            </w:tcBorders>
          </w:tcPr>
          <w:p w14:paraId="4717DCDE"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79811619" w14:textId="275E73BE" w:rsidR="00FC69A6" w:rsidRPr="006B2217" w:rsidRDefault="00704DEA" w:rsidP="000A7C51">
            <w:pPr>
              <w:autoSpaceDE w:val="0"/>
              <w:autoSpaceDN w:val="0"/>
              <w:adjustRightInd w:val="0"/>
              <w:spacing w:after="0" w:line="288" w:lineRule="auto"/>
              <w:rPr>
                <w:rFonts w:ascii="Century Gothic" w:hAnsi="Century Gothic" w:cs="Calibri"/>
                <w:sz w:val="18"/>
                <w:szCs w:val="18"/>
              </w:rPr>
            </w:pPr>
            <w:r>
              <w:rPr>
                <w:rFonts w:ascii="Century Gothic" w:hAnsi="Century Gothic" w:cs="Calibri"/>
                <w:sz w:val="18"/>
                <w:szCs w:val="18"/>
              </w:rPr>
              <w:t>Aplikator APC lub równoważny</w:t>
            </w:r>
            <w:r w:rsidR="00FC69A6" w:rsidRPr="006B2217">
              <w:rPr>
                <w:rFonts w:ascii="Century Gothic" w:hAnsi="Century Gothic" w:cs="Calibri"/>
                <w:sz w:val="18"/>
                <w:szCs w:val="18"/>
              </w:rPr>
              <w:t>, sztywny, średnica 5 mm, długość 320 mm.</w:t>
            </w:r>
          </w:p>
        </w:tc>
        <w:tc>
          <w:tcPr>
            <w:tcW w:w="709" w:type="dxa"/>
            <w:tcBorders>
              <w:left w:val="single" w:sz="4" w:space="0" w:color="auto"/>
              <w:bottom w:val="single" w:sz="4" w:space="0" w:color="auto"/>
              <w:right w:val="single" w:sz="4" w:space="0" w:color="auto"/>
            </w:tcBorders>
          </w:tcPr>
          <w:p w14:paraId="6839BB09" w14:textId="222C5264"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4</w:t>
            </w:r>
          </w:p>
        </w:tc>
        <w:tc>
          <w:tcPr>
            <w:tcW w:w="1842" w:type="dxa"/>
            <w:tcBorders>
              <w:top w:val="single" w:sz="4" w:space="0" w:color="auto"/>
              <w:left w:val="single" w:sz="4" w:space="0" w:color="auto"/>
              <w:bottom w:val="single" w:sz="4" w:space="0" w:color="auto"/>
              <w:right w:val="single" w:sz="4" w:space="0" w:color="auto"/>
            </w:tcBorders>
          </w:tcPr>
          <w:p w14:paraId="09C92F26" w14:textId="19618BCA"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06228758"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75AEF9D5" w14:textId="4E3C8678"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692AA54D" w14:textId="77777777" w:rsidTr="0088254F">
        <w:tc>
          <w:tcPr>
            <w:tcW w:w="534" w:type="dxa"/>
            <w:tcBorders>
              <w:top w:val="single" w:sz="4" w:space="0" w:color="auto"/>
              <w:left w:val="single" w:sz="4" w:space="0" w:color="auto"/>
              <w:bottom w:val="single" w:sz="4" w:space="0" w:color="auto"/>
              <w:right w:val="single" w:sz="4" w:space="0" w:color="auto"/>
            </w:tcBorders>
          </w:tcPr>
          <w:p w14:paraId="3957CCB5"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4011272B" w14:textId="6E520BEE" w:rsidR="00FC69A6" w:rsidRPr="006B2217" w:rsidRDefault="00704DEA" w:rsidP="000A7C51">
            <w:pPr>
              <w:autoSpaceDE w:val="0"/>
              <w:autoSpaceDN w:val="0"/>
              <w:adjustRightInd w:val="0"/>
              <w:spacing w:after="0" w:line="288" w:lineRule="auto"/>
              <w:rPr>
                <w:rFonts w:ascii="Century Gothic" w:hAnsi="Century Gothic" w:cs="Calibri"/>
                <w:sz w:val="18"/>
                <w:szCs w:val="18"/>
              </w:rPr>
            </w:pPr>
            <w:r>
              <w:rPr>
                <w:rFonts w:ascii="Century Gothic" w:hAnsi="Century Gothic" w:cs="Calibri"/>
                <w:sz w:val="18"/>
                <w:szCs w:val="18"/>
              </w:rPr>
              <w:t>Uchwyt VIO APC lub równoważny</w:t>
            </w:r>
          </w:p>
          <w:p w14:paraId="785516A4" w14:textId="6D186D17"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(z rozpoznawaniem podłączonego instrumentu) z dwoma przyciskami do APC 2 oraz kablem przyłączeniowym. Długość 3 m.</w:t>
            </w:r>
          </w:p>
        </w:tc>
        <w:tc>
          <w:tcPr>
            <w:tcW w:w="709" w:type="dxa"/>
            <w:tcBorders>
              <w:left w:val="single" w:sz="4" w:space="0" w:color="auto"/>
              <w:bottom w:val="single" w:sz="4" w:space="0" w:color="auto"/>
              <w:right w:val="single" w:sz="4" w:space="0" w:color="auto"/>
            </w:tcBorders>
          </w:tcPr>
          <w:p w14:paraId="73527814" w14:textId="5D1E0EB4"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4</w:t>
            </w:r>
          </w:p>
        </w:tc>
        <w:tc>
          <w:tcPr>
            <w:tcW w:w="1842" w:type="dxa"/>
            <w:tcBorders>
              <w:top w:val="single" w:sz="4" w:space="0" w:color="auto"/>
              <w:left w:val="single" w:sz="4" w:space="0" w:color="auto"/>
              <w:bottom w:val="single" w:sz="4" w:space="0" w:color="auto"/>
              <w:right w:val="single" w:sz="4" w:space="0" w:color="auto"/>
            </w:tcBorders>
          </w:tcPr>
          <w:p w14:paraId="3DD583B0" w14:textId="6526F943"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4329CA7C"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3549BED4" w14:textId="2335726F"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704DEA" w14:paraId="0F38FC2E" w14:textId="77777777" w:rsidTr="00704DEA">
        <w:tc>
          <w:tcPr>
            <w:tcW w:w="534" w:type="dxa"/>
            <w:tcBorders>
              <w:top w:val="single" w:sz="4" w:space="0" w:color="auto"/>
              <w:left w:val="single" w:sz="4" w:space="0" w:color="auto"/>
              <w:bottom w:val="single" w:sz="4" w:space="0" w:color="auto"/>
              <w:right w:val="single" w:sz="4" w:space="0" w:color="auto"/>
            </w:tcBorders>
            <w:shd w:val="clear" w:color="auto" w:fill="EEECE1" w:themeFill="background2"/>
          </w:tcPr>
          <w:p w14:paraId="7BC4A377" w14:textId="77777777" w:rsidR="00FC69A6" w:rsidRPr="00704DEA"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shd w:val="clear" w:color="auto" w:fill="EEECE1" w:themeFill="background2"/>
          </w:tcPr>
          <w:p w14:paraId="41C00397" w14:textId="182F1FC5" w:rsidR="00FC69A6" w:rsidRPr="00704DEA" w:rsidRDefault="00FC69A6" w:rsidP="000A7C51">
            <w:pPr>
              <w:autoSpaceDE w:val="0"/>
              <w:autoSpaceDN w:val="0"/>
              <w:adjustRightInd w:val="0"/>
              <w:spacing w:after="0" w:line="288" w:lineRule="auto"/>
              <w:rPr>
                <w:rFonts w:ascii="Century Gothic" w:hAnsi="Century Gothic" w:cs="Calibri"/>
                <w:b/>
                <w:sz w:val="18"/>
                <w:szCs w:val="18"/>
              </w:rPr>
            </w:pPr>
            <w:r w:rsidRPr="00704DEA">
              <w:rPr>
                <w:rFonts w:ascii="Century Gothic" w:hAnsi="Century Gothic" w:cs="Calibri"/>
                <w:b/>
                <w:sz w:val="18"/>
                <w:szCs w:val="18"/>
              </w:rPr>
              <w:t>ZESTAW NR 7 (hak brzuszny)</w:t>
            </w:r>
          </w:p>
        </w:tc>
        <w:tc>
          <w:tcPr>
            <w:tcW w:w="709" w:type="dxa"/>
            <w:tcBorders>
              <w:left w:val="single" w:sz="4" w:space="0" w:color="auto"/>
              <w:bottom w:val="single" w:sz="4" w:space="0" w:color="auto"/>
              <w:right w:val="single" w:sz="4" w:space="0" w:color="auto"/>
            </w:tcBorders>
            <w:shd w:val="clear" w:color="auto" w:fill="EEECE1" w:themeFill="background2"/>
          </w:tcPr>
          <w:p w14:paraId="7E569F54" w14:textId="77777777" w:rsidR="00FC69A6" w:rsidRPr="00704DEA" w:rsidRDefault="00FC69A6" w:rsidP="000A7C51">
            <w:pPr>
              <w:autoSpaceDE w:val="0"/>
              <w:autoSpaceDN w:val="0"/>
              <w:adjustRightInd w:val="0"/>
              <w:spacing w:after="0" w:line="288" w:lineRule="auto"/>
              <w:jc w:val="center"/>
              <w:rPr>
                <w:rFonts w:ascii="Century Gothic" w:hAnsi="Century Gothic" w:cs="Calibri"/>
                <w:b/>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EEECE1" w:themeFill="background2"/>
          </w:tcPr>
          <w:p w14:paraId="5C2B53CC" w14:textId="77777777" w:rsidR="00FC69A6" w:rsidRPr="00704DEA" w:rsidRDefault="00FC69A6" w:rsidP="000A7C51">
            <w:pPr>
              <w:widowControl w:val="0"/>
              <w:suppressAutoHyphens/>
              <w:spacing w:after="0" w:line="288" w:lineRule="auto"/>
              <w:jc w:val="center"/>
              <w:rPr>
                <w:rFonts w:ascii="Century Gothic" w:hAnsi="Century Gothic" w:cstheme="minorHAnsi"/>
                <w:b/>
                <w:sz w:val="18"/>
                <w:szCs w:val="18"/>
              </w:rPr>
            </w:pPr>
          </w:p>
        </w:tc>
        <w:tc>
          <w:tcPr>
            <w:tcW w:w="4535" w:type="dxa"/>
            <w:tcBorders>
              <w:top w:val="single" w:sz="4" w:space="0" w:color="auto"/>
              <w:left w:val="single" w:sz="4" w:space="0" w:color="auto"/>
              <w:bottom w:val="single" w:sz="4" w:space="0" w:color="auto"/>
              <w:right w:val="single" w:sz="4" w:space="0" w:color="auto"/>
            </w:tcBorders>
            <w:shd w:val="clear" w:color="auto" w:fill="EEECE1" w:themeFill="background2"/>
          </w:tcPr>
          <w:p w14:paraId="053AA3BC" w14:textId="77777777" w:rsidR="00FC69A6" w:rsidRPr="00704DEA" w:rsidRDefault="00FC69A6" w:rsidP="000A7C51">
            <w:pPr>
              <w:widowControl w:val="0"/>
              <w:suppressAutoHyphens/>
              <w:spacing w:after="0" w:line="288" w:lineRule="auto"/>
              <w:rPr>
                <w:rFonts w:ascii="Century Gothic" w:eastAsia="Times New Roman" w:hAnsi="Century Gothic" w:cs="Arial"/>
                <w:b/>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shd w:val="clear" w:color="auto" w:fill="EEECE1" w:themeFill="background2"/>
          </w:tcPr>
          <w:p w14:paraId="35A828FB" w14:textId="77777777" w:rsidR="00FC69A6" w:rsidRPr="00704DEA" w:rsidRDefault="00FC69A6" w:rsidP="000A7C51">
            <w:pPr>
              <w:numPr>
                <w:ilvl w:val="12"/>
                <w:numId w:val="0"/>
              </w:numPr>
              <w:spacing w:after="0" w:line="288" w:lineRule="auto"/>
              <w:jc w:val="center"/>
              <w:rPr>
                <w:rFonts w:ascii="Century Gothic" w:hAnsi="Century Gothic" w:cstheme="minorHAnsi"/>
                <w:b/>
                <w:sz w:val="18"/>
                <w:szCs w:val="18"/>
              </w:rPr>
            </w:pPr>
          </w:p>
        </w:tc>
      </w:tr>
      <w:tr w:rsidR="00FC69A6" w:rsidRPr="006B2217" w14:paraId="695798E9" w14:textId="77777777" w:rsidTr="0088254F">
        <w:tc>
          <w:tcPr>
            <w:tcW w:w="534" w:type="dxa"/>
            <w:tcBorders>
              <w:top w:val="single" w:sz="4" w:space="0" w:color="auto"/>
              <w:left w:val="single" w:sz="4" w:space="0" w:color="auto"/>
              <w:bottom w:val="single" w:sz="4" w:space="0" w:color="auto"/>
              <w:right w:val="single" w:sz="4" w:space="0" w:color="auto"/>
            </w:tcBorders>
          </w:tcPr>
          <w:p w14:paraId="5D5EFAD3"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1FC95A4E" w14:textId="1CC1DDBE" w:rsidR="00FC69A6" w:rsidRPr="006B2217" w:rsidRDefault="002223CB" w:rsidP="000A7C51">
            <w:pPr>
              <w:autoSpaceDE w:val="0"/>
              <w:autoSpaceDN w:val="0"/>
              <w:adjustRightInd w:val="0"/>
              <w:spacing w:after="0" w:line="288" w:lineRule="auto"/>
              <w:rPr>
                <w:rFonts w:ascii="Century Gothic" w:hAnsi="Century Gothic" w:cs="Calibri"/>
                <w:sz w:val="18"/>
                <w:szCs w:val="18"/>
              </w:rPr>
            </w:pPr>
            <w:r w:rsidRPr="001761C0">
              <w:rPr>
                <w:rFonts w:ascii="Century Gothic" w:hAnsi="Century Gothic" w:cs="Calibri"/>
                <w:sz w:val="18"/>
                <w:szCs w:val="18"/>
              </w:rPr>
              <w:t xml:space="preserve">Hak, tzw. </w:t>
            </w:r>
            <w:r w:rsidR="00FC69A6" w:rsidRPr="001761C0">
              <w:rPr>
                <w:rFonts w:ascii="Century Gothic" w:hAnsi="Century Gothic" w:cs="Calibri"/>
                <w:sz w:val="18"/>
                <w:szCs w:val="18"/>
              </w:rPr>
              <w:t xml:space="preserve">Ulrich </w:t>
            </w:r>
            <w:r w:rsidRPr="001761C0">
              <w:rPr>
                <w:rFonts w:ascii="Century Gothic" w:hAnsi="Century Gothic" w:cs="Calibri"/>
                <w:sz w:val="18"/>
                <w:szCs w:val="18"/>
              </w:rPr>
              <w:t xml:space="preserve">lub równoważny oraz </w:t>
            </w:r>
            <w:r w:rsidR="00FC69A6" w:rsidRPr="001761C0">
              <w:rPr>
                <w:rFonts w:ascii="Century Gothic" w:hAnsi="Century Gothic" w:cs="Calibri"/>
                <w:sz w:val="18"/>
                <w:szCs w:val="18"/>
              </w:rPr>
              <w:t xml:space="preserve">rama kwadratowa Kirschner lub </w:t>
            </w:r>
            <w:r w:rsidR="00FC69A6" w:rsidRPr="006B2217">
              <w:rPr>
                <w:rFonts w:ascii="Century Gothic" w:hAnsi="Century Gothic" w:cs="Calibri"/>
                <w:sz w:val="18"/>
                <w:szCs w:val="18"/>
              </w:rPr>
              <w:t>równoważne  38 cm</w:t>
            </w:r>
          </w:p>
        </w:tc>
        <w:tc>
          <w:tcPr>
            <w:tcW w:w="709" w:type="dxa"/>
            <w:tcBorders>
              <w:left w:val="single" w:sz="4" w:space="0" w:color="auto"/>
              <w:bottom w:val="single" w:sz="4" w:space="0" w:color="auto"/>
              <w:right w:val="single" w:sz="4" w:space="0" w:color="auto"/>
            </w:tcBorders>
          </w:tcPr>
          <w:p w14:paraId="0A9A1A29" w14:textId="5E5BB284"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5</w:t>
            </w:r>
          </w:p>
        </w:tc>
        <w:tc>
          <w:tcPr>
            <w:tcW w:w="1842" w:type="dxa"/>
            <w:tcBorders>
              <w:top w:val="single" w:sz="4" w:space="0" w:color="auto"/>
              <w:left w:val="single" w:sz="4" w:space="0" w:color="auto"/>
              <w:bottom w:val="single" w:sz="4" w:space="0" w:color="auto"/>
              <w:right w:val="single" w:sz="4" w:space="0" w:color="auto"/>
            </w:tcBorders>
          </w:tcPr>
          <w:p w14:paraId="54EA56BC" w14:textId="7EDC5501"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3D0E3AD8"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65F4546C" w14:textId="65B60C82"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557CBEC4" w14:textId="77777777" w:rsidTr="0088254F">
        <w:tc>
          <w:tcPr>
            <w:tcW w:w="534" w:type="dxa"/>
            <w:tcBorders>
              <w:top w:val="single" w:sz="4" w:space="0" w:color="auto"/>
              <w:left w:val="single" w:sz="4" w:space="0" w:color="auto"/>
              <w:bottom w:val="single" w:sz="4" w:space="0" w:color="auto"/>
              <w:right w:val="single" w:sz="4" w:space="0" w:color="auto"/>
            </w:tcBorders>
          </w:tcPr>
          <w:p w14:paraId="3825F053"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2281757F" w14:textId="2DAF48C9"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Wspornik mocujący, długość 61 cm</w:t>
            </w:r>
          </w:p>
        </w:tc>
        <w:tc>
          <w:tcPr>
            <w:tcW w:w="709" w:type="dxa"/>
            <w:tcBorders>
              <w:left w:val="single" w:sz="4" w:space="0" w:color="auto"/>
              <w:bottom w:val="single" w:sz="4" w:space="0" w:color="auto"/>
              <w:right w:val="single" w:sz="4" w:space="0" w:color="auto"/>
            </w:tcBorders>
          </w:tcPr>
          <w:p w14:paraId="5B855EB4" w14:textId="388809DB"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10</w:t>
            </w:r>
          </w:p>
        </w:tc>
        <w:tc>
          <w:tcPr>
            <w:tcW w:w="1842" w:type="dxa"/>
            <w:tcBorders>
              <w:top w:val="single" w:sz="4" w:space="0" w:color="auto"/>
              <w:left w:val="single" w:sz="4" w:space="0" w:color="auto"/>
              <w:bottom w:val="single" w:sz="4" w:space="0" w:color="auto"/>
              <w:right w:val="single" w:sz="4" w:space="0" w:color="auto"/>
            </w:tcBorders>
          </w:tcPr>
          <w:p w14:paraId="268F09DE" w14:textId="55EEF14C"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587A4165"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652B9EEC" w14:textId="4AABC92D"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21613D8F" w14:textId="77777777" w:rsidTr="0088254F">
        <w:tc>
          <w:tcPr>
            <w:tcW w:w="534" w:type="dxa"/>
            <w:tcBorders>
              <w:top w:val="single" w:sz="4" w:space="0" w:color="auto"/>
              <w:left w:val="single" w:sz="4" w:space="0" w:color="auto"/>
              <w:bottom w:val="single" w:sz="4" w:space="0" w:color="auto"/>
              <w:right w:val="single" w:sz="4" w:space="0" w:color="auto"/>
            </w:tcBorders>
          </w:tcPr>
          <w:p w14:paraId="25F6CA26"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07B5DC30" w14:textId="2A83695F"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Rama retraktora, szeroka, długość 63 cm</w:t>
            </w:r>
          </w:p>
        </w:tc>
        <w:tc>
          <w:tcPr>
            <w:tcW w:w="709" w:type="dxa"/>
            <w:tcBorders>
              <w:left w:val="single" w:sz="4" w:space="0" w:color="auto"/>
              <w:bottom w:val="single" w:sz="4" w:space="0" w:color="auto"/>
              <w:right w:val="single" w:sz="4" w:space="0" w:color="auto"/>
            </w:tcBorders>
          </w:tcPr>
          <w:p w14:paraId="66CCE2BE" w14:textId="0E6E33DC"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5</w:t>
            </w:r>
          </w:p>
        </w:tc>
        <w:tc>
          <w:tcPr>
            <w:tcW w:w="1842" w:type="dxa"/>
            <w:tcBorders>
              <w:top w:val="single" w:sz="4" w:space="0" w:color="auto"/>
              <w:left w:val="single" w:sz="4" w:space="0" w:color="auto"/>
              <w:bottom w:val="single" w:sz="4" w:space="0" w:color="auto"/>
              <w:right w:val="single" w:sz="4" w:space="0" w:color="auto"/>
            </w:tcBorders>
          </w:tcPr>
          <w:p w14:paraId="5D2393E6" w14:textId="34C84A4D"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38EDC894"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1534B06F" w14:textId="02D73B7A"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33577409" w14:textId="77777777" w:rsidTr="0088254F">
        <w:tc>
          <w:tcPr>
            <w:tcW w:w="534" w:type="dxa"/>
            <w:tcBorders>
              <w:top w:val="single" w:sz="4" w:space="0" w:color="auto"/>
              <w:left w:val="single" w:sz="4" w:space="0" w:color="auto"/>
              <w:bottom w:val="single" w:sz="4" w:space="0" w:color="auto"/>
              <w:right w:val="single" w:sz="4" w:space="0" w:color="auto"/>
            </w:tcBorders>
          </w:tcPr>
          <w:p w14:paraId="3893265D"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0033887E" w14:textId="3D0B5E9A"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Uchwyt mocujący na szyny boczne stołu</w:t>
            </w:r>
          </w:p>
        </w:tc>
        <w:tc>
          <w:tcPr>
            <w:tcW w:w="709" w:type="dxa"/>
            <w:tcBorders>
              <w:left w:val="single" w:sz="4" w:space="0" w:color="auto"/>
              <w:bottom w:val="single" w:sz="4" w:space="0" w:color="auto"/>
              <w:right w:val="single" w:sz="4" w:space="0" w:color="auto"/>
            </w:tcBorders>
          </w:tcPr>
          <w:p w14:paraId="540800EB" w14:textId="783911E8"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10</w:t>
            </w:r>
          </w:p>
        </w:tc>
        <w:tc>
          <w:tcPr>
            <w:tcW w:w="1842" w:type="dxa"/>
            <w:tcBorders>
              <w:top w:val="single" w:sz="4" w:space="0" w:color="auto"/>
              <w:left w:val="single" w:sz="4" w:space="0" w:color="auto"/>
              <w:bottom w:val="single" w:sz="4" w:space="0" w:color="auto"/>
              <w:right w:val="single" w:sz="4" w:space="0" w:color="auto"/>
            </w:tcBorders>
          </w:tcPr>
          <w:p w14:paraId="52182B96" w14:textId="4070FAED"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044CF728"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17B26EF5" w14:textId="49572380"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46491CA4" w14:textId="77777777" w:rsidTr="0088254F">
        <w:tc>
          <w:tcPr>
            <w:tcW w:w="534" w:type="dxa"/>
            <w:tcBorders>
              <w:top w:val="single" w:sz="4" w:space="0" w:color="auto"/>
              <w:left w:val="single" w:sz="4" w:space="0" w:color="auto"/>
              <w:bottom w:val="single" w:sz="4" w:space="0" w:color="auto"/>
              <w:right w:val="single" w:sz="4" w:space="0" w:color="auto"/>
            </w:tcBorders>
          </w:tcPr>
          <w:p w14:paraId="036FD713"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749AB131" w14:textId="7DDCAC85"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Wyciąg regulowany do retraktora</w:t>
            </w:r>
          </w:p>
        </w:tc>
        <w:tc>
          <w:tcPr>
            <w:tcW w:w="709" w:type="dxa"/>
            <w:tcBorders>
              <w:left w:val="single" w:sz="4" w:space="0" w:color="auto"/>
              <w:bottom w:val="single" w:sz="4" w:space="0" w:color="auto"/>
              <w:right w:val="single" w:sz="4" w:space="0" w:color="auto"/>
            </w:tcBorders>
          </w:tcPr>
          <w:p w14:paraId="6D8C94F7" w14:textId="15D36E91"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10</w:t>
            </w:r>
          </w:p>
        </w:tc>
        <w:tc>
          <w:tcPr>
            <w:tcW w:w="1842" w:type="dxa"/>
            <w:tcBorders>
              <w:top w:val="single" w:sz="4" w:space="0" w:color="auto"/>
              <w:left w:val="single" w:sz="4" w:space="0" w:color="auto"/>
              <w:bottom w:val="single" w:sz="4" w:space="0" w:color="auto"/>
              <w:right w:val="single" w:sz="4" w:space="0" w:color="auto"/>
            </w:tcBorders>
          </w:tcPr>
          <w:p w14:paraId="453BC4C9" w14:textId="6B457B14"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20F93301"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13267AFE" w14:textId="638F9644"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480191FA" w14:textId="77777777" w:rsidTr="0088254F">
        <w:tc>
          <w:tcPr>
            <w:tcW w:w="534" w:type="dxa"/>
            <w:tcBorders>
              <w:top w:val="single" w:sz="4" w:space="0" w:color="auto"/>
              <w:left w:val="single" w:sz="4" w:space="0" w:color="auto"/>
              <w:bottom w:val="single" w:sz="4" w:space="0" w:color="auto"/>
              <w:right w:val="single" w:sz="4" w:space="0" w:color="auto"/>
            </w:tcBorders>
          </w:tcPr>
          <w:p w14:paraId="1E15A74B"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3FBFA490" w14:textId="7F49F377"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Hak 80 x 55 mm, długość 100 mm</w:t>
            </w:r>
          </w:p>
        </w:tc>
        <w:tc>
          <w:tcPr>
            <w:tcW w:w="709" w:type="dxa"/>
            <w:tcBorders>
              <w:left w:val="single" w:sz="4" w:space="0" w:color="auto"/>
              <w:bottom w:val="single" w:sz="4" w:space="0" w:color="auto"/>
              <w:right w:val="single" w:sz="4" w:space="0" w:color="auto"/>
            </w:tcBorders>
          </w:tcPr>
          <w:p w14:paraId="36190A9F" w14:textId="530E1FA7"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10</w:t>
            </w:r>
          </w:p>
        </w:tc>
        <w:tc>
          <w:tcPr>
            <w:tcW w:w="1842" w:type="dxa"/>
            <w:tcBorders>
              <w:top w:val="single" w:sz="4" w:space="0" w:color="auto"/>
              <w:left w:val="single" w:sz="4" w:space="0" w:color="auto"/>
              <w:bottom w:val="single" w:sz="4" w:space="0" w:color="auto"/>
              <w:right w:val="single" w:sz="4" w:space="0" w:color="auto"/>
            </w:tcBorders>
          </w:tcPr>
          <w:p w14:paraId="79B93539" w14:textId="5FE13A95"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513BC624"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7D2D256C" w14:textId="5E915C11"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7565EBB0" w14:textId="77777777" w:rsidTr="0088254F">
        <w:tc>
          <w:tcPr>
            <w:tcW w:w="534" w:type="dxa"/>
            <w:tcBorders>
              <w:top w:val="single" w:sz="4" w:space="0" w:color="auto"/>
              <w:left w:val="single" w:sz="4" w:space="0" w:color="auto"/>
              <w:bottom w:val="single" w:sz="4" w:space="0" w:color="auto"/>
              <w:right w:val="single" w:sz="4" w:space="0" w:color="auto"/>
            </w:tcBorders>
          </w:tcPr>
          <w:p w14:paraId="19DA931E"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714AB4F2" w14:textId="51E9FB1F" w:rsidR="00FC69A6" w:rsidRPr="006B2217" w:rsidRDefault="00704DEA" w:rsidP="000A7C51">
            <w:pPr>
              <w:autoSpaceDE w:val="0"/>
              <w:autoSpaceDN w:val="0"/>
              <w:adjustRightInd w:val="0"/>
              <w:spacing w:after="0" w:line="288" w:lineRule="auto"/>
              <w:rPr>
                <w:rFonts w:ascii="Century Gothic" w:hAnsi="Century Gothic" w:cs="Calibri"/>
                <w:sz w:val="18"/>
                <w:szCs w:val="18"/>
              </w:rPr>
            </w:pPr>
            <w:r>
              <w:rPr>
                <w:rFonts w:ascii="Century Gothic" w:hAnsi="Century Gothic" w:cs="Calibri"/>
                <w:sz w:val="18"/>
                <w:szCs w:val="18"/>
              </w:rPr>
              <w:t>Łyżka Kirschner lub równoważna</w:t>
            </w:r>
            <w:r w:rsidR="00FC69A6" w:rsidRPr="006B2217">
              <w:rPr>
                <w:rFonts w:ascii="Century Gothic" w:hAnsi="Century Gothic" w:cs="Calibri"/>
                <w:sz w:val="18"/>
                <w:szCs w:val="18"/>
              </w:rPr>
              <w:t xml:space="preserve"> 50 x 65 mm</w:t>
            </w:r>
          </w:p>
        </w:tc>
        <w:tc>
          <w:tcPr>
            <w:tcW w:w="709" w:type="dxa"/>
            <w:tcBorders>
              <w:left w:val="single" w:sz="4" w:space="0" w:color="auto"/>
              <w:bottom w:val="single" w:sz="4" w:space="0" w:color="auto"/>
              <w:right w:val="single" w:sz="4" w:space="0" w:color="auto"/>
            </w:tcBorders>
          </w:tcPr>
          <w:p w14:paraId="5A0CA575" w14:textId="12160EF7"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20</w:t>
            </w:r>
          </w:p>
        </w:tc>
        <w:tc>
          <w:tcPr>
            <w:tcW w:w="1842" w:type="dxa"/>
            <w:tcBorders>
              <w:top w:val="single" w:sz="4" w:space="0" w:color="auto"/>
              <w:left w:val="single" w:sz="4" w:space="0" w:color="auto"/>
              <w:bottom w:val="single" w:sz="4" w:space="0" w:color="auto"/>
              <w:right w:val="single" w:sz="4" w:space="0" w:color="auto"/>
            </w:tcBorders>
          </w:tcPr>
          <w:p w14:paraId="32344D33" w14:textId="7348D2D3"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1B82733F"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768C09EE" w14:textId="4BCCD23A"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4F36CF9E" w14:textId="77777777" w:rsidTr="0088254F">
        <w:tc>
          <w:tcPr>
            <w:tcW w:w="534" w:type="dxa"/>
            <w:tcBorders>
              <w:top w:val="single" w:sz="4" w:space="0" w:color="auto"/>
              <w:left w:val="single" w:sz="4" w:space="0" w:color="auto"/>
              <w:bottom w:val="single" w:sz="4" w:space="0" w:color="auto"/>
              <w:right w:val="single" w:sz="4" w:space="0" w:color="auto"/>
            </w:tcBorders>
          </w:tcPr>
          <w:p w14:paraId="3CB19DC0"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04FDAB24" w14:textId="4D53F5E4" w:rsidR="00FC69A6" w:rsidRPr="006B2217" w:rsidRDefault="00704DEA" w:rsidP="000A7C51">
            <w:pPr>
              <w:autoSpaceDE w:val="0"/>
              <w:autoSpaceDN w:val="0"/>
              <w:adjustRightInd w:val="0"/>
              <w:spacing w:after="0" w:line="288" w:lineRule="auto"/>
              <w:rPr>
                <w:rFonts w:ascii="Century Gothic" w:hAnsi="Century Gothic" w:cs="Calibri"/>
                <w:sz w:val="18"/>
                <w:szCs w:val="18"/>
              </w:rPr>
            </w:pPr>
            <w:r>
              <w:rPr>
                <w:rFonts w:ascii="Century Gothic" w:hAnsi="Century Gothic" w:cs="Calibri"/>
                <w:sz w:val="18"/>
                <w:szCs w:val="18"/>
              </w:rPr>
              <w:t>Łyżka Kirschner lub równoważna</w:t>
            </w:r>
            <w:r w:rsidR="00FC69A6" w:rsidRPr="006B2217">
              <w:rPr>
                <w:rFonts w:ascii="Century Gothic" w:hAnsi="Century Gothic" w:cs="Calibri"/>
                <w:sz w:val="18"/>
                <w:szCs w:val="18"/>
              </w:rPr>
              <w:t xml:space="preserve"> 80 x 90 mm</w:t>
            </w:r>
          </w:p>
        </w:tc>
        <w:tc>
          <w:tcPr>
            <w:tcW w:w="709" w:type="dxa"/>
            <w:tcBorders>
              <w:left w:val="single" w:sz="4" w:space="0" w:color="auto"/>
              <w:bottom w:val="single" w:sz="4" w:space="0" w:color="auto"/>
              <w:right w:val="single" w:sz="4" w:space="0" w:color="auto"/>
            </w:tcBorders>
          </w:tcPr>
          <w:p w14:paraId="129B3622" w14:textId="7C5A922D"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20</w:t>
            </w:r>
          </w:p>
        </w:tc>
        <w:tc>
          <w:tcPr>
            <w:tcW w:w="1842" w:type="dxa"/>
            <w:tcBorders>
              <w:top w:val="single" w:sz="4" w:space="0" w:color="auto"/>
              <w:left w:val="single" w:sz="4" w:space="0" w:color="auto"/>
              <w:bottom w:val="single" w:sz="4" w:space="0" w:color="auto"/>
              <w:right w:val="single" w:sz="4" w:space="0" w:color="auto"/>
            </w:tcBorders>
          </w:tcPr>
          <w:p w14:paraId="677876B6" w14:textId="39A6B884"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136F2572"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29FC4D86" w14:textId="4C0176A5"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05A5B797" w14:textId="77777777" w:rsidTr="0088254F">
        <w:tc>
          <w:tcPr>
            <w:tcW w:w="534" w:type="dxa"/>
            <w:tcBorders>
              <w:top w:val="single" w:sz="4" w:space="0" w:color="auto"/>
              <w:left w:val="single" w:sz="4" w:space="0" w:color="auto"/>
              <w:bottom w:val="single" w:sz="4" w:space="0" w:color="auto"/>
              <w:right w:val="single" w:sz="4" w:space="0" w:color="auto"/>
            </w:tcBorders>
          </w:tcPr>
          <w:p w14:paraId="293348A9"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2F77347E" w14:textId="4180D76C"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Kontener sterylizacyjny stalowy do systemu Ulrich lub równoważne cable winch 60 x 30 x 15 cm z koszykiem</w:t>
            </w:r>
          </w:p>
        </w:tc>
        <w:tc>
          <w:tcPr>
            <w:tcW w:w="709" w:type="dxa"/>
            <w:tcBorders>
              <w:left w:val="single" w:sz="4" w:space="0" w:color="auto"/>
              <w:bottom w:val="single" w:sz="4" w:space="0" w:color="auto"/>
              <w:right w:val="single" w:sz="4" w:space="0" w:color="auto"/>
            </w:tcBorders>
          </w:tcPr>
          <w:p w14:paraId="0B2588FD" w14:textId="06D53396"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5</w:t>
            </w:r>
          </w:p>
        </w:tc>
        <w:tc>
          <w:tcPr>
            <w:tcW w:w="1842" w:type="dxa"/>
            <w:tcBorders>
              <w:top w:val="single" w:sz="4" w:space="0" w:color="auto"/>
              <w:left w:val="single" w:sz="4" w:space="0" w:color="auto"/>
              <w:bottom w:val="single" w:sz="4" w:space="0" w:color="auto"/>
              <w:right w:val="single" w:sz="4" w:space="0" w:color="auto"/>
            </w:tcBorders>
          </w:tcPr>
          <w:p w14:paraId="3A0502C4" w14:textId="3C28C3CE"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6D47DD29"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78FC646E" w14:textId="02EC862A"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589A4203" w14:textId="77777777" w:rsidTr="0088254F">
        <w:tc>
          <w:tcPr>
            <w:tcW w:w="534" w:type="dxa"/>
            <w:tcBorders>
              <w:top w:val="single" w:sz="4" w:space="0" w:color="auto"/>
              <w:left w:val="single" w:sz="4" w:space="0" w:color="auto"/>
              <w:bottom w:val="single" w:sz="4" w:space="0" w:color="auto"/>
              <w:right w:val="single" w:sz="4" w:space="0" w:color="auto"/>
            </w:tcBorders>
          </w:tcPr>
          <w:p w14:paraId="594F9663"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5D4927F5" w14:textId="30E35551"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ZESTAW NR 8 (hak miedniczny)</w:t>
            </w:r>
          </w:p>
        </w:tc>
        <w:tc>
          <w:tcPr>
            <w:tcW w:w="709" w:type="dxa"/>
            <w:tcBorders>
              <w:left w:val="single" w:sz="4" w:space="0" w:color="auto"/>
              <w:bottom w:val="single" w:sz="4" w:space="0" w:color="auto"/>
              <w:right w:val="single" w:sz="4" w:space="0" w:color="auto"/>
            </w:tcBorders>
          </w:tcPr>
          <w:p w14:paraId="5A8ED398" w14:textId="77777777"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p>
        </w:tc>
        <w:tc>
          <w:tcPr>
            <w:tcW w:w="1842" w:type="dxa"/>
            <w:tcBorders>
              <w:top w:val="single" w:sz="4" w:space="0" w:color="auto"/>
              <w:left w:val="single" w:sz="4" w:space="0" w:color="auto"/>
              <w:bottom w:val="single" w:sz="4" w:space="0" w:color="auto"/>
              <w:right w:val="single" w:sz="4" w:space="0" w:color="auto"/>
            </w:tcBorders>
          </w:tcPr>
          <w:p w14:paraId="34585625" w14:textId="77777777"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p>
        </w:tc>
        <w:tc>
          <w:tcPr>
            <w:tcW w:w="4535" w:type="dxa"/>
            <w:tcBorders>
              <w:top w:val="single" w:sz="4" w:space="0" w:color="auto"/>
              <w:left w:val="single" w:sz="4" w:space="0" w:color="auto"/>
              <w:bottom w:val="single" w:sz="4" w:space="0" w:color="auto"/>
              <w:right w:val="single" w:sz="4" w:space="0" w:color="auto"/>
            </w:tcBorders>
          </w:tcPr>
          <w:p w14:paraId="3BEDA0CF"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263EF719" w14:textId="77777777" w:rsidR="00FC69A6" w:rsidRPr="006B2217" w:rsidRDefault="00FC69A6" w:rsidP="000A7C51">
            <w:pPr>
              <w:numPr>
                <w:ilvl w:val="12"/>
                <w:numId w:val="0"/>
              </w:numPr>
              <w:spacing w:after="0" w:line="288" w:lineRule="auto"/>
              <w:jc w:val="center"/>
              <w:rPr>
                <w:rFonts w:ascii="Century Gothic" w:hAnsi="Century Gothic" w:cstheme="minorHAnsi"/>
                <w:sz w:val="18"/>
                <w:szCs w:val="18"/>
              </w:rPr>
            </w:pPr>
          </w:p>
        </w:tc>
      </w:tr>
      <w:tr w:rsidR="00FC69A6" w:rsidRPr="006B2217" w14:paraId="25DF2F71" w14:textId="77777777" w:rsidTr="0088254F">
        <w:tc>
          <w:tcPr>
            <w:tcW w:w="534" w:type="dxa"/>
            <w:tcBorders>
              <w:top w:val="single" w:sz="4" w:space="0" w:color="auto"/>
              <w:left w:val="single" w:sz="4" w:space="0" w:color="auto"/>
              <w:bottom w:val="single" w:sz="4" w:space="0" w:color="auto"/>
              <w:right w:val="single" w:sz="4" w:space="0" w:color="auto"/>
            </w:tcBorders>
          </w:tcPr>
          <w:p w14:paraId="4E808C34"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348F994F" w14:textId="7E2BBD2A"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retraktor miedniczny typu St. Marks, lub równoważne długość łyżki 12-13 cm</w:t>
            </w:r>
          </w:p>
        </w:tc>
        <w:tc>
          <w:tcPr>
            <w:tcW w:w="709" w:type="dxa"/>
            <w:tcBorders>
              <w:left w:val="single" w:sz="4" w:space="0" w:color="auto"/>
              <w:bottom w:val="single" w:sz="4" w:space="0" w:color="auto"/>
              <w:right w:val="single" w:sz="4" w:space="0" w:color="auto"/>
            </w:tcBorders>
          </w:tcPr>
          <w:p w14:paraId="03F92D31" w14:textId="6F050085"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2</w:t>
            </w:r>
          </w:p>
        </w:tc>
        <w:tc>
          <w:tcPr>
            <w:tcW w:w="1842" w:type="dxa"/>
            <w:tcBorders>
              <w:top w:val="single" w:sz="4" w:space="0" w:color="auto"/>
              <w:left w:val="single" w:sz="4" w:space="0" w:color="auto"/>
              <w:bottom w:val="single" w:sz="4" w:space="0" w:color="auto"/>
              <w:right w:val="single" w:sz="4" w:space="0" w:color="auto"/>
            </w:tcBorders>
          </w:tcPr>
          <w:p w14:paraId="09475AD7" w14:textId="2DF1EFB8"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117499C3"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413B9566" w14:textId="358633FF"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40343E54" w14:textId="77777777" w:rsidTr="0088254F">
        <w:tc>
          <w:tcPr>
            <w:tcW w:w="534" w:type="dxa"/>
            <w:tcBorders>
              <w:top w:val="single" w:sz="4" w:space="0" w:color="auto"/>
              <w:left w:val="single" w:sz="4" w:space="0" w:color="auto"/>
              <w:bottom w:val="single" w:sz="4" w:space="0" w:color="auto"/>
              <w:right w:val="single" w:sz="4" w:space="0" w:color="auto"/>
            </w:tcBorders>
          </w:tcPr>
          <w:p w14:paraId="532DF61E"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2547D03E" w14:textId="797BDA0C"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retraktor miedniczn</w:t>
            </w:r>
            <w:r w:rsidR="000E57D8">
              <w:rPr>
                <w:rFonts w:ascii="Century Gothic" w:hAnsi="Century Gothic" w:cs="Calibri"/>
                <w:sz w:val="18"/>
                <w:szCs w:val="18"/>
              </w:rPr>
              <w:t>y typu St. Marks, lub równoważny</w:t>
            </w:r>
            <w:r w:rsidRPr="006B2217">
              <w:rPr>
                <w:rFonts w:ascii="Century Gothic" w:hAnsi="Century Gothic" w:cs="Calibri"/>
                <w:sz w:val="18"/>
                <w:szCs w:val="18"/>
              </w:rPr>
              <w:t xml:space="preserve"> długość łyżki 17-18 cm</w:t>
            </w:r>
          </w:p>
        </w:tc>
        <w:tc>
          <w:tcPr>
            <w:tcW w:w="709" w:type="dxa"/>
            <w:tcBorders>
              <w:left w:val="single" w:sz="4" w:space="0" w:color="auto"/>
              <w:bottom w:val="single" w:sz="4" w:space="0" w:color="auto"/>
              <w:right w:val="single" w:sz="4" w:space="0" w:color="auto"/>
            </w:tcBorders>
          </w:tcPr>
          <w:p w14:paraId="4F0CAA52" w14:textId="769D7469"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2</w:t>
            </w:r>
          </w:p>
        </w:tc>
        <w:tc>
          <w:tcPr>
            <w:tcW w:w="1842" w:type="dxa"/>
            <w:tcBorders>
              <w:top w:val="single" w:sz="4" w:space="0" w:color="auto"/>
              <w:left w:val="single" w:sz="4" w:space="0" w:color="auto"/>
              <w:bottom w:val="single" w:sz="4" w:space="0" w:color="auto"/>
              <w:right w:val="single" w:sz="4" w:space="0" w:color="auto"/>
            </w:tcBorders>
          </w:tcPr>
          <w:p w14:paraId="33EEF6CA" w14:textId="1187C8BF"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717E658B"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190A6E40" w14:textId="212D10BE"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39362A57" w14:textId="77777777" w:rsidTr="0088254F">
        <w:tc>
          <w:tcPr>
            <w:tcW w:w="534" w:type="dxa"/>
            <w:tcBorders>
              <w:top w:val="single" w:sz="4" w:space="0" w:color="auto"/>
              <w:left w:val="single" w:sz="4" w:space="0" w:color="auto"/>
              <w:bottom w:val="single" w:sz="4" w:space="0" w:color="auto"/>
              <w:right w:val="single" w:sz="4" w:space="0" w:color="auto"/>
            </w:tcBorders>
          </w:tcPr>
          <w:p w14:paraId="68DEAA60"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413B1AD0" w14:textId="0E198C51"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retraktor miedniczn</w:t>
            </w:r>
            <w:r w:rsidR="000E57D8">
              <w:rPr>
                <w:rFonts w:ascii="Century Gothic" w:hAnsi="Century Gothic" w:cs="Calibri"/>
                <w:sz w:val="18"/>
                <w:szCs w:val="18"/>
              </w:rPr>
              <w:t>y typu St. Marks, lub równoważny</w:t>
            </w:r>
            <w:r w:rsidRPr="006B2217">
              <w:rPr>
                <w:rFonts w:ascii="Century Gothic" w:hAnsi="Century Gothic" w:cs="Calibri"/>
                <w:sz w:val="18"/>
                <w:szCs w:val="18"/>
              </w:rPr>
              <w:t xml:space="preserve"> z wbudowanym światłowodem </w:t>
            </w:r>
            <w:r w:rsidRPr="006B2217">
              <w:rPr>
                <w:rFonts w:ascii="Century Gothic" w:hAnsi="Century Gothic" w:cs="Calibri"/>
                <w:sz w:val="18"/>
                <w:szCs w:val="18"/>
              </w:rPr>
              <w:lastRenderedPageBreak/>
              <w:t>umożliwiającym przy podłączeniu do źródła światła podświetlanie pola operowanego</w:t>
            </w:r>
          </w:p>
        </w:tc>
        <w:tc>
          <w:tcPr>
            <w:tcW w:w="709" w:type="dxa"/>
            <w:tcBorders>
              <w:left w:val="single" w:sz="4" w:space="0" w:color="auto"/>
              <w:bottom w:val="single" w:sz="4" w:space="0" w:color="auto"/>
              <w:right w:val="single" w:sz="4" w:space="0" w:color="auto"/>
            </w:tcBorders>
          </w:tcPr>
          <w:p w14:paraId="138073A8" w14:textId="06D7D996"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lastRenderedPageBreak/>
              <w:t>1</w:t>
            </w:r>
          </w:p>
        </w:tc>
        <w:tc>
          <w:tcPr>
            <w:tcW w:w="1842" w:type="dxa"/>
            <w:tcBorders>
              <w:top w:val="single" w:sz="4" w:space="0" w:color="auto"/>
              <w:left w:val="single" w:sz="4" w:space="0" w:color="auto"/>
              <w:bottom w:val="single" w:sz="4" w:space="0" w:color="auto"/>
              <w:right w:val="single" w:sz="4" w:space="0" w:color="auto"/>
            </w:tcBorders>
          </w:tcPr>
          <w:p w14:paraId="41E1C28E" w14:textId="21C2FBC7"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0CF1A937"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2DF55E7A" w14:textId="5041C22E"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0E57D8" w14:paraId="06429EB5" w14:textId="77777777" w:rsidTr="000E57D8">
        <w:tc>
          <w:tcPr>
            <w:tcW w:w="534" w:type="dxa"/>
            <w:tcBorders>
              <w:top w:val="single" w:sz="4" w:space="0" w:color="auto"/>
              <w:left w:val="single" w:sz="4" w:space="0" w:color="auto"/>
              <w:bottom w:val="single" w:sz="4" w:space="0" w:color="auto"/>
              <w:right w:val="single" w:sz="4" w:space="0" w:color="auto"/>
            </w:tcBorders>
            <w:shd w:val="clear" w:color="auto" w:fill="EEECE1" w:themeFill="background2"/>
          </w:tcPr>
          <w:p w14:paraId="2192B5CE" w14:textId="77777777" w:rsidR="00FC69A6" w:rsidRPr="000E57D8"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shd w:val="clear" w:color="auto" w:fill="EEECE1" w:themeFill="background2"/>
          </w:tcPr>
          <w:p w14:paraId="14555A22" w14:textId="44CF38EE" w:rsidR="00FC69A6" w:rsidRPr="000E57D8" w:rsidRDefault="00FC69A6" w:rsidP="000A7C51">
            <w:pPr>
              <w:autoSpaceDE w:val="0"/>
              <w:autoSpaceDN w:val="0"/>
              <w:adjustRightInd w:val="0"/>
              <w:spacing w:after="0" w:line="288" w:lineRule="auto"/>
              <w:rPr>
                <w:rFonts w:ascii="Century Gothic" w:hAnsi="Century Gothic" w:cs="Calibri"/>
                <w:b/>
                <w:sz w:val="18"/>
                <w:szCs w:val="18"/>
              </w:rPr>
            </w:pPr>
            <w:r w:rsidRPr="000E57D8">
              <w:rPr>
                <w:rFonts w:ascii="Century Gothic" w:hAnsi="Century Gothic" w:cs="Calibri"/>
                <w:b/>
                <w:sz w:val="18"/>
                <w:szCs w:val="18"/>
              </w:rPr>
              <w:t>ZESTAW NR 9 (zestaw naczyniowy)</w:t>
            </w:r>
          </w:p>
        </w:tc>
        <w:tc>
          <w:tcPr>
            <w:tcW w:w="709" w:type="dxa"/>
            <w:tcBorders>
              <w:left w:val="single" w:sz="4" w:space="0" w:color="auto"/>
              <w:bottom w:val="single" w:sz="4" w:space="0" w:color="auto"/>
              <w:right w:val="single" w:sz="4" w:space="0" w:color="auto"/>
            </w:tcBorders>
            <w:shd w:val="clear" w:color="auto" w:fill="EEECE1" w:themeFill="background2"/>
          </w:tcPr>
          <w:p w14:paraId="296F89F8" w14:textId="77777777" w:rsidR="00FC69A6" w:rsidRPr="000E57D8" w:rsidRDefault="00FC69A6" w:rsidP="000A7C51">
            <w:pPr>
              <w:autoSpaceDE w:val="0"/>
              <w:autoSpaceDN w:val="0"/>
              <w:adjustRightInd w:val="0"/>
              <w:spacing w:after="0" w:line="288" w:lineRule="auto"/>
              <w:jc w:val="center"/>
              <w:rPr>
                <w:rFonts w:ascii="Century Gothic" w:hAnsi="Century Gothic" w:cs="Calibri"/>
                <w:b/>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EEECE1" w:themeFill="background2"/>
          </w:tcPr>
          <w:p w14:paraId="370CAABD" w14:textId="77777777" w:rsidR="00FC69A6" w:rsidRPr="000E57D8" w:rsidRDefault="00FC69A6" w:rsidP="000A7C51">
            <w:pPr>
              <w:widowControl w:val="0"/>
              <w:suppressAutoHyphens/>
              <w:spacing w:after="0" w:line="288" w:lineRule="auto"/>
              <w:jc w:val="center"/>
              <w:rPr>
                <w:rFonts w:ascii="Century Gothic" w:hAnsi="Century Gothic" w:cstheme="minorHAnsi"/>
                <w:b/>
                <w:sz w:val="18"/>
                <w:szCs w:val="18"/>
              </w:rPr>
            </w:pPr>
          </w:p>
        </w:tc>
        <w:tc>
          <w:tcPr>
            <w:tcW w:w="4535" w:type="dxa"/>
            <w:tcBorders>
              <w:top w:val="single" w:sz="4" w:space="0" w:color="auto"/>
              <w:left w:val="single" w:sz="4" w:space="0" w:color="auto"/>
              <w:bottom w:val="single" w:sz="4" w:space="0" w:color="auto"/>
              <w:right w:val="single" w:sz="4" w:space="0" w:color="auto"/>
            </w:tcBorders>
            <w:shd w:val="clear" w:color="auto" w:fill="EEECE1" w:themeFill="background2"/>
          </w:tcPr>
          <w:p w14:paraId="7BFEDE9C" w14:textId="77777777" w:rsidR="00FC69A6" w:rsidRPr="000E57D8" w:rsidRDefault="00FC69A6" w:rsidP="000A7C51">
            <w:pPr>
              <w:widowControl w:val="0"/>
              <w:suppressAutoHyphens/>
              <w:spacing w:after="0" w:line="288" w:lineRule="auto"/>
              <w:rPr>
                <w:rFonts w:ascii="Century Gothic" w:eastAsia="Times New Roman" w:hAnsi="Century Gothic" w:cs="Arial"/>
                <w:b/>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shd w:val="clear" w:color="auto" w:fill="EEECE1" w:themeFill="background2"/>
          </w:tcPr>
          <w:p w14:paraId="7BAF1196" w14:textId="77777777" w:rsidR="00FC69A6" w:rsidRPr="000E57D8" w:rsidRDefault="00FC69A6" w:rsidP="000A7C51">
            <w:pPr>
              <w:numPr>
                <w:ilvl w:val="12"/>
                <w:numId w:val="0"/>
              </w:numPr>
              <w:spacing w:after="0" w:line="288" w:lineRule="auto"/>
              <w:jc w:val="center"/>
              <w:rPr>
                <w:rFonts w:ascii="Century Gothic" w:hAnsi="Century Gothic" w:cstheme="minorHAnsi"/>
                <w:b/>
                <w:sz w:val="18"/>
                <w:szCs w:val="18"/>
              </w:rPr>
            </w:pPr>
          </w:p>
        </w:tc>
      </w:tr>
      <w:tr w:rsidR="00FC69A6" w:rsidRPr="006B2217" w14:paraId="0557969D" w14:textId="77777777" w:rsidTr="0088254F">
        <w:tc>
          <w:tcPr>
            <w:tcW w:w="534" w:type="dxa"/>
            <w:tcBorders>
              <w:top w:val="single" w:sz="4" w:space="0" w:color="auto"/>
              <w:left w:val="single" w:sz="4" w:space="0" w:color="auto"/>
              <w:bottom w:val="single" w:sz="4" w:space="0" w:color="auto"/>
              <w:right w:val="single" w:sz="4" w:space="0" w:color="auto"/>
            </w:tcBorders>
          </w:tcPr>
          <w:p w14:paraId="4420CA98"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0C39C52D" w14:textId="5E2BA428"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Buldog naczyniowy typu JOHNS – HOPKINS lub r</w:t>
            </w:r>
            <w:r w:rsidR="000E57D8">
              <w:rPr>
                <w:rFonts w:ascii="Century Gothic" w:hAnsi="Century Gothic" w:cs="Calibri"/>
                <w:sz w:val="18"/>
                <w:szCs w:val="18"/>
              </w:rPr>
              <w:t>ównoważny</w:t>
            </w:r>
            <w:r w:rsidRPr="006B2217">
              <w:rPr>
                <w:rFonts w:ascii="Century Gothic" w:hAnsi="Century Gothic" w:cs="Calibri"/>
                <w:sz w:val="18"/>
                <w:szCs w:val="18"/>
              </w:rPr>
              <w:t xml:space="preserve"> </w:t>
            </w:r>
          </w:p>
          <w:p w14:paraId="39090349" w14:textId="1F4E1568"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Długość całkowita 91 mm,  długość szczęk 52 mm</w:t>
            </w:r>
          </w:p>
        </w:tc>
        <w:tc>
          <w:tcPr>
            <w:tcW w:w="709" w:type="dxa"/>
            <w:tcBorders>
              <w:left w:val="single" w:sz="4" w:space="0" w:color="auto"/>
              <w:bottom w:val="single" w:sz="4" w:space="0" w:color="auto"/>
              <w:right w:val="single" w:sz="4" w:space="0" w:color="auto"/>
            </w:tcBorders>
          </w:tcPr>
          <w:p w14:paraId="29CFC7BC" w14:textId="11980A41"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2</w:t>
            </w:r>
          </w:p>
        </w:tc>
        <w:tc>
          <w:tcPr>
            <w:tcW w:w="1842" w:type="dxa"/>
            <w:tcBorders>
              <w:top w:val="single" w:sz="4" w:space="0" w:color="auto"/>
              <w:left w:val="single" w:sz="4" w:space="0" w:color="auto"/>
              <w:bottom w:val="single" w:sz="4" w:space="0" w:color="auto"/>
              <w:right w:val="single" w:sz="4" w:space="0" w:color="auto"/>
            </w:tcBorders>
          </w:tcPr>
          <w:p w14:paraId="232E4453" w14:textId="10CE206E"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40FFF380"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362D5D0D" w14:textId="4EBED402"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5ABE3459" w14:textId="77777777" w:rsidTr="0088254F">
        <w:tc>
          <w:tcPr>
            <w:tcW w:w="534" w:type="dxa"/>
            <w:tcBorders>
              <w:top w:val="single" w:sz="4" w:space="0" w:color="auto"/>
              <w:left w:val="single" w:sz="4" w:space="0" w:color="auto"/>
              <w:bottom w:val="single" w:sz="4" w:space="0" w:color="auto"/>
              <w:right w:val="single" w:sz="4" w:space="0" w:color="auto"/>
            </w:tcBorders>
          </w:tcPr>
          <w:p w14:paraId="3C56F5E7"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4DEB1046" w14:textId="4E8D49F3"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Buldog naczyniowy typu</w:t>
            </w:r>
            <w:r w:rsidR="000E57D8">
              <w:rPr>
                <w:rFonts w:ascii="Century Gothic" w:hAnsi="Century Gothic" w:cs="Calibri"/>
                <w:sz w:val="18"/>
                <w:szCs w:val="18"/>
              </w:rPr>
              <w:t xml:space="preserve">  JOHNS – HOPKINS lub równoważny</w:t>
            </w:r>
            <w:r w:rsidRPr="006B2217">
              <w:rPr>
                <w:rFonts w:ascii="Century Gothic" w:hAnsi="Century Gothic" w:cs="Calibri"/>
                <w:sz w:val="18"/>
                <w:szCs w:val="18"/>
              </w:rPr>
              <w:t xml:space="preserve"> </w:t>
            </w:r>
          </w:p>
          <w:p w14:paraId="6F247B87" w14:textId="1D5AC61F"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Długość całkowita</w:t>
            </w:r>
            <w:r w:rsidR="000E57D8">
              <w:rPr>
                <w:rFonts w:ascii="Century Gothic" w:hAnsi="Century Gothic" w:cs="Calibri"/>
                <w:sz w:val="18"/>
                <w:szCs w:val="18"/>
              </w:rPr>
              <w:t xml:space="preserve"> </w:t>
            </w:r>
            <w:r w:rsidRPr="006B2217">
              <w:rPr>
                <w:rFonts w:ascii="Century Gothic" w:hAnsi="Century Gothic" w:cs="Calibri"/>
                <w:sz w:val="18"/>
                <w:szCs w:val="18"/>
              </w:rPr>
              <w:t>70 mm,  długość szczęk 33 mm</w:t>
            </w:r>
          </w:p>
        </w:tc>
        <w:tc>
          <w:tcPr>
            <w:tcW w:w="709" w:type="dxa"/>
            <w:tcBorders>
              <w:left w:val="single" w:sz="4" w:space="0" w:color="auto"/>
              <w:bottom w:val="single" w:sz="4" w:space="0" w:color="auto"/>
              <w:right w:val="single" w:sz="4" w:space="0" w:color="auto"/>
            </w:tcBorders>
          </w:tcPr>
          <w:p w14:paraId="65A3D75D" w14:textId="13D25D1C"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2</w:t>
            </w:r>
          </w:p>
        </w:tc>
        <w:tc>
          <w:tcPr>
            <w:tcW w:w="1842" w:type="dxa"/>
            <w:tcBorders>
              <w:top w:val="single" w:sz="4" w:space="0" w:color="auto"/>
              <w:left w:val="single" w:sz="4" w:space="0" w:color="auto"/>
              <w:bottom w:val="single" w:sz="4" w:space="0" w:color="auto"/>
              <w:right w:val="single" w:sz="4" w:space="0" w:color="auto"/>
            </w:tcBorders>
          </w:tcPr>
          <w:p w14:paraId="5989E539" w14:textId="084AB5EB"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1A2B9EC4"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16767DA1" w14:textId="3531BB6F"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4EE09919" w14:textId="77777777" w:rsidTr="0088254F">
        <w:tc>
          <w:tcPr>
            <w:tcW w:w="534" w:type="dxa"/>
            <w:tcBorders>
              <w:top w:val="single" w:sz="4" w:space="0" w:color="auto"/>
              <w:left w:val="single" w:sz="4" w:space="0" w:color="auto"/>
              <w:bottom w:val="single" w:sz="4" w:space="0" w:color="auto"/>
              <w:right w:val="single" w:sz="4" w:space="0" w:color="auto"/>
            </w:tcBorders>
          </w:tcPr>
          <w:p w14:paraId="3547BD37"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195E454D" w14:textId="1030CDA6"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Delikatne kleszczyki hemostatyczne typu HALSTED – MOSQUITO lub rów</w:t>
            </w:r>
            <w:r w:rsidR="00AF7A1A">
              <w:rPr>
                <w:rFonts w:ascii="Century Gothic" w:hAnsi="Century Gothic" w:cs="Calibri"/>
                <w:sz w:val="18"/>
                <w:szCs w:val="18"/>
              </w:rPr>
              <w:t>noważny</w:t>
            </w:r>
          </w:p>
          <w:p w14:paraId="1C32A5D9" w14:textId="399106EA"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Szczęki proste. Długość całkowita 125 mm.</w:t>
            </w:r>
          </w:p>
        </w:tc>
        <w:tc>
          <w:tcPr>
            <w:tcW w:w="709" w:type="dxa"/>
            <w:tcBorders>
              <w:left w:val="single" w:sz="4" w:space="0" w:color="auto"/>
              <w:bottom w:val="single" w:sz="4" w:space="0" w:color="auto"/>
              <w:right w:val="single" w:sz="4" w:space="0" w:color="auto"/>
            </w:tcBorders>
          </w:tcPr>
          <w:p w14:paraId="5E113884" w14:textId="0D92E510"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40</w:t>
            </w:r>
          </w:p>
        </w:tc>
        <w:tc>
          <w:tcPr>
            <w:tcW w:w="1842" w:type="dxa"/>
            <w:tcBorders>
              <w:top w:val="single" w:sz="4" w:space="0" w:color="auto"/>
              <w:left w:val="single" w:sz="4" w:space="0" w:color="auto"/>
              <w:bottom w:val="single" w:sz="4" w:space="0" w:color="auto"/>
              <w:right w:val="single" w:sz="4" w:space="0" w:color="auto"/>
            </w:tcBorders>
          </w:tcPr>
          <w:p w14:paraId="55B2131E" w14:textId="576A4079"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2B9446B5"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72695B4D" w14:textId="22383B80"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3BDF072D" w14:textId="77777777" w:rsidTr="0088254F">
        <w:tc>
          <w:tcPr>
            <w:tcW w:w="534" w:type="dxa"/>
            <w:tcBorders>
              <w:top w:val="single" w:sz="4" w:space="0" w:color="auto"/>
              <w:left w:val="single" w:sz="4" w:space="0" w:color="auto"/>
              <w:bottom w:val="single" w:sz="4" w:space="0" w:color="auto"/>
              <w:right w:val="single" w:sz="4" w:space="0" w:color="auto"/>
            </w:tcBorders>
          </w:tcPr>
          <w:p w14:paraId="68C25572"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0254E889" w14:textId="7DE01112"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Młot</w:t>
            </w:r>
            <w:r w:rsidR="000E57D8">
              <w:rPr>
                <w:rFonts w:ascii="Century Gothic" w:hAnsi="Century Gothic" w:cs="Calibri"/>
                <w:sz w:val="18"/>
                <w:szCs w:val="18"/>
              </w:rPr>
              <w:t>ek typ OMBREDANNE lub równoważny</w:t>
            </w:r>
            <w:r w:rsidRPr="006B2217">
              <w:rPr>
                <w:rFonts w:ascii="Century Gothic" w:hAnsi="Century Gothic" w:cs="Calibri"/>
                <w:sz w:val="18"/>
                <w:szCs w:val="18"/>
              </w:rPr>
              <w:t xml:space="preserve"> Długość całkowita 240 mm. Waga 530 g. Średnica 40 mm, symetryczny.</w:t>
            </w:r>
          </w:p>
        </w:tc>
        <w:tc>
          <w:tcPr>
            <w:tcW w:w="709" w:type="dxa"/>
            <w:tcBorders>
              <w:left w:val="single" w:sz="4" w:space="0" w:color="auto"/>
              <w:bottom w:val="single" w:sz="4" w:space="0" w:color="auto"/>
              <w:right w:val="single" w:sz="4" w:space="0" w:color="auto"/>
            </w:tcBorders>
          </w:tcPr>
          <w:p w14:paraId="0E697563" w14:textId="3A213B9B"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1</w:t>
            </w:r>
          </w:p>
        </w:tc>
        <w:tc>
          <w:tcPr>
            <w:tcW w:w="1842" w:type="dxa"/>
            <w:tcBorders>
              <w:top w:val="single" w:sz="4" w:space="0" w:color="auto"/>
              <w:left w:val="single" w:sz="4" w:space="0" w:color="auto"/>
              <w:bottom w:val="single" w:sz="4" w:space="0" w:color="auto"/>
              <w:right w:val="single" w:sz="4" w:space="0" w:color="auto"/>
            </w:tcBorders>
          </w:tcPr>
          <w:p w14:paraId="7EC9117C" w14:textId="27F87BF5"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02B0AD93"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4EFF86B1" w14:textId="02B826E5"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60F5C60F" w14:textId="77777777" w:rsidTr="0088254F">
        <w:tc>
          <w:tcPr>
            <w:tcW w:w="534" w:type="dxa"/>
            <w:tcBorders>
              <w:top w:val="single" w:sz="4" w:space="0" w:color="auto"/>
              <w:left w:val="single" w:sz="4" w:space="0" w:color="auto"/>
              <w:bottom w:val="single" w:sz="4" w:space="0" w:color="auto"/>
              <w:right w:val="single" w:sz="4" w:space="0" w:color="auto"/>
            </w:tcBorders>
          </w:tcPr>
          <w:p w14:paraId="48E04062"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5E12BFC6" w14:textId="7673E5DD" w:rsidR="00FC69A6" w:rsidRPr="006B2217" w:rsidRDefault="000E57D8" w:rsidP="000A7C51">
            <w:pPr>
              <w:autoSpaceDE w:val="0"/>
              <w:autoSpaceDN w:val="0"/>
              <w:adjustRightInd w:val="0"/>
              <w:spacing w:after="0" w:line="288" w:lineRule="auto"/>
              <w:rPr>
                <w:rFonts w:ascii="Century Gothic" w:hAnsi="Century Gothic" w:cs="Calibri"/>
                <w:sz w:val="18"/>
                <w:szCs w:val="18"/>
              </w:rPr>
            </w:pPr>
            <w:r>
              <w:rPr>
                <w:rFonts w:ascii="Century Gothic" w:hAnsi="Century Gothic" w:cs="Calibri"/>
                <w:sz w:val="18"/>
                <w:szCs w:val="18"/>
              </w:rPr>
              <w:t>Dłuto typ STILLE lub równoważny.</w:t>
            </w:r>
            <w:r w:rsidR="00FC69A6" w:rsidRPr="006B2217">
              <w:rPr>
                <w:rFonts w:ascii="Century Gothic" w:hAnsi="Century Gothic" w:cs="Calibri"/>
                <w:sz w:val="18"/>
                <w:szCs w:val="18"/>
              </w:rPr>
              <w:t xml:space="preserve"> Długość 205 mm. Szerokość robocza 20 mm, proste.</w:t>
            </w:r>
          </w:p>
        </w:tc>
        <w:tc>
          <w:tcPr>
            <w:tcW w:w="709" w:type="dxa"/>
            <w:tcBorders>
              <w:left w:val="single" w:sz="4" w:space="0" w:color="auto"/>
              <w:bottom w:val="single" w:sz="4" w:space="0" w:color="auto"/>
              <w:right w:val="single" w:sz="4" w:space="0" w:color="auto"/>
            </w:tcBorders>
          </w:tcPr>
          <w:p w14:paraId="1053F669" w14:textId="7C6078CA"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1</w:t>
            </w:r>
          </w:p>
        </w:tc>
        <w:tc>
          <w:tcPr>
            <w:tcW w:w="1842" w:type="dxa"/>
            <w:tcBorders>
              <w:top w:val="single" w:sz="4" w:space="0" w:color="auto"/>
              <w:left w:val="single" w:sz="4" w:space="0" w:color="auto"/>
              <w:bottom w:val="single" w:sz="4" w:space="0" w:color="auto"/>
              <w:right w:val="single" w:sz="4" w:space="0" w:color="auto"/>
            </w:tcBorders>
          </w:tcPr>
          <w:p w14:paraId="0020C7B5" w14:textId="1C06E1C9"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049A08A7"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244AB45B" w14:textId="4F108DFF"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3144E65D" w14:textId="77777777" w:rsidTr="0088254F">
        <w:tc>
          <w:tcPr>
            <w:tcW w:w="534" w:type="dxa"/>
            <w:tcBorders>
              <w:top w:val="single" w:sz="4" w:space="0" w:color="auto"/>
              <w:left w:val="single" w:sz="4" w:space="0" w:color="auto"/>
              <w:bottom w:val="single" w:sz="4" w:space="0" w:color="auto"/>
              <w:right w:val="single" w:sz="4" w:space="0" w:color="auto"/>
            </w:tcBorders>
          </w:tcPr>
          <w:p w14:paraId="2BDAA15D"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7D6D3756" w14:textId="3B4650E2"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Narzędzie laparoskopowe do zakładania/usuwania klipsów naczyniowych i klemów jelitowych średnicy nie większej niż 13mm oraz długości 330 - 360mm umożliwiające zakładanie klipsów pod różnymi kątami</w:t>
            </w:r>
          </w:p>
        </w:tc>
        <w:tc>
          <w:tcPr>
            <w:tcW w:w="709" w:type="dxa"/>
            <w:tcBorders>
              <w:left w:val="single" w:sz="4" w:space="0" w:color="auto"/>
              <w:bottom w:val="single" w:sz="4" w:space="0" w:color="auto"/>
              <w:right w:val="single" w:sz="4" w:space="0" w:color="auto"/>
            </w:tcBorders>
          </w:tcPr>
          <w:p w14:paraId="61F0D42D" w14:textId="1399B270"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2</w:t>
            </w:r>
          </w:p>
        </w:tc>
        <w:tc>
          <w:tcPr>
            <w:tcW w:w="1842" w:type="dxa"/>
            <w:tcBorders>
              <w:top w:val="single" w:sz="4" w:space="0" w:color="auto"/>
              <w:left w:val="single" w:sz="4" w:space="0" w:color="auto"/>
              <w:bottom w:val="single" w:sz="4" w:space="0" w:color="auto"/>
              <w:right w:val="single" w:sz="4" w:space="0" w:color="auto"/>
            </w:tcBorders>
          </w:tcPr>
          <w:p w14:paraId="6F08BEF3" w14:textId="0A5F3F58"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3D92731A"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36568BFB" w14:textId="030DBF7B"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0FBEAAB3" w14:textId="77777777" w:rsidTr="0088254F">
        <w:tc>
          <w:tcPr>
            <w:tcW w:w="534" w:type="dxa"/>
            <w:tcBorders>
              <w:top w:val="single" w:sz="4" w:space="0" w:color="auto"/>
              <w:left w:val="single" w:sz="4" w:space="0" w:color="auto"/>
              <w:bottom w:val="single" w:sz="4" w:space="0" w:color="auto"/>
              <w:right w:val="single" w:sz="4" w:space="0" w:color="auto"/>
            </w:tcBorders>
          </w:tcPr>
          <w:p w14:paraId="037F1732"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3DA98333" w14:textId="20A750AC"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Endoskopowe usuwalne klipsy naczyniowe (czasowe) proste długości 45mm z siłą zacisku naczynia 2,9-3,0 N </w:t>
            </w:r>
          </w:p>
        </w:tc>
        <w:tc>
          <w:tcPr>
            <w:tcW w:w="709" w:type="dxa"/>
            <w:tcBorders>
              <w:left w:val="single" w:sz="4" w:space="0" w:color="auto"/>
              <w:bottom w:val="single" w:sz="4" w:space="0" w:color="auto"/>
              <w:right w:val="single" w:sz="4" w:space="0" w:color="auto"/>
            </w:tcBorders>
          </w:tcPr>
          <w:p w14:paraId="2B1B118C" w14:textId="4DCEA070"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4</w:t>
            </w:r>
          </w:p>
        </w:tc>
        <w:tc>
          <w:tcPr>
            <w:tcW w:w="1842" w:type="dxa"/>
            <w:tcBorders>
              <w:top w:val="single" w:sz="4" w:space="0" w:color="auto"/>
              <w:left w:val="single" w:sz="4" w:space="0" w:color="auto"/>
              <w:bottom w:val="single" w:sz="4" w:space="0" w:color="auto"/>
              <w:right w:val="single" w:sz="4" w:space="0" w:color="auto"/>
            </w:tcBorders>
          </w:tcPr>
          <w:p w14:paraId="487CEF6A" w14:textId="0AEDCD3F"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7BF9A140"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32AC1C19" w14:textId="5FE79438"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50D2D11A" w14:textId="77777777" w:rsidTr="0088254F">
        <w:tc>
          <w:tcPr>
            <w:tcW w:w="534" w:type="dxa"/>
            <w:tcBorders>
              <w:top w:val="single" w:sz="4" w:space="0" w:color="auto"/>
              <w:left w:val="single" w:sz="4" w:space="0" w:color="auto"/>
              <w:bottom w:val="single" w:sz="4" w:space="0" w:color="auto"/>
              <w:right w:val="single" w:sz="4" w:space="0" w:color="auto"/>
            </w:tcBorders>
          </w:tcPr>
          <w:p w14:paraId="7F87606A"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078AB0BB" w14:textId="42ACAA43"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Endoskopowe usuwalne klipsy naczyniowe (czasowe) zakrzywione długości 45mm z siłą </w:t>
            </w:r>
            <w:r w:rsidRPr="006B2217">
              <w:rPr>
                <w:rFonts w:ascii="Century Gothic" w:hAnsi="Century Gothic" w:cs="Calibri"/>
                <w:sz w:val="18"/>
                <w:szCs w:val="18"/>
              </w:rPr>
              <w:lastRenderedPageBreak/>
              <w:t xml:space="preserve">zacisku naczynia 2,9-3,0 N </w:t>
            </w:r>
          </w:p>
        </w:tc>
        <w:tc>
          <w:tcPr>
            <w:tcW w:w="709" w:type="dxa"/>
            <w:tcBorders>
              <w:left w:val="single" w:sz="4" w:space="0" w:color="auto"/>
              <w:bottom w:val="single" w:sz="4" w:space="0" w:color="auto"/>
              <w:right w:val="single" w:sz="4" w:space="0" w:color="auto"/>
            </w:tcBorders>
          </w:tcPr>
          <w:p w14:paraId="6EAAB0E6" w14:textId="750CA1AE"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lastRenderedPageBreak/>
              <w:t>4</w:t>
            </w:r>
          </w:p>
        </w:tc>
        <w:tc>
          <w:tcPr>
            <w:tcW w:w="1842" w:type="dxa"/>
            <w:tcBorders>
              <w:top w:val="single" w:sz="4" w:space="0" w:color="auto"/>
              <w:left w:val="single" w:sz="4" w:space="0" w:color="auto"/>
              <w:bottom w:val="single" w:sz="4" w:space="0" w:color="auto"/>
              <w:right w:val="single" w:sz="4" w:space="0" w:color="auto"/>
            </w:tcBorders>
          </w:tcPr>
          <w:p w14:paraId="255165E3" w14:textId="00A38C26"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3EBE7288"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2B3CA6AC" w14:textId="1D442BB4"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6F54C89B" w14:textId="77777777" w:rsidTr="0088254F">
        <w:tc>
          <w:tcPr>
            <w:tcW w:w="534" w:type="dxa"/>
            <w:tcBorders>
              <w:top w:val="single" w:sz="4" w:space="0" w:color="auto"/>
              <w:left w:val="single" w:sz="4" w:space="0" w:color="auto"/>
              <w:bottom w:val="single" w:sz="4" w:space="0" w:color="auto"/>
              <w:right w:val="single" w:sz="4" w:space="0" w:color="auto"/>
            </w:tcBorders>
          </w:tcPr>
          <w:p w14:paraId="77ADC047"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5FB66617" w14:textId="22A0E3C9"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Endoskopowe usuwalne klipsy naczyniowe (czasowe) proste długości 25mm z siłą zacisku naczynia 2,4-2,5 N </w:t>
            </w:r>
          </w:p>
        </w:tc>
        <w:tc>
          <w:tcPr>
            <w:tcW w:w="709" w:type="dxa"/>
            <w:tcBorders>
              <w:left w:val="single" w:sz="4" w:space="0" w:color="auto"/>
              <w:bottom w:val="single" w:sz="4" w:space="0" w:color="auto"/>
              <w:right w:val="single" w:sz="4" w:space="0" w:color="auto"/>
            </w:tcBorders>
          </w:tcPr>
          <w:p w14:paraId="73777BC2" w14:textId="114F6B11"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4</w:t>
            </w:r>
          </w:p>
        </w:tc>
        <w:tc>
          <w:tcPr>
            <w:tcW w:w="1842" w:type="dxa"/>
            <w:tcBorders>
              <w:top w:val="single" w:sz="4" w:space="0" w:color="auto"/>
              <w:left w:val="single" w:sz="4" w:space="0" w:color="auto"/>
              <w:bottom w:val="single" w:sz="4" w:space="0" w:color="auto"/>
              <w:right w:val="single" w:sz="4" w:space="0" w:color="auto"/>
            </w:tcBorders>
          </w:tcPr>
          <w:p w14:paraId="49D3C7E6" w14:textId="2ECB24DF"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5CA8974C"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4AC12928" w14:textId="4252539B"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129ACEA8" w14:textId="77777777" w:rsidTr="0088254F">
        <w:tc>
          <w:tcPr>
            <w:tcW w:w="534" w:type="dxa"/>
            <w:tcBorders>
              <w:top w:val="single" w:sz="4" w:space="0" w:color="auto"/>
              <w:left w:val="single" w:sz="4" w:space="0" w:color="auto"/>
              <w:bottom w:val="single" w:sz="4" w:space="0" w:color="auto"/>
              <w:right w:val="single" w:sz="4" w:space="0" w:color="auto"/>
            </w:tcBorders>
          </w:tcPr>
          <w:p w14:paraId="0B744C0B"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07960297" w14:textId="57F6AC2A"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Endoskopowe usuwalne klipsy naczyniowe (czasowe) zakrzywione długości 25mm z siłą zacisku naczynia 2,4-2,5 N </w:t>
            </w:r>
          </w:p>
        </w:tc>
        <w:tc>
          <w:tcPr>
            <w:tcW w:w="709" w:type="dxa"/>
            <w:tcBorders>
              <w:left w:val="single" w:sz="4" w:space="0" w:color="auto"/>
              <w:bottom w:val="single" w:sz="4" w:space="0" w:color="auto"/>
              <w:right w:val="single" w:sz="4" w:space="0" w:color="auto"/>
            </w:tcBorders>
          </w:tcPr>
          <w:p w14:paraId="20EDFE00" w14:textId="2D37BCBF"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4</w:t>
            </w:r>
          </w:p>
        </w:tc>
        <w:tc>
          <w:tcPr>
            <w:tcW w:w="1842" w:type="dxa"/>
            <w:tcBorders>
              <w:top w:val="single" w:sz="4" w:space="0" w:color="auto"/>
              <w:left w:val="single" w:sz="4" w:space="0" w:color="auto"/>
              <w:bottom w:val="single" w:sz="4" w:space="0" w:color="auto"/>
              <w:right w:val="single" w:sz="4" w:space="0" w:color="auto"/>
            </w:tcBorders>
          </w:tcPr>
          <w:p w14:paraId="653600BE" w14:textId="4E50BE08"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63C76272"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73189F0E" w14:textId="0A972029"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3E1E453F" w14:textId="77777777" w:rsidTr="0088254F">
        <w:tc>
          <w:tcPr>
            <w:tcW w:w="534" w:type="dxa"/>
            <w:tcBorders>
              <w:top w:val="single" w:sz="4" w:space="0" w:color="auto"/>
              <w:left w:val="single" w:sz="4" w:space="0" w:color="auto"/>
              <w:bottom w:val="single" w:sz="4" w:space="0" w:color="auto"/>
              <w:right w:val="single" w:sz="4" w:space="0" w:color="auto"/>
            </w:tcBorders>
          </w:tcPr>
          <w:p w14:paraId="08048DD2"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31C1728E" w14:textId="2A5352D0"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Endoskopowe usuwalne klipsy/klemy jelitowe (czasowe) proste długości ok. 6-7cm z siłą zacisku do 4,0 N </w:t>
            </w:r>
          </w:p>
        </w:tc>
        <w:tc>
          <w:tcPr>
            <w:tcW w:w="709" w:type="dxa"/>
            <w:tcBorders>
              <w:left w:val="single" w:sz="4" w:space="0" w:color="auto"/>
              <w:bottom w:val="single" w:sz="4" w:space="0" w:color="auto"/>
              <w:right w:val="single" w:sz="4" w:space="0" w:color="auto"/>
            </w:tcBorders>
          </w:tcPr>
          <w:p w14:paraId="65546D14" w14:textId="599CAFA1"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4</w:t>
            </w:r>
          </w:p>
        </w:tc>
        <w:tc>
          <w:tcPr>
            <w:tcW w:w="1842" w:type="dxa"/>
            <w:tcBorders>
              <w:top w:val="single" w:sz="4" w:space="0" w:color="auto"/>
              <w:left w:val="single" w:sz="4" w:space="0" w:color="auto"/>
              <w:bottom w:val="single" w:sz="4" w:space="0" w:color="auto"/>
              <w:right w:val="single" w:sz="4" w:space="0" w:color="auto"/>
            </w:tcBorders>
          </w:tcPr>
          <w:p w14:paraId="72E97AA5" w14:textId="6B0AAAEC"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0212F8BE"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2CDD3A9C" w14:textId="134C0E1B"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AF7A1A" w14:paraId="1DBC9B60" w14:textId="77777777" w:rsidTr="00AF7A1A">
        <w:tc>
          <w:tcPr>
            <w:tcW w:w="534" w:type="dxa"/>
            <w:tcBorders>
              <w:top w:val="single" w:sz="4" w:space="0" w:color="auto"/>
              <w:left w:val="single" w:sz="4" w:space="0" w:color="auto"/>
              <w:bottom w:val="single" w:sz="4" w:space="0" w:color="auto"/>
              <w:right w:val="single" w:sz="4" w:space="0" w:color="auto"/>
            </w:tcBorders>
            <w:shd w:val="clear" w:color="auto" w:fill="EEECE1" w:themeFill="background2"/>
          </w:tcPr>
          <w:p w14:paraId="078BD88E" w14:textId="77777777" w:rsidR="00FC69A6" w:rsidRPr="00AF7A1A"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shd w:val="clear" w:color="auto" w:fill="EEECE1" w:themeFill="background2"/>
          </w:tcPr>
          <w:p w14:paraId="1AFF6367" w14:textId="67A16499" w:rsidR="00FC69A6" w:rsidRPr="00AF7A1A" w:rsidRDefault="00FC69A6" w:rsidP="000A7C51">
            <w:pPr>
              <w:autoSpaceDE w:val="0"/>
              <w:autoSpaceDN w:val="0"/>
              <w:adjustRightInd w:val="0"/>
              <w:spacing w:after="0" w:line="288" w:lineRule="auto"/>
              <w:rPr>
                <w:rFonts w:ascii="Century Gothic" w:hAnsi="Century Gothic" w:cs="Calibri"/>
                <w:b/>
                <w:sz w:val="18"/>
                <w:szCs w:val="18"/>
              </w:rPr>
            </w:pPr>
            <w:r w:rsidRPr="00AF7A1A">
              <w:rPr>
                <w:rFonts w:ascii="Century Gothic" w:hAnsi="Century Gothic" w:cs="Calibri"/>
                <w:b/>
                <w:sz w:val="18"/>
                <w:szCs w:val="18"/>
              </w:rPr>
              <w:t>ZESTAW NR 10 (laparoskopowy z kontenerami)</w:t>
            </w:r>
          </w:p>
        </w:tc>
        <w:tc>
          <w:tcPr>
            <w:tcW w:w="709" w:type="dxa"/>
            <w:tcBorders>
              <w:left w:val="single" w:sz="4" w:space="0" w:color="auto"/>
              <w:bottom w:val="single" w:sz="4" w:space="0" w:color="auto"/>
              <w:right w:val="single" w:sz="4" w:space="0" w:color="auto"/>
            </w:tcBorders>
            <w:shd w:val="clear" w:color="auto" w:fill="EEECE1" w:themeFill="background2"/>
          </w:tcPr>
          <w:p w14:paraId="52953983" w14:textId="77777777" w:rsidR="00FC69A6" w:rsidRPr="00AF7A1A" w:rsidRDefault="00FC69A6" w:rsidP="000A7C51">
            <w:pPr>
              <w:autoSpaceDE w:val="0"/>
              <w:autoSpaceDN w:val="0"/>
              <w:adjustRightInd w:val="0"/>
              <w:spacing w:after="0" w:line="288" w:lineRule="auto"/>
              <w:jc w:val="center"/>
              <w:rPr>
                <w:rFonts w:ascii="Century Gothic" w:hAnsi="Century Gothic" w:cs="Calibri"/>
                <w:b/>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EEECE1" w:themeFill="background2"/>
          </w:tcPr>
          <w:p w14:paraId="41CC414A" w14:textId="77777777" w:rsidR="00FC69A6" w:rsidRPr="00AF7A1A" w:rsidRDefault="00FC69A6" w:rsidP="000A7C51">
            <w:pPr>
              <w:widowControl w:val="0"/>
              <w:suppressAutoHyphens/>
              <w:spacing w:after="0" w:line="288" w:lineRule="auto"/>
              <w:jc w:val="center"/>
              <w:rPr>
                <w:rFonts w:ascii="Century Gothic" w:hAnsi="Century Gothic" w:cstheme="minorHAnsi"/>
                <w:b/>
                <w:sz w:val="18"/>
                <w:szCs w:val="18"/>
              </w:rPr>
            </w:pPr>
          </w:p>
        </w:tc>
        <w:tc>
          <w:tcPr>
            <w:tcW w:w="4535" w:type="dxa"/>
            <w:tcBorders>
              <w:top w:val="single" w:sz="4" w:space="0" w:color="auto"/>
              <w:left w:val="single" w:sz="4" w:space="0" w:color="auto"/>
              <w:bottom w:val="single" w:sz="4" w:space="0" w:color="auto"/>
              <w:right w:val="single" w:sz="4" w:space="0" w:color="auto"/>
            </w:tcBorders>
            <w:shd w:val="clear" w:color="auto" w:fill="EEECE1" w:themeFill="background2"/>
          </w:tcPr>
          <w:p w14:paraId="53F18089" w14:textId="77777777" w:rsidR="00FC69A6" w:rsidRPr="00AF7A1A" w:rsidRDefault="00FC69A6" w:rsidP="000A7C51">
            <w:pPr>
              <w:widowControl w:val="0"/>
              <w:suppressAutoHyphens/>
              <w:spacing w:after="0" w:line="288" w:lineRule="auto"/>
              <w:rPr>
                <w:rFonts w:ascii="Century Gothic" w:eastAsia="Times New Roman" w:hAnsi="Century Gothic" w:cs="Arial"/>
                <w:b/>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shd w:val="clear" w:color="auto" w:fill="EEECE1" w:themeFill="background2"/>
          </w:tcPr>
          <w:p w14:paraId="72DCDAA3" w14:textId="77777777" w:rsidR="00FC69A6" w:rsidRPr="00AF7A1A" w:rsidRDefault="00FC69A6" w:rsidP="000A7C51">
            <w:pPr>
              <w:numPr>
                <w:ilvl w:val="12"/>
                <w:numId w:val="0"/>
              </w:numPr>
              <w:spacing w:after="0" w:line="288" w:lineRule="auto"/>
              <w:jc w:val="center"/>
              <w:rPr>
                <w:rFonts w:ascii="Century Gothic" w:hAnsi="Century Gothic" w:cstheme="minorHAnsi"/>
                <w:b/>
                <w:sz w:val="18"/>
                <w:szCs w:val="18"/>
              </w:rPr>
            </w:pPr>
          </w:p>
        </w:tc>
      </w:tr>
      <w:tr w:rsidR="00FC69A6" w:rsidRPr="006B2217" w14:paraId="4A922B21" w14:textId="77777777" w:rsidTr="0088254F">
        <w:tc>
          <w:tcPr>
            <w:tcW w:w="534" w:type="dxa"/>
            <w:tcBorders>
              <w:top w:val="single" w:sz="4" w:space="0" w:color="auto"/>
              <w:left w:val="single" w:sz="4" w:space="0" w:color="auto"/>
              <w:bottom w:val="single" w:sz="4" w:space="0" w:color="auto"/>
              <w:right w:val="single" w:sz="4" w:space="0" w:color="auto"/>
            </w:tcBorders>
          </w:tcPr>
          <w:p w14:paraId="577022F6"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2056780B" w14:textId="3E5B2EA9"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pokrywa kontenera wykonana z grubego aluminium min.2 mm grubości z filtrem przeznaczonym na minimum 5000 cykli sterylizacyjnych.</w:t>
            </w:r>
            <w:r w:rsidR="00AF7A1A">
              <w:rPr>
                <w:rFonts w:ascii="Century Gothic" w:hAnsi="Century Gothic" w:cs="Calibri"/>
                <w:sz w:val="18"/>
                <w:szCs w:val="18"/>
              </w:rPr>
              <w:t xml:space="preserve"> </w:t>
            </w:r>
          </w:p>
          <w:p w14:paraId="559F82C1" w14:textId="3D15109D"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filtr pracujący w systemie otwartym, filtr stanowiący barierę mikrobiologiczną. pokrywy dla ułatwienia kodyfikacji powinny być o</w:t>
            </w:r>
            <w:r w:rsidR="00AF7A1A">
              <w:rPr>
                <w:rFonts w:ascii="Century Gothic" w:hAnsi="Century Gothic" w:cs="Calibri"/>
                <w:sz w:val="18"/>
                <w:szCs w:val="18"/>
              </w:rPr>
              <w:t xml:space="preserve">ferowane w minimum 5 kolorach. </w:t>
            </w:r>
          </w:p>
          <w:p w14:paraId="28D2D9CE" w14:textId="4AD4CD89"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zewnętrzna osłona filtra dla zapewnienia ochrony wykonana ze stopu stali. zamknięcie kontenera stanowiące również uchwyty w celu ułatwienia pewnego zdjęcia z wanny,  rączki wanny </w:t>
            </w:r>
            <w:r w:rsidR="00AF7A1A">
              <w:rPr>
                <w:rFonts w:ascii="Century Gothic" w:hAnsi="Century Gothic" w:cs="Calibri"/>
                <w:sz w:val="18"/>
                <w:szCs w:val="18"/>
              </w:rPr>
              <w:t xml:space="preserve">stalowe nie pokryte izolacją . </w:t>
            </w:r>
          </w:p>
          <w:p w14:paraId="12CFBD6A" w14:textId="39C22839"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wanna kontenera bezszwowa wykonana z jednego kawałka stopu aluminium, wyposażona w ergonomiczne uchwyty blokujące się pod kątem 90 stopni i uchwyty </w:t>
            </w:r>
            <w:r w:rsidRPr="006B2217">
              <w:rPr>
                <w:rFonts w:ascii="Century Gothic" w:hAnsi="Century Gothic" w:cs="Calibri"/>
                <w:sz w:val="18"/>
                <w:szCs w:val="18"/>
              </w:rPr>
              <w:lastRenderedPageBreak/>
              <w:t>do mocowania plomb oraz tabliczek indentyfikacyj</w:t>
            </w:r>
            <w:r w:rsidR="00AF7A1A">
              <w:rPr>
                <w:rFonts w:ascii="Century Gothic" w:hAnsi="Century Gothic" w:cs="Calibri"/>
                <w:sz w:val="18"/>
                <w:szCs w:val="18"/>
              </w:rPr>
              <w:t>nych po obu stronach kontenera.</w:t>
            </w:r>
          </w:p>
          <w:p w14:paraId="5C005C91" w14:textId="688DF4A3"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rozmiar zewnętrzny wanny z pokrywą :  długość 592-595mm, szerokość 280-285mm, wysokość 110-145mm.</w:t>
            </w:r>
          </w:p>
          <w:p w14:paraId="03FA26CA" w14:textId="14EC14D3"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kosz perforowany na narzędzia z nóżkami stabilizującymi i uchwytami dostosowany do rozmiaru kontenera.</w:t>
            </w:r>
          </w:p>
        </w:tc>
        <w:tc>
          <w:tcPr>
            <w:tcW w:w="709" w:type="dxa"/>
            <w:tcBorders>
              <w:left w:val="single" w:sz="4" w:space="0" w:color="auto"/>
              <w:bottom w:val="single" w:sz="4" w:space="0" w:color="auto"/>
              <w:right w:val="single" w:sz="4" w:space="0" w:color="auto"/>
            </w:tcBorders>
          </w:tcPr>
          <w:p w14:paraId="2EAECAAE" w14:textId="3FE79694"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lastRenderedPageBreak/>
              <w:t>10</w:t>
            </w:r>
          </w:p>
        </w:tc>
        <w:tc>
          <w:tcPr>
            <w:tcW w:w="1842" w:type="dxa"/>
            <w:tcBorders>
              <w:top w:val="single" w:sz="4" w:space="0" w:color="auto"/>
              <w:left w:val="single" w:sz="4" w:space="0" w:color="auto"/>
              <w:bottom w:val="single" w:sz="4" w:space="0" w:color="auto"/>
              <w:right w:val="single" w:sz="4" w:space="0" w:color="auto"/>
            </w:tcBorders>
          </w:tcPr>
          <w:p w14:paraId="02A25101" w14:textId="61806E9C" w:rsidR="00FC69A6" w:rsidRPr="006B2217" w:rsidRDefault="00AF7A1A" w:rsidP="000A7C51">
            <w:pPr>
              <w:widowControl w:val="0"/>
              <w:suppressAutoHyphens/>
              <w:spacing w:after="0" w:line="288" w:lineRule="auto"/>
              <w:jc w:val="center"/>
              <w:rPr>
                <w:rFonts w:ascii="Century Gothic" w:hAnsi="Century Gothic" w:cstheme="minorHAnsi"/>
                <w:sz w:val="18"/>
                <w:szCs w:val="18"/>
              </w:rPr>
            </w:pPr>
            <w:r w:rsidRPr="001761C0">
              <w:rPr>
                <w:rFonts w:ascii="Century Gothic" w:hAnsi="Century Gothic" w:cstheme="minorHAnsi"/>
                <w:sz w:val="18"/>
                <w:szCs w:val="18"/>
              </w:rPr>
              <w:t>T</w:t>
            </w:r>
            <w:r w:rsidR="00FC69A6" w:rsidRPr="001761C0">
              <w:rPr>
                <w:rFonts w:ascii="Century Gothic" w:hAnsi="Century Gothic" w:cstheme="minorHAnsi"/>
                <w:sz w:val="18"/>
                <w:szCs w:val="18"/>
              </w:rPr>
              <w:t>ak</w:t>
            </w:r>
            <w:r w:rsidRPr="001761C0">
              <w:rPr>
                <w:rFonts w:ascii="Century Gothic" w:hAnsi="Century Gothic" w:cstheme="minorHAnsi"/>
                <w:sz w:val="18"/>
                <w:szCs w:val="18"/>
              </w:rPr>
              <w:t>, podać</w:t>
            </w:r>
          </w:p>
        </w:tc>
        <w:tc>
          <w:tcPr>
            <w:tcW w:w="4535" w:type="dxa"/>
            <w:tcBorders>
              <w:top w:val="single" w:sz="4" w:space="0" w:color="auto"/>
              <w:left w:val="single" w:sz="4" w:space="0" w:color="auto"/>
              <w:bottom w:val="single" w:sz="4" w:space="0" w:color="auto"/>
              <w:right w:val="single" w:sz="4" w:space="0" w:color="auto"/>
            </w:tcBorders>
          </w:tcPr>
          <w:p w14:paraId="280A3409"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39C54521" w14:textId="77777777"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5000 cykli sterylizacyjnych -1 pkt.</w:t>
            </w:r>
          </w:p>
          <w:p w14:paraId="2A7AF83E" w14:textId="5FF9D376"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Większa trwałość – 2 pkt.</w:t>
            </w:r>
          </w:p>
        </w:tc>
      </w:tr>
      <w:tr w:rsidR="00FC69A6" w:rsidRPr="006B2217" w14:paraId="7C09032C" w14:textId="77777777" w:rsidTr="0088254F">
        <w:tc>
          <w:tcPr>
            <w:tcW w:w="534" w:type="dxa"/>
            <w:tcBorders>
              <w:top w:val="single" w:sz="4" w:space="0" w:color="auto"/>
              <w:left w:val="single" w:sz="4" w:space="0" w:color="auto"/>
              <w:bottom w:val="single" w:sz="4" w:space="0" w:color="auto"/>
              <w:right w:val="single" w:sz="4" w:space="0" w:color="auto"/>
            </w:tcBorders>
          </w:tcPr>
          <w:p w14:paraId="0BED4769"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28D95107" w14:textId="00CBA9B9"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uchwyt skalpela nr 3 długość 125 mm (z podziałką)</w:t>
            </w:r>
          </w:p>
        </w:tc>
        <w:tc>
          <w:tcPr>
            <w:tcW w:w="709" w:type="dxa"/>
            <w:tcBorders>
              <w:left w:val="single" w:sz="4" w:space="0" w:color="auto"/>
              <w:bottom w:val="single" w:sz="4" w:space="0" w:color="auto"/>
              <w:right w:val="single" w:sz="4" w:space="0" w:color="auto"/>
            </w:tcBorders>
          </w:tcPr>
          <w:p w14:paraId="340630C4" w14:textId="203ABFB4"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5</w:t>
            </w:r>
          </w:p>
        </w:tc>
        <w:tc>
          <w:tcPr>
            <w:tcW w:w="1842" w:type="dxa"/>
            <w:tcBorders>
              <w:top w:val="single" w:sz="4" w:space="0" w:color="auto"/>
              <w:left w:val="single" w:sz="4" w:space="0" w:color="auto"/>
              <w:bottom w:val="single" w:sz="4" w:space="0" w:color="auto"/>
              <w:right w:val="single" w:sz="4" w:space="0" w:color="auto"/>
            </w:tcBorders>
          </w:tcPr>
          <w:p w14:paraId="6C89A405" w14:textId="08D9174A"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77664554"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297EAEEA" w14:textId="0B5F2806"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27C3187F" w14:textId="77777777" w:rsidTr="0088254F">
        <w:tc>
          <w:tcPr>
            <w:tcW w:w="534" w:type="dxa"/>
            <w:tcBorders>
              <w:top w:val="single" w:sz="4" w:space="0" w:color="auto"/>
              <w:left w:val="single" w:sz="4" w:space="0" w:color="auto"/>
              <w:bottom w:val="single" w:sz="4" w:space="0" w:color="auto"/>
              <w:right w:val="single" w:sz="4" w:space="0" w:color="auto"/>
            </w:tcBorders>
          </w:tcPr>
          <w:p w14:paraId="41DB28D0"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0FB9914D" w14:textId="028F8F7D"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kleszczyki naczyniowe typ kocher lub równoważne proste długość min. 140 mm końcówka robocza 1x2 ząbki skok ząbków 0,8 mm </w:t>
            </w:r>
          </w:p>
        </w:tc>
        <w:tc>
          <w:tcPr>
            <w:tcW w:w="709" w:type="dxa"/>
            <w:tcBorders>
              <w:left w:val="single" w:sz="4" w:space="0" w:color="auto"/>
              <w:bottom w:val="single" w:sz="4" w:space="0" w:color="auto"/>
              <w:right w:val="single" w:sz="4" w:space="0" w:color="auto"/>
            </w:tcBorders>
          </w:tcPr>
          <w:p w14:paraId="5D07F35D" w14:textId="58806F99"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10</w:t>
            </w:r>
          </w:p>
        </w:tc>
        <w:tc>
          <w:tcPr>
            <w:tcW w:w="1842" w:type="dxa"/>
            <w:tcBorders>
              <w:top w:val="single" w:sz="4" w:space="0" w:color="auto"/>
              <w:left w:val="single" w:sz="4" w:space="0" w:color="auto"/>
              <w:bottom w:val="single" w:sz="4" w:space="0" w:color="auto"/>
              <w:right w:val="single" w:sz="4" w:space="0" w:color="auto"/>
            </w:tcBorders>
          </w:tcPr>
          <w:p w14:paraId="15102010" w14:textId="52461B79"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26AAC128"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7FC0EFF9" w14:textId="6698C819"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1221B076" w14:textId="77777777" w:rsidTr="0088254F">
        <w:tc>
          <w:tcPr>
            <w:tcW w:w="534" w:type="dxa"/>
            <w:tcBorders>
              <w:top w:val="single" w:sz="4" w:space="0" w:color="auto"/>
              <w:left w:val="single" w:sz="4" w:space="0" w:color="auto"/>
              <w:bottom w:val="single" w:sz="4" w:space="0" w:color="auto"/>
              <w:right w:val="single" w:sz="4" w:space="0" w:color="auto"/>
            </w:tcBorders>
          </w:tcPr>
          <w:p w14:paraId="5D1FDCCD"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2A668535" w14:textId="317B6C45"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kleszczyki naczyniowe typ pean lub równoważne proste długość min. 140 mm skok ząbków 0,9 mm </w:t>
            </w:r>
          </w:p>
        </w:tc>
        <w:tc>
          <w:tcPr>
            <w:tcW w:w="709" w:type="dxa"/>
            <w:tcBorders>
              <w:left w:val="single" w:sz="4" w:space="0" w:color="auto"/>
              <w:bottom w:val="single" w:sz="4" w:space="0" w:color="auto"/>
              <w:right w:val="single" w:sz="4" w:space="0" w:color="auto"/>
            </w:tcBorders>
          </w:tcPr>
          <w:p w14:paraId="3A1108D6" w14:textId="66F55EE4"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10</w:t>
            </w:r>
          </w:p>
        </w:tc>
        <w:tc>
          <w:tcPr>
            <w:tcW w:w="1842" w:type="dxa"/>
            <w:tcBorders>
              <w:top w:val="single" w:sz="4" w:space="0" w:color="auto"/>
              <w:left w:val="single" w:sz="4" w:space="0" w:color="auto"/>
              <w:bottom w:val="single" w:sz="4" w:space="0" w:color="auto"/>
              <w:right w:val="single" w:sz="4" w:space="0" w:color="auto"/>
            </w:tcBorders>
          </w:tcPr>
          <w:p w14:paraId="3A8CD7A1" w14:textId="6E464A22"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483905D1"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4EA103F5" w14:textId="1996FD7B"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1EAAB185" w14:textId="77777777" w:rsidTr="0088254F">
        <w:tc>
          <w:tcPr>
            <w:tcW w:w="534" w:type="dxa"/>
            <w:tcBorders>
              <w:top w:val="single" w:sz="4" w:space="0" w:color="auto"/>
              <w:left w:val="single" w:sz="4" w:space="0" w:color="auto"/>
              <w:bottom w:val="single" w:sz="4" w:space="0" w:color="auto"/>
              <w:right w:val="single" w:sz="4" w:space="0" w:color="auto"/>
            </w:tcBorders>
          </w:tcPr>
          <w:p w14:paraId="7531655C"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030A83C5" w14:textId="156905DF"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imadło chirurgiczne typ mayo-hegar  lub równoważne długość min. 180 mm z zapadką dolną szczęki proste z nacięciami krzyżowymi 0,5 mm i kanalikiem</w:t>
            </w:r>
          </w:p>
        </w:tc>
        <w:tc>
          <w:tcPr>
            <w:tcW w:w="709" w:type="dxa"/>
            <w:tcBorders>
              <w:left w:val="single" w:sz="4" w:space="0" w:color="auto"/>
              <w:bottom w:val="single" w:sz="4" w:space="0" w:color="auto"/>
              <w:right w:val="single" w:sz="4" w:space="0" w:color="auto"/>
            </w:tcBorders>
          </w:tcPr>
          <w:p w14:paraId="456DCE18" w14:textId="79130B95"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10</w:t>
            </w:r>
          </w:p>
        </w:tc>
        <w:tc>
          <w:tcPr>
            <w:tcW w:w="1842" w:type="dxa"/>
            <w:tcBorders>
              <w:top w:val="single" w:sz="4" w:space="0" w:color="auto"/>
              <w:left w:val="single" w:sz="4" w:space="0" w:color="auto"/>
              <w:bottom w:val="single" w:sz="4" w:space="0" w:color="auto"/>
              <w:right w:val="single" w:sz="4" w:space="0" w:color="auto"/>
            </w:tcBorders>
          </w:tcPr>
          <w:p w14:paraId="20884B09" w14:textId="6AB04F95"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27B35A5C"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269E36D8" w14:textId="08E9FC18"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3D589BFC" w14:textId="77777777" w:rsidTr="0088254F">
        <w:tc>
          <w:tcPr>
            <w:tcW w:w="534" w:type="dxa"/>
            <w:tcBorders>
              <w:top w:val="single" w:sz="4" w:space="0" w:color="auto"/>
              <w:left w:val="single" w:sz="4" w:space="0" w:color="auto"/>
              <w:bottom w:val="single" w:sz="4" w:space="0" w:color="auto"/>
              <w:right w:val="single" w:sz="4" w:space="0" w:color="auto"/>
            </w:tcBorders>
          </w:tcPr>
          <w:p w14:paraId="07FD19CF"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13D3C36A" w14:textId="0B64D8FC"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nożyczki delikatne proste długość min. 195 mm końce ostro ostre</w:t>
            </w:r>
          </w:p>
        </w:tc>
        <w:tc>
          <w:tcPr>
            <w:tcW w:w="709" w:type="dxa"/>
            <w:tcBorders>
              <w:left w:val="single" w:sz="4" w:space="0" w:color="auto"/>
              <w:bottom w:val="single" w:sz="4" w:space="0" w:color="auto"/>
              <w:right w:val="single" w:sz="4" w:space="0" w:color="auto"/>
            </w:tcBorders>
          </w:tcPr>
          <w:p w14:paraId="3DFC693D" w14:textId="36E4E522"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5</w:t>
            </w:r>
          </w:p>
        </w:tc>
        <w:tc>
          <w:tcPr>
            <w:tcW w:w="1842" w:type="dxa"/>
            <w:tcBorders>
              <w:top w:val="single" w:sz="4" w:space="0" w:color="auto"/>
              <w:left w:val="single" w:sz="4" w:space="0" w:color="auto"/>
              <w:bottom w:val="single" w:sz="4" w:space="0" w:color="auto"/>
              <w:right w:val="single" w:sz="4" w:space="0" w:color="auto"/>
            </w:tcBorders>
          </w:tcPr>
          <w:p w14:paraId="175E17B0" w14:textId="06371BED"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0FBF7C34"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400C9262" w14:textId="0B370D05"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4033F051" w14:textId="77777777" w:rsidTr="0088254F">
        <w:tc>
          <w:tcPr>
            <w:tcW w:w="534" w:type="dxa"/>
            <w:tcBorders>
              <w:top w:val="single" w:sz="4" w:space="0" w:color="auto"/>
              <w:left w:val="single" w:sz="4" w:space="0" w:color="auto"/>
              <w:bottom w:val="single" w:sz="4" w:space="0" w:color="auto"/>
              <w:right w:val="single" w:sz="4" w:space="0" w:color="auto"/>
            </w:tcBorders>
          </w:tcPr>
          <w:p w14:paraId="3A8595BE"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31CE71B1" w14:textId="2397245A"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kleszczyki do otrzewnej typ mikulicz lub równoważne odgięte długość min. 205 mm końcówka robocza 1x2 ząbki </w:t>
            </w:r>
          </w:p>
        </w:tc>
        <w:tc>
          <w:tcPr>
            <w:tcW w:w="709" w:type="dxa"/>
            <w:tcBorders>
              <w:left w:val="single" w:sz="4" w:space="0" w:color="auto"/>
              <w:bottom w:val="single" w:sz="4" w:space="0" w:color="auto"/>
              <w:right w:val="single" w:sz="4" w:space="0" w:color="auto"/>
            </w:tcBorders>
          </w:tcPr>
          <w:p w14:paraId="57EC5AB5" w14:textId="785A4AC3"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10</w:t>
            </w:r>
          </w:p>
        </w:tc>
        <w:tc>
          <w:tcPr>
            <w:tcW w:w="1842" w:type="dxa"/>
            <w:tcBorders>
              <w:top w:val="single" w:sz="4" w:space="0" w:color="auto"/>
              <w:left w:val="single" w:sz="4" w:space="0" w:color="auto"/>
              <w:bottom w:val="single" w:sz="4" w:space="0" w:color="auto"/>
              <w:right w:val="single" w:sz="4" w:space="0" w:color="auto"/>
            </w:tcBorders>
          </w:tcPr>
          <w:p w14:paraId="2160AF91" w14:textId="40C2FC83" w:rsidR="00FC69A6" w:rsidRPr="006B2217" w:rsidRDefault="00AF7A1A"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153C110A"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3C666B6C" w14:textId="77777777" w:rsidR="00FC69A6" w:rsidRPr="006B2217" w:rsidRDefault="00FC69A6" w:rsidP="000A7C51">
            <w:pPr>
              <w:numPr>
                <w:ilvl w:val="12"/>
                <w:numId w:val="0"/>
              </w:numPr>
              <w:spacing w:after="0" w:line="288" w:lineRule="auto"/>
              <w:jc w:val="center"/>
              <w:rPr>
                <w:rFonts w:ascii="Century Gothic" w:hAnsi="Century Gothic" w:cstheme="minorHAnsi"/>
                <w:sz w:val="18"/>
                <w:szCs w:val="18"/>
              </w:rPr>
            </w:pPr>
          </w:p>
        </w:tc>
      </w:tr>
      <w:tr w:rsidR="00FC69A6" w:rsidRPr="006B2217" w14:paraId="307E9D0C" w14:textId="77777777" w:rsidTr="0088254F">
        <w:tc>
          <w:tcPr>
            <w:tcW w:w="534" w:type="dxa"/>
            <w:tcBorders>
              <w:top w:val="single" w:sz="4" w:space="0" w:color="auto"/>
              <w:left w:val="single" w:sz="4" w:space="0" w:color="auto"/>
              <w:bottom w:val="single" w:sz="4" w:space="0" w:color="auto"/>
              <w:right w:val="single" w:sz="4" w:space="0" w:color="auto"/>
            </w:tcBorders>
          </w:tcPr>
          <w:p w14:paraId="14915024"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25BC227D" w14:textId="045B919B"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pinceta chirurgiczna standard prosta końcówka robocza 1/2 ząbki długość min. 145 mm </w:t>
            </w:r>
          </w:p>
        </w:tc>
        <w:tc>
          <w:tcPr>
            <w:tcW w:w="709" w:type="dxa"/>
            <w:tcBorders>
              <w:left w:val="single" w:sz="4" w:space="0" w:color="auto"/>
              <w:bottom w:val="single" w:sz="4" w:space="0" w:color="auto"/>
              <w:right w:val="single" w:sz="4" w:space="0" w:color="auto"/>
            </w:tcBorders>
          </w:tcPr>
          <w:p w14:paraId="3D83CBBC" w14:textId="47ED9C48"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10</w:t>
            </w:r>
          </w:p>
        </w:tc>
        <w:tc>
          <w:tcPr>
            <w:tcW w:w="1842" w:type="dxa"/>
            <w:tcBorders>
              <w:top w:val="single" w:sz="4" w:space="0" w:color="auto"/>
              <w:left w:val="single" w:sz="4" w:space="0" w:color="auto"/>
              <w:bottom w:val="single" w:sz="4" w:space="0" w:color="auto"/>
              <w:right w:val="single" w:sz="4" w:space="0" w:color="auto"/>
            </w:tcBorders>
          </w:tcPr>
          <w:p w14:paraId="042BB93A" w14:textId="0191601C"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1C6D95F4"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331E67BD" w14:textId="4120BF81"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6C555896" w14:textId="77777777" w:rsidTr="0088254F">
        <w:tc>
          <w:tcPr>
            <w:tcW w:w="534" w:type="dxa"/>
            <w:tcBorders>
              <w:top w:val="single" w:sz="4" w:space="0" w:color="auto"/>
              <w:left w:val="single" w:sz="4" w:space="0" w:color="auto"/>
              <w:bottom w:val="single" w:sz="4" w:space="0" w:color="auto"/>
              <w:right w:val="single" w:sz="4" w:space="0" w:color="auto"/>
            </w:tcBorders>
          </w:tcPr>
          <w:p w14:paraId="71B73703"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1CC65E09" w14:textId="21347026"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kleszczyki do opatrunków odgięte typ maier lub równoważne długość min. 265 mm z zamkiem szerokość szczęki 7 mm skok ząbków 1,25 mm </w:t>
            </w:r>
          </w:p>
        </w:tc>
        <w:tc>
          <w:tcPr>
            <w:tcW w:w="709" w:type="dxa"/>
            <w:tcBorders>
              <w:left w:val="single" w:sz="4" w:space="0" w:color="auto"/>
              <w:bottom w:val="single" w:sz="4" w:space="0" w:color="auto"/>
              <w:right w:val="single" w:sz="4" w:space="0" w:color="auto"/>
            </w:tcBorders>
          </w:tcPr>
          <w:p w14:paraId="01124123" w14:textId="73BF2CCE"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10</w:t>
            </w:r>
          </w:p>
        </w:tc>
        <w:tc>
          <w:tcPr>
            <w:tcW w:w="1842" w:type="dxa"/>
            <w:tcBorders>
              <w:top w:val="single" w:sz="4" w:space="0" w:color="auto"/>
              <w:left w:val="single" w:sz="4" w:space="0" w:color="auto"/>
              <w:bottom w:val="single" w:sz="4" w:space="0" w:color="auto"/>
              <w:right w:val="single" w:sz="4" w:space="0" w:color="auto"/>
            </w:tcBorders>
          </w:tcPr>
          <w:p w14:paraId="3459823B" w14:textId="0826D439"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68E5D2D8"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53D6A3C3" w14:textId="54A84C13"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r w:rsidR="00FC69A6" w:rsidRPr="006B2217" w14:paraId="630B6EB2" w14:textId="77777777" w:rsidTr="0088254F">
        <w:tc>
          <w:tcPr>
            <w:tcW w:w="534" w:type="dxa"/>
            <w:tcBorders>
              <w:top w:val="single" w:sz="4" w:space="0" w:color="auto"/>
              <w:left w:val="single" w:sz="4" w:space="0" w:color="auto"/>
              <w:bottom w:val="single" w:sz="4" w:space="0" w:color="auto"/>
              <w:right w:val="single" w:sz="4" w:space="0" w:color="auto"/>
            </w:tcBorders>
          </w:tcPr>
          <w:p w14:paraId="0ABF461D" w14:textId="77777777" w:rsidR="00FC69A6" w:rsidRPr="006B2217" w:rsidRDefault="00FC69A6" w:rsidP="000A7C51">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110" w:type="dxa"/>
            <w:tcBorders>
              <w:left w:val="single" w:sz="4" w:space="0" w:color="auto"/>
              <w:bottom w:val="single" w:sz="4" w:space="0" w:color="auto"/>
              <w:right w:val="single" w:sz="4" w:space="0" w:color="auto"/>
            </w:tcBorders>
          </w:tcPr>
          <w:p w14:paraId="66F1894B" w14:textId="48A2820C" w:rsidR="00FC69A6" w:rsidRPr="006B2217" w:rsidRDefault="00FC69A6" w:rsidP="000A7C51">
            <w:pPr>
              <w:autoSpaceDE w:val="0"/>
              <w:autoSpaceDN w:val="0"/>
              <w:adjustRightInd w:val="0"/>
              <w:spacing w:after="0" w:line="288" w:lineRule="auto"/>
              <w:rPr>
                <w:rFonts w:ascii="Century Gothic" w:hAnsi="Century Gothic" w:cs="Calibri"/>
                <w:sz w:val="18"/>
                <w:szCs w:val="18"/>
              </w:rPr>
            </w:pPr>
            <w:r w:rsidRPr="006B2217">
              <w:rPr>
                <w:rFonts w:ascii="Century Gothic" w:hAnsi="Century Gothic" w:cs="Calibri"/>
                <w:sz w:val="18"/>
                <w:szCs w:val="18"/>
              </w:rPr>
              <w:t xml:space="preserve">kubek stalowy z miarką pojemność min. 0,25 l </w:t>
            </w:r>
          </w:p>
        </w:tc>
        <w:tc>
          <w:tcPr>
            <w:tcW w:w="709" w:type="dxa"/>
            <w:tcBorders>
              <w:left w:val="single" w:sz="4" w:space="0" w:color="auto"/>
              <w:bottom w:val="single" w:sz="4" w:space="0" w:color="auto"/>
              <w:right w:val="single" w:sz="4" w:space="0" w:color="auto"/>
            </w:tcBorders>
          </w:tcPr>
          <w:p w14:paraId="5B2CFC61" w14:textId="1D63E8F8" w:rsidR="00FC69A6" w:rsidRPr="006B2217" w:rsidRDefault="00FC69A6" w:rsidP="000A7C51">
            <w:pPr>
              <w:autoSpaceDE w:val="0"/>
              <w:autoSpaceDN w:val="0"/>
              <w:adjustRightInd w:val="0"/>
              <w:spacing w:after="0" w:line="288" w:lineRule="auto"/>
              <w:jc w:val="center"/>
              <w:rPr>
                <w:rFonts w:ascii="Century Gothic" w:hAnsi="Century Gothic" w:cs="Calibri"/>
                <w:sz w:val="18"/>
                <w:szCs w:val="18"/>
              </w:rPr>
            </w:pPr>
            <w:r w:rsidRPr="006B2217">
              <w:rPr>
                <w:rFonts w:ascii="Century Gothic" w:hAnsi="Century Gothic" w:cs="Calibri"/>
                <w:sz w:val="18"/>
                <w:szCs w:val="18"/>
              </w:rPr>
              <w:t>5</w:t>
            </w:r>
          </w:p>
        </w:tc>
        <w:tc>
          <w:tcPr>
            <w:tcW w:w="1842" w:type="dxa"/>
            <w:tcBorders>
              <w:top w:val="single" w:sz="4" w:space="0" w:color="auto"/>
              <w:left w:val="single" w:sz="4" w:space="0" w:color="auto"/>
              <w:bottom w:val="single" w:sz="4" w:space="0" w:color="auto"/>
              <w:right w:val="single" w:sz="4" w:space="0" w:color="auto"/>
            </w:tcBorders>
          </w:tcPr>
          <w:p w14:paraId="67DAF1EC" w14:textId="1CED2712" w:rsidR="00FC69A6" w:rsidRPr="006B2217" w:rsidRDefault="00FC69A6" w:rsidP="000A7C51">
            <w:pPr>
              <w:widowControl w:val="0"/>
              <w:suppressAutoHyphens/>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557FDF06" w14:textId="77777777" w:rsidR="00FC69A6" w:rsidRPr="006B2217" w:rsidRDefault="00FC69A6" w:rsidP="000A7C51">
            <w:pPr>
              <w:widowControl w:val="0"/>
              <w:suppressAutoHyphens/>
              <w:spacing w:after="0" w:line="288" w:lineRule="auto"/>
              <w:rPr>
                <w:rFonts w:ascii="Century Gothic" w:eastAsia="Times New Roman" w:hAnsi="Century Gothic" w:cs="Arial"/>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259BBF6D" w14:textId="5100A120" w:rsidR="00FC69A6" w:rsidRPr="006B2217" w:rsidRDefault="00FC69A6" w:rsidP="000A7C51">
            <w:pPr>
              <w:numPr>
                <w:ilvl w:val="12"/>
                <w:numId w:val="0"/>
              </w:numPr>
              <w:spacing w:after="0" w:line="288" w:lineRule="auto"/>
              <w:jc w:val="center"/>
              <w:rPr>
                <w:rFonts w:ascii="Century Gothic" w:hAnsi="Century Gothic" w:cstheme="minorHAnsi"/>
                <w:sz w:val="18"/>
                <w:szCs w:val="18"/>
              </w:rPr>
            </w:pPr>
            <w:r w:rsidRPr="006B2217">
              <w:rPr>
                <w:rFonts w:ascii="Century Gothic" w:hAnsi="Century Gothic" w:cstheme="minorHAnsi"/>
                <w:sz w:val="18"/>
                <w:szCs w:val="18"/>
              </w:rPr>
              <w:t>- - -</w:t>
            </w:r>
          </w:p>
        </w:tc>
      </w:tr>
    </w:tbl>
    <w:p w14:paraId="49D70501"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p>
    <w:p w14:paraId="58E7D685"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20"/>
          <w:szCs w:val="20"/>
          <w:lang w:eastAsia="pl-PL"/>
        </w:rPr>
      </w:pPr>
      <w:r w:rsidRPr="003E0817">
        <w:rPr>
          <w:rFonts w:ascii="Century Gothic" w:eastAsia="Times New Roman" w:hAnsi="Century Gothic" w:cs="Arial"/>
          <w:b/>
          <w:bCs/>
          <w:kern w:val="2"/>
          <w:sz w:val="20"/>
          <w:szCs w:val="20"/>
          <w:lang w:eastAsia="pl-PL"/>
        </w:rPr>
        <w:t>WARUNKI GWARANCJI I SERWISU</w:t>
      </w:r>
    </w:p>
    <w:p w14:paraId="511DA061" w14:textId="77777777" w:rsidR="003E0817" w:rsidRPr="003E0817" w:rsidRDefault="003E0817" w:rsidP="003E0817">
      <w:pPr>
        <w:widowControl w:val="0"/>
        <w:suppressAutoHyphens/>
        <w:spacing w:after="0" w:line="288" w:lineRule="auto"/>
        <w:rPr>
          <w:rFonts w:ascii="Century Gothic" w:eastAsia="Times New Roman" w:hAnsi="Century Gothic" w:cs="Arial"/>
          <w:b/>
          <w:bCs/>
          <w:kern w:val="2"/>
          <w:sz w:val="16"/>
          <w:szCs w:val="16"/>
          <w:lang w:eastAsia="pl-PL"/>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842"/>
        <w:gridCol w:w="4535"/>
        <w:gridCol w:w="2836"/>
      </w:tblGrid>
      <w:tr w:rsidR="00776089" w:rsidRPr="00D04DBE" w14:paraId="5F71F22D" w14:textId="77777777" w:rsidTr="00D04DBE">
        <w:tc>
          <w:tcPr>
            <w:tcW w:w="534" w:type="dxa"/>
            <w:tcBorders>
              <w:top w:val="single" w:sz="4" w:space="0" w:color="auto"/>
              <w:left w:val="single" w:sz="4" w:space="0" w:color="auto"/>
              <w:bottom w:val="single" w:sz="4" w:space="0" w:color="auto"/>
              <w:right w:val="single" w:sz="4" w:space="0" w:color="auto"/>
            </w:tcBorders>
            <w:hideMark/>
          </w:tcPr>
          <w:p w14:paraId="789E90F0" w14:textId="77777777" w:rsidR="00776089" w:rsidRPr="00D04DBE" w:rsidRDefault="00776089" w:rsidP="009D5B7A">
            <w:pPr>
              <w:widowControl w:val="0"/>
              <w:suppressAutoHyphens/>
              <w:spacing w:after="0" w:line="288" w:lineRule="auto"/>
              <w:rPr>
                <w:rFonts w:ascii="Century Gothic" w:eastAsia="Times New Roman" w:hAnsi="Century Gothic" w:cs="Arial"/>
                <w:b/>
                <w:bCs/>
                <w:kern w:val="2"/>
                <w:sz w:val="18"/>
                <w:szCs w:val="18"/>
                <w:lang w:eastAsia="pl-PL"/>
              </w:rPr>
            </w:pPr>
            <w:r w:rsidRPr="00D04DBE">
              <w:rPr>
                <w:rFonts w:ascii="Century Gothic" w:eastAsia="Times New Roman" w:hAnsi="Century Gothic" w:cs="Arial"/>
                <w:b/>
                <w:bCs/>
                <w:kern w:val="2"/>
                <w:sz w:val="18"/>
                <w:szCs w:val="18"/>
                <w:lang w:eastAsia="pl-PL"/>
              </w:rPr>
              <w:t>l.p.</w:t>
            </w:r>
          </w:p>
        </w:tc>
        <w:tc>
          <w:tcPr>
            <w:tcW w:w="4819" w:type="dxa"/>
            <w:tcBorders>
              <w:top w:val="single" w:sz="4" w:space="0" w:color="auto"/>
              <w:left w:val="single" w:sz="4" w:space="0" w:color="auto"/>
              <w:bottom w:val="single" w:sz="4" w:space="0" w:color="auto"/>
              <w:right w:val="single" w:sz="4" w:space="0" w:color="auto"/>
            </w:tcBorders>
            <w:hideMark/>
          </w:tcPr>
          <w:p w14:paraId="762B3002" w14:textId="77777777" w:rsidR="00776089" w:rsidRPr="00D04DBE" w:rsidRDefault="00776089" w:rsidP="009D5B7A">
            <w:pPr>
              <w:widowControl w:val="0"/>
              <w:suppressAutoHyphens/>
              <w:spacing w:after="0" w:line="288" w:lineRule="auto"/>
              <w:jc w:val="center"/>
              <w:rPr>
                <w:rFonts w:ascii="Century Gothic" w:eastAsia="Times New Roman" w:hAnsi="Century Gothic" w:cs="Arial"/>
                <w:b/>
                <w:bCs/>
                <w:kern w:val="2"/>
                <w:sz w:val="18"/>
                <w:szCs w:val="18"/>
                <w:lang w:eastAsia="pl-PL"/>
              </w:rPr>
            </w:pPr>
            <w:r w:rsidRPr="00D04DBE">
              <w:rPr>
                <w:rFonts w:ascii="Century Gothic" w:eastAsia="Times New Roman" w:hAnsi="Century Gothic" w:cs="Arial"/>
                <w:b/>
                <w:bCs/>
                <w:kern w:val="2"/>
                <w:sz w:val="18"/>
                <w:szCs w:val="18"/>
                <w:lang w:eastAsia="pl-PL"/>
              </w:rPr>
              <w:t>Parametr</w:t>
            </w:r>
          </w:p>
        </w:tc>
        <w:tc>
          <w:tcPr>
            <w:tcW w:w="1842" w:type="dxa"/>
            <w:tcBorders>
              <w:top w:val="single" w:sz="4" w:space="0" w:color="auto"/>
              <w:left w:val="single" w:sz="4" w:space="0" w:color="auto"/>
              <w:bottom w:val="single" w:sz="4" w:space="0" w:color="auto"/>
              <w:right w:val="single" w:sz="4" w:space="0" w:color="auto"/>
            </w:tcBorders>
            <w:hideMark/>
          </w:tcPr>
          <w:p w14:paraId="71DDC16C" w14:textId="77777777" w:rsidR="00776089" w:rsidRPr="00D04DBE" w:rsidRDefault="00776089" w:rsidP="009D5B7A">
            <w:pPr>
              <w:widowControl w:val="0"/>
              <w:suppressAutoHyphens/>
              <w:spacing w:after="0" w:line="288" w:lineRule="auto"/>
              <w:jc w:val="center"/>
              <w:rPr>
                <w:rFonts w:ascii="Century Gothic" w:eastAsia="Times New Roman" w:hAnsi="Century Gothic" w:cs="Arial"/>
                <w:b/>
                <w:bCs/>
                <w:kern w:val="2"/>
                <w:sz w:val="18"/>
                <w:szCs w:val="18"/>
                <w:lang w:eastAsia="pl-PL"/>
              </w:rPr>
            </w:pPr>
            <w:r w:rsidRPr="00D04DBE">
              <w:rPr>
                <w:rFonts w:ascii="Century Gothic" w:eastAsia="Times New Roman" w:hAnsi="Century Gothic" w:cs="Arial"/>
                <w:b/>
                <w:bCs/>
                <w:kern w:val="2"/>
                <w:sz w:val="18"/>
                <w:szCs w:val="18"/>
                <w:lang w:eastAsia="pl-PL"/>
              </w:rPr>
              <w:t>Parametr wymagany</w:t>
            </w:r>
          </w:p>
        </w:tc>
        <w:tc>
          <w:tcPr>
            <w:tcW w:w="4535" w:type="dxa"/>
            <w:tcBorders>
              <w:top w:val="single" w:sz="4" w:space="0" w:color="auto"/>
              <w:left w:val="single" w:sz="4" w:space="0" w:color="auto"/>
              <w:bottom w:val="single" w:sz="4" w:space="0" w:color="auto"/>
              <w:right w:val="single" w:sz="4" w:space="0" w:color="auto"/>
            </w:tcBorders>
          </w:tcPr>
          <w:p w14:paraId="63524072" w14:textId="77777777" w:rsidR="00776089" w:rsidRPr="00D04DBE" w:rsidRDefault="00776089" w:rsidP="009D5B7A">
            <w:pPr>
              <w:widowControl w:val="0"/>
              <w:suppressAutoHyphens/>
              <w:spacing w:after="0" w:line="288" w:lineRule="auto"/>
              <w:jc w:val="center"/>
              <w:rPr>
                <w:rFonts w:ascii="Century Gothic" w:eastAsia="Times New Roman" w:hAnsi="Century Gothic" w:cs="Arial"/>
                <w:b/>
                <w:bCs/>
                <w:kern w:val="2"/>
                <w:sz w:val="18"/>
                <w:szCs w:val="18"/>
                <w:lang w:eastAsia="pl-PL"/>
              </w:rPr>
            </w:pPr>
            <w:r w:rsidRPr="00D04DBE">
              <w:rPr>
                <w:rFonts w:ascii="Century Gothic" w:eastAsia="Times New Roman" w:hAnsi="Century Gothic" w:cs="Arial"/>
                <w:b/>
                <w:bCs/>
                <w:kern w:val="2"/>
                <w:sz w:val="18"/>
                <w:szCs w:val="18"/>
                <w:lang w:eastAsia="pl-PL"/>
              </w:rPr>
              <w:t>Parametr oferowany</w:t>
            </w:r>
          </w:p>
        </w:tc>
        <w:tc>
          <w:tcPr>
            <w:tcW w:w="2836" w:type="dxa"/>
            <w:tcBorders>
              <w:top w:val="single" w:sz="4" w:space="0" w:color="auto"/>
              <w:left w:val="single" w:sz="4" w:space="0" w:color="auto"/>
              <w:bottom w:val="single" w:sz="4" w:space="0" w:color="auto"/>
              <w:right w:val="single" w:sz="4" w:space="0" w:color="auto"/>
            </w:tcBorders>
            <w:hideMark/>
          </w:tcPr>
          <w:p w14:paraId="657F4B20" w14:textId="77777777" w:rsidR="00776089" w:rsidRPr="00D04DBE" w:rsidRDefault="00776089" w:rsidP="009D5B7A">
            <w:pPr>
              <w:widowControl w:val="0"/>
              <w:suppressAutoHyphens/>
              <w:spacing w:after="0" w:line="288" w:lineRule="auto"/>
              <w:jc w:val="center"/>
              <w:rPr>
                <w:rFonts w:ascii="Century Gothic" w:eastAsia="Times New Roman" w:hAnsi="Century Gothic" w:cs="Arial"/>
                <w:b/>
                <w:bCs/>
                <w:kern w:val="2"/>
                <w:sz w:val="18"/>
                <w:szCs w:val="18"/>
                <w:lang w:eastAsia="pl-PL"/>
              </w:rPr>
            </w:pPr>
            <w:r w:rsidRPr="00D04DBE">
              <w:rPr>
                <w:rFonts w:ascii="Century Gothic" w:eastAsia="Times New Roman" w:hAnsi="Century Gothic" w:cs="Arial"/>
                <w:b/>
                <w:bCs/>
                <w:kern w:val="2"/>
                <w:sz w:val="18"/>
                <w:szCs w:val="18"/>
                <w:lang w:eastAsia="pl-PL"/>
              </w:rPr>
              <w:t>Sposób oceny parametru</w:t>
            </w:r>
          </w:p>
        </w:tc>
      </w:tr>
      <w:tr w:rsidR="00D04DBE" w:rsidRPr="00D04DBE" w14:paraId="02E7AFEE" w14:textId="77777777" w:rsidTr="00D04DBE">
        <w:tc>
          <w:tcPr>
            <w:tcW w:w="534" w:type="dxa"/>
            <w:tcBorders>
              <w:top w:val="single" w:sz="4" w:space="0" w:color="auto"/>
              <w:left w:val="single" w:sz="4" w:space="0" w:color="auto"/>
              <w:bottom w:val="single" w:sz="4" w:space="0" w:color="auto"/>
              <w:right w:val="single" w:sz="4" w:space="0" w:color="auto"/>
            </w:tcBorders>
            <w:vAlign w:val="center"/>
          </w:tcPr>
          <w:p w14:paraId="3164833D" w14:textId="77777777" w:rsidR="00D04DBE" w:rsidRPr="00D04DBE" w:rsidRDefault="00D04DBE" w:rsidP="009D5B7A">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5DBC0178" w14:textId="77777777" w:rsidR="00D04DBE" w:rsidRPr="00D04DBE" w:rsidRDefault="00D04DBE" w:rsidP="009D5B7A">
            <w:pPr>
              <w:pStyle w:val="Standard"/>
              <w:snapToGrid w:val="0"/>
              <w:spacing w:line="288" w:lineRule="auto"/>
              <w:rPr>
                <w:rFonts w:ascii="Century Gothic" w:hAnsi="Century Gothic" w:cstheme="minorHAnsi"/>
                <w:sz w:val="18"/>
                <w:szCs w:val="18"/>
              </w:rPr>
            </w:pPr>
            <w:r w:rsidRPr="00D04DBE">
              <w:rPr>
                <w:rFonts w:ascii="Century Gothic" w:hAnsi="Century Gothic" w:cstheme="minorHAnsi"/>
                <w:sz w:val="18"/>
                <w:szCs w:val="18"/>
              </w:rPr>
              <w:t>Gwarancja na aparat [miesiące]</w:t>
            </w:r>
          </w:p>
          <w:p w14:paraId="109130A3" w14:textId="77777777" w:rsidR="00D04DBE" w:rsidRPr="00D04DBE" w:rsidRDefault="00D04DBE" w:rsidP="009D5B7A">
            <w:pPr>
              <w:pStyle w:val="Standard"/>
              <w:snapToGrid w:val="0"/>
              <w:spacing w:line="288" w:lineRule="auto"/>
              <w:rPr>
                <w:rFonts w:ascii="Century Gothic" w:hAnsi="Century Gothic" w:cstheme="minorHAnsi"/>
                <w:sz w:val="18"/>
                <w:szCs w:val="18"/>
              </w:rPr>
            </w:pPr>
          </w:p>
          <w:p w14:paraId="0E95A974" w14:textId="2D03A11A" w:rsidR="00D04DBE" w:rsidRPr="00D04DBE" w:rsidRDefault="00D04DBE" w:rsidP="009D5B7A">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D04DBE">
              <w:rPr>
                <w:rFonts w:ascii="Century Gothic" w:hAnsi="Century Gothic" w:cstheme="minorHAnsi"/>
                <w:bCs/>
                <w:iCs/>
                <w:sz w:val="18"/>
                <w:szCs w:val="18"/>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842" w:type="dxa"/>
            <w:tcBorders>
              <w:top w:val="single" w:sz="4" w:space="0" w:color="auto"/>
              <w:left w:val="single" w:sz="4" w:space="0" w:color="auto"/>
              <w:bottom w:val="single" w:sz="4" w:space="0" w:color="auto"/>
              <w:right w:val="single" w:sz="4" w:space="0" w:color="auto"/>
            </w:tcBorders>
          </w:tcPr>
          <w:p w14:paraId="1E928F00" w14:textId="0EBF6AE8" w:rsidR="00D04DBE" w:rsidRPr="00D04DBE" w:rsidRDefault="00D04DBE" w:rsidP="009D5B7A">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&gt;= 24</w:t>
            </w:r>
          </w:p>
        </w:tc>
        <w:tc>
          <w:tcPr>
            <w:tcW w:w="4535" w:type="dxa"/>
            <w:tcBorders>
              <w:top w:val="single" w:sz="4" w:space="0" w:color="auto"/>
              <w:left w:val="single" w:sz="4" w:space="0" w:color="auto"/>
              <w:bottom w:val="single" w:sz="4" w:space="0" w:color="auto"/>
              <w:right w:val="single" w:sz="4" w:space="0" w:color="auto"/>
            </w:tcBorders>
          </w:tcPr>
          <w:p w14:paraId="7784ADE4" w14:textId="77777777" w:rsidR="00D04DBE" w:rsidRPr="00D04DBE" w:rsidRDefault="00D04DBE" w:rsidP="009D5B7A">
            <w:pPr>
              <w:widowControl w:val="0"/>
              <w:suppressAutoHyphens/>
              <w:spacing w:after="0" w:line="288" w:lineRule="auto"/>
              <w:rPr>
                <w:rFonts w:ascii="Century Gothic" w:eastAsia="Times New Roman" w:hAnsi="Century Gothic" w:cs="Arial"/>
                <w:b/>
                <w:bCs/>
                <w:kern w:val="2"/>
                <w:sz w:val="18"/>
                <w:szCs w:val="18"/>
                <w:lang w:eastAsia="pl-PL"/>
              </w:rPr>
            </w:pPr>
          </w:p>
        </w:tc>
        <w:tc>
          <w:tcPr>
            <w:tcW w:w="2836" w:type="dxa"/>
            <w:tcBorders>
              <w:top w:val="single" w:sz="4" w:space="0" w:color="auto"/>
              <w:left w:val="single" w:sz="4" w:space="0" w:color="auto"/>
              <w:bottom w:val="single" w:sz="4" w:space="0" w:color="auto"/>
              <w:right w:val="single" w:sz="4" w:space="0" w:color="auto"/>
            </w:tcBorders>
          </w:tcPr>
          <w:p w14:paraId="01ACE404" w14:textId="77777777" w:rsidR="00D04DBE" w:rsidRPr="00D04DBE" w:rsidRDefault="00D04DBE" w:rsidP="009D5B7A">
            <w:pPr>
              <w:spacing w:after="0" w:line="288" w:lineRule="auto"/>
              <w:jc w:val="center"/>
              <w:rPr>
                <w:rFonts w:ascii="Century Gothic" w:eastAsia="Times New Roman" w:hAnsi="Century Gothic" w:cs="Arial"/>
                <w:bCs/>
                <w:sz w:val="18"/>
                <w:szCs w:val="18"/>
              </w:rPr>
            </w:pPr>
            <w:r w:rsidRPr="00D04DBE">
              <w:rPr>
                <w:rFonts w:ascii="Century Gothic" w:eastAsia="Times New Roman" w:hAnsi="Century Gothic" w:cs="Arial"/>
                <w:bCs/>
                <w:sz w:val="18"/>
                <w:szCs w:val="18"/>
              </w:rPr>
              <w:t>najdłuższy okres – 10 pkt.,</w:t>
            </w:r>
          </w:p>
          <w:p w14:paraId="582447EA" w14:textId="60B42160" w:rsidR="00D04DBE" w:rsidRPr="00D04DBE" w:rsidRDefault="00D04DBE" w:rsidP="009D5B7A">
            <w:pPr>
              <w:widowControl w:val="0"/>
              <w:suppressAutoHyphens/>
              <w:spacing w:after="0" w:line="288" w:lineRule="auto"/>
              <w:jc w:val="center"/>
              <w:rPr>
                <w:rFonts w:ascii="Century Gothic" w:eastAsia="Times New Roman" w:hAnsi="Century Gothic" w:cs="Arial"/>
                <w:b/>
                <w:bCs/>
                <w:kern w:val="2"/>
                <w:sz w:val="18"/>
                <w:szCs w:val="18"/>
                <w:lang w:eastAsia="pl-PL"/>
              </w:rPr>
            </w:pPr>
            <w:r w:rsidRPr="00D04DBE">
              <w:rPr>
                <w:rFonts w:ascii="Century Gothic" w:eastAsia="Times New Roman" w:hAnsi="Century Gothic" w:cs="Arial"/>
                <w:bCs/>
                <w:sz w:val="18"/>
                <w:szCs w:val="18"/>
              </w:rPr>
              <w:t>inne – proporcjonalnie mniej (względem najdłuższej zaoferowanej gwarancji))</w:t>
            </w:r>
          </w:p>
        </w:tc>
      </w:tr>
      <w:tr w:rsidR="00D04DBE" w:rsidRPr="00D04DBE" w14:paraId="546EAFA1" w14:textId="77777777" w:rsidTr="00D04DBE">
        <w:tc>
          <w:tcPr>
            <w:tcW w:w="534" w:type="dxa"/>
            <w:tcBorders>
              <w:top w:val="single" w:sz="4" w:space="0" w:color="auto"/>
              <w:left w:val="single" w:sz="4" w:space="0" w:color="auto"/>
              <w:bottom w:val="single" w:sz="4" w:space="0" w:color="auto"/>
              <w:right w:val="single" w:sz="4" w:space="0" w:color="auto"/>
            </w:tcBorders>
            <w:vAlign w:val="center"/>
          </w:tcPr>
          <w:p w14:paraId="0D5501B9" w14:textId="77777777" w:rsidR="00D04DBE" w:rsidRPr="00D04DBE" w:rsidRDefault="00D04DBE" w:rsidP="009D5B7A">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112FDBE5" w14:textId="0CCAB017" w:rsidR="00D04DBE" w:rsidRPr="00D04DBE" w:rsidRDefault="00D04DBE" w:rsidP="009D5B7A">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Gwarancja min. 10–letniego dostępu do części zamiennych, materiałów eksploatacyjnych i akcesoriów oraz gwarancja aktualizacji oprogramowania do najnowszej, dostępnej wersji na rynku przez min. 12 miesięcy</w:t>
            </w:r>
            <w:r w:rsidRPr="00D04DBE">
              <w:rPr>
                <w:rFonts w:ascii="Century Gothic" w:hAnsi="Century Gothic" w:cstheme="minorHAnsi"/>
                <w:color w:val="FF0000"/>
                <w:sz w:val="18"/>
                <w:szCs w:val="18"/>
              </w:rPr>
              <w:t xml:space="preserve"> </w:t>
            </w:r>
            <w:r w:rsidRPr="00D04DBE">
              <w:rPr>
                <w:rFonts w:ascii="Century Gothic" w:hAnsi="Century Gothic" w:cstheme="minorHAnsi"/>
                <w:sz w:val="18"/>
                <w:szCs w:val="18"/>
              </w:rPr>
              <w:t>od dnia odbioru, podczas każdego, wykonywanego przeglądu</w:t>
            </w:r>
          </w:p>
        </w:tc>
        <w:tc>
          <w:tcPr>
            <w:tcW w:w="1842" w:type="dxa"/>
            <w:tcBorders>
              <w:top w:val="single" w:sz="4" w:space="0" w:color="auto"/>
              <w:left w:val="single" w:sz="4" w:space="0" w:color="auto"/>
              <w:bottom w:val="single" w:sz="4" w:space="0" w:color="auto"/>
              <w:right w:val="single" w:sz="4" w:space="0" w:color="auto"/>
            </w:tcBorders>
          </w:tcPr>
          <w:p w14:paraId="7413A7D0" w14:textId="579EBB64" w:rsidR="00D04DBE" w:rsidRPr="00D04DBE" w:rsidRDefault="00D04DBE" w:rsidP="009D5B7A">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3119BA08" w14:textId="77777777" w:rsidR="00D04DBE" w:rsidRPr="00D04DBE" w:rsidRDefault="00D04DBE" w:rsidP="009D5B7A">
            <w:pPr>
              <w:suppressAutoHyphens/>
              <w:autoSpaceDE w:val="0"/>
              <w:autoSpaceDN w:val="0"/>
              <w:snapToGrid w:val="0"/>
              <w:spacing w:after="0" w:line="288" w:lineRule="auto"/>
              <w:rPr>
                <w:rFonts w:ascii="Century Gothic" w:eastAsia="Lucida Sans Unicode" w:hAnsi="Century Gothic" w:cs="Arial"/>
                <w:kern w:val="3"/>
                <w:sz w:val="18"/>
                <w:szCs w:val="18"/>
                <w:lang w:eastAsia="zh-CN" w:bidi="hi-IN"/>
              </w:rPr>
            </w:pPr>
          </w:p>
        </w:tc>
        <w:tc>
          <w:tcPr>
            <w:tcW w:w="2836" w:type="dxa"/>
            <w:tcBorders>
              <w:top w:val="single" w:sz="4" w:space="0" w:color="auto"/>
              <w:left w:val="single" w:sz="4" w:space="0" w:color="auto"/>
              <w:bottom w:val="single" w:sz="4" w:space="0" w:color="auto"/>
              <w:right w:val="single" w:sz="4" w:space="0" w:color="auto"/>
            </w:tcBorders>
          </w:tcPr>
          <w:p w14:paraId="43029082" w14:textId="77777777" w:rsidR="00D04DBE" w:rsidRPr="00D04DBE" w:rsidRDefault="00D04DBE" w:rsidP="009D5B7A">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2E40E780" w14:textId="77777777" w:rsidTr="00D04DBE">
        <w:tc>
          <w:tcPr>
            <w:tcW w:w="534" w:type="dxa"/>
            <w:tcBorders>
              <w:top w:val="single" w:sz="4" w:space="0" w:color="auto"/>
              <w:left w:val="single" w:sz="4" w:space="0" w:color="auto"/>
              <w:bottom w:val="single" w:sz="4" w:space="0" w:color="auto"/>
              <w:right w:val="single" w:sz="4" w:space="0" w:color="auto"/>
            </w:tcBorders>
            <w:vAlign w:val="center"/>
          </w:tcPr>
          <w:p w14:paraId="35549C9D" w14:textId="77777777" w:rsidR="00D04DBE" w:rsidRPr="00D04DBE" w:rsidRDefault="00D04DBE" w:rsidP="009D5B7A">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17C9071B" w14:textId="77777777" w:rsidR="00D04DBE" w:rsidRPr="00D04DBE" w:rsidRDefault="00D04DBE" w:rsidP="009D5B7A">
            <w:pPr>
              <w:pStyle w:val="Standard"/>
              <w:snapToGrid w:val="0"/>
              <w:spacing w:line="288" w:lineRule="auto"/>
              <w:rPr>
                <w:rFonts w:ascii="Century Gothic" w:hAnsi="Century Gothic" w:cstheme="minorHAnsi"/>
                <w:sz w:val="18"/>
                <w:szCs w:val="18"/>
              </w:rPr>
            </w:pPr>
            <w:r w:rsidRPr="00D04DBE">
              <w:rPr>
                <w:rFonts w:ascii="Century Gothic" w:hAnsi="Century Gothic" w:cstheme="minorHAnsi"/>
                <w:sz w:val="18"/>
                <w:szCs w:val="18"/>
              </w:rPr>
              <w:t>Liczba przeglądów okresowych niezbędnych do wykonywania po upływie gwarancji dla potwierdzenia bezpiecznej eksploatacji aparatu – podać, opisać zakres.</w:t>
            </w:r>
          </w:p>
          <w:p w14:paraId="16224B7C" w14:textId="77777777" w:rsidR="00D04DBE" w:rsidRPr="00D04DBE" w:rsidRDefault="00D04DBE" w:rsidP="009D5B7A">
            <w:pPr>
              <w:pStyle w:val="Standard"/>
              <w:snapToGrid w:val="0"/>
              <w:spacing w:line="288" w:lineRule="auto"/>
              <w:rPr>
                <w:rFonts w:ascii="Century Gothic" w:hAnsi="Century Gothic" w:cstheme="minorHAnsi"/>
                <w:sz w:val="18"/>
                <w:szCs w:val="18"/>
              </w:rPr>
            </w:pPr>
          </w:p>
          <w:p w14:paraId="7C49879A" w14:textId="3CB6A21F" w:rsidR="00D04DBE" w:rsidRPr="00D04DBE" w:rsidRDefault="00D04DBE" w:rsidP="009D5B7A">
            <w:pPr>
              <w:suppressAutoHyphens/>
              <w:autoSpaceDN w:val="0"/>
              <w:snapToGrid w:val="0"/>
              <w:spacing w:after="0" w:line="288" w:lineRule="auto"/>
              <w:rPr>
                <w:rFonts w:ascii="Century Gothic" w:eastAsia="Lucida Sans Unicode" w:hAnsi="Century Gothic" w:cstheme="minorHAnsi"/>
                <w:i/>
                <w:kern w:val="3"/>
                <w:sz w:val="18"/>
                <w:szCs w:val="18"/>
                <w:lang w:eastAsia="zh-CN" w:bidi="hi-IN"/>
              </w:rPr>
            </w:pPr>
            <w:r w:rsidRPr="00D04DBE">
              <w:rPr>
                <w:rFonts w:ascii="Century Gothic" w:hAnsi="Century Gothic" w:cstheme="minorHAnsi"/>
                <w:i/>
                <w:sz w:val="18"/>
                <w:szCs w:val="18"/>
              </w:rPr>
              <w:lastRenderedPageBreak/>
              <w:t>UWAGA – wykonawcę obowiązuje wykonywanie przeglądów okresowych w wymaganej liczbie w okresie gwarancji (w cenie oferty, bez żadnych dodatkowych kosztów), o ile są one wymagane przez producenta.</w:t>
            </w:r>
          </w:p>
        </w:tc>
        <w:tc>
          <w:tcPr>
            <w:tcW w:w="1842" w:type="dxa"/>
            <w:tcBorders>
              <w:top w:val="single" w:sz="4" w:space="0" w:color="auto"/>
              <w:left w:val="single" w:sz="4" w:space="0" w:color="auto"/>
              <w:bottom w:val="single" w:sz="4" w:space="0" w:color="auto"/>
              <w:right w:val="single" w:sz="4" w:space="0" w:color="auto"/>
            </w:tcBorders>
          </w:tcPr>
          <w:p w14:paraId="2BE41B8D" w14:textId="69D1BA45" w:rsidR="00D04DBE" w:rsidRPr="00D04DBE" w:rsidRDefault="00D04DBE" w:rsidP="009D5B7A">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lastRenderedPageBreak/>
              <w:t>podać</w:t>
            </w:r>
          </w:p>
        </w:tc>
        <w:tc>
          <w:tcPr>
            <w:tcW w:w="4535" w:type="dxa"/>
            <w:tcBorders>
              <w:top w:val="single" w:sz="4" w:space="0" w:color="auto"/>
              <w:left w:val="single" w:sz="4" w:space="0" w:color="auto"/>
              <w:bottom w:val="single" w:sz="4" w:space="0" w:color="auto"/>
              <w:right w:val="single" w:sz="4" w:space="0" w:color="auto"/>
            </w:tcBorders>
          </w:tcPr>
          <w:p w14:paraId="6901CCC2" w14:textId="77777777" w:rsidR="00D04DBE" w:rsidRPr="00D04DBE" w:rsidRDefault="00D04DBE" w:rsidP="009D5B7A">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051914D5" w14:textId="77777777" w:rsidR="00D04DBE" w:rsidRPr="00D04DBE" w:rsidRDefault="00D04DBE" w:rsidP="009D5B7A">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174B8915" w14:textId="77777777" w:rsidTr="00D04DBE">
        <w:tc>
          <w:tcPr>
            <w:tcW w:w="534" w:type="dxa"/>
            <w:tcBorders>
              <w:top w:val="single" w:sz="4" w:space="0" w:color="auto"/>
              <w:left w:val="single" w:sz="4" w:space="0" w:color="auto"/>
              <w:bottom w:val="single" w:sz="4" w:space="0" w:color="auto"/>
              <w:right w:val="single" w:sz="4" w:space="0" w:color="auto"/>
            </w:tcBorders>
            <w:vAlign w:val="center"/>
          </w:tcPr>
          <w:p w14:paraId="0AFDF537" w14:textId="77777777" w:rsidR="00D04DBE" w:rsidRPr="00D04DBE" w:rsidRDefault="00D04DBE" w:rsidP="009D5B7A">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4BB4FF0B" w14:textId="6CE5B274" w:rsidR="00D04DBE" w:rsidRPr="001761C0" w:rsidRDefault="00D04DBE" w:rsidP="009D5B7A">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1761C0">
              <w:rPr>
                <w:rFonts w:ascii="Century Gothic" w:eastAsia="Lucida Sans Unicode" w:hAnsi="Century Gothic" w:cstheme="minorHAnsi"/>
                <w:kern w:val="3"/>
                <w:sz w:val="18"/>
                <w:szCs w:val="18"/>
                <w:lang w:eastAsia="zh-CN" w:bidi="hi-IN"/>
              </w:rPr>
              <w:t>W przypadku, gdy w ramach gwarancji następuje wymiana sprzętu na nowy/dokonuje się istotnych napraw sprzętu/wymienia się istotne części sprzętu (podzespołu itp.) termin gwarancji biegnie na nowo. W przypadku zaś innych napraw przedłużenie okresu gwarancji o każdy dzień w czasie którego Zamawiający nie mógł korzystać z w pełni sprawnego sprzętu</w:t>
            </w:r>
          </w:p>
        </w:tc>
        <w:tc>
          <w:tcPr>
            <w:tcW w:w="1842" w:type="dxa"/>
            <w:tcBorders>
              <w:top w:val="single" w:sz="4" w:space="0" w:color="auto"/>
              <w:left w:val="single" w:sz="4" w:space="0" w:color="auto"/>
              <w:bottom w:val="single" w:sz="4" w:space="0" w:color="auto"/>
              <w:right w:val="single" w:sz="4" w:space="0" w:color="auto"/>
            </w:tcBorders>
          </w:tcPr>
          <w:p w14:paraId="79A92E72" w14:textId="46279B2A" w:rsidR="00D04DBE" w:rsidRPr="00D04DBE" w:rsidRDefault="00D04DBE" w:rsidP="009D5B7A">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6A67C95E" w14:textId="77777777" w:rsidR="00D04DBE" w:rsidRPr="00D04DBE" w:rsidRDefault="00D04DBE" w:rsidP="009D5B7A">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2AA50207" w14:textId="77777777" w:rsidR="00D04DBE" w:rsidRPr="00D04DBE" w:rsidRDefault="00D04DBE" w:rsidP="009D5B7A">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4939E1DB" w14:textId="77777777" w:rsidTr="00D04DBE">
        <w:tc>
          <w:tcPr>
            <w:tcW w:w="534" w:type="dxa"/>
            <w:tcBorders>
              <w:top w:val="single" w:sz="4" w:space="0" w:color="auto"/>
              <w:left w:val="single" w:sz="4" w:space="0" w:color="auto"/>
              <w:bottom w:val="single" w:sz="4" w:space="0" w:color="auto"/>
              <w:right w:val="single" w:sz="4" w:space="0" w:color="auto"/>
            </w:tcBorders>
            <w:vAlign w:val="center"/>
          </w:tcPr>
          <w:p w14:paraId="47D6A97E" w14:textId="77777777" w:rsidR="00D04DBE" w:rsidRPr="00D04DBE" w:rsidRDefault="00D04DBE" w:rsidP="009D5B7A">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11312FD3" w14:textId="3F97B9ED" w:rsidR="00D04DBE" w:rsidRPr="00D04DBE" w:rsidRDefault="00D04DBE" w:rsidP="009D5B7A">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Maksymalny czas naprawy  nie może przekroczyć 10 dni roboczych, w przypadku naprawy dłuższej niż 5 dni roboczych – aparat zastępczy o min. identycznych parametrach lub lepszy</w:t>
            </w:r>
          </w:p>
        </w:tc>
        <w:tc>
          <w:tcPr>
            <w:tcW w:w="1842" w:type="dxa"/>
            <w:tcBorders>
              <w:top w:val="single" w:sz="4" w:space="0" w:color="auto"/>
              <w:left w:val="single" w:sz="4" w:space="0" w:color="auto"/>
              <w:bottom w:val="single" w:sz="4" w:space="0" w:color="auto"/>
              <w:right w:val="single" w:sz="4" w:space="0" w:color="auto"/>
            </w:tcBorders>
          </w:tcPr>
          <w:p w14:paraId="27047E75" w14:textId="23EF3FB9" w:rsidR="00D04DBE" w:rsidRPr="00D04DBE" w:rsidRDefault="00D04DBE" w:rsidP="009D5B7A">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727408F2" w14:textId="77777777" w:rsidR="00D04DBE" w:rsidRPr="00D04DBE" w:rsidRDefault="00D04DBE" w:rsidP="009D5B7A">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68881FD3" w14:textId="77777777" w:rsidR="00D04DBE" w:rsidRPr="00D04DBE" w:rsidRDefault="00D04DBE" w:rsidP="009D5B7A">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34C306A2" w14:textId="77777777" w:rsidTr="00D04DBE">
        <w:tc>
          <w:tcPr>
            <w:tcW w:w="534" w:type="dxa"/>
            <w:tcBorders>
              <w:top w:val="single" w:sz="4" w:space="0" w:color="auto"/>
              <w:left w:val="single" w:sz="4" w:space="0" w:color="auto"/>
              <w:bottom w:val="single" w:sz="4" w:space="0" w:color="auto"/>
              <w:right w:val="single" w:sz="4" w:space="0" w:color="auto"/>
            </w:tcBorders>
            <w:vAlign w:val="center"/>
          </w:tcPr>
          <w:p w14:paraId="4C9A603B" w14:textId="77777777" w:rsidR="00D04DBE" w:rsidRPr="00D04DBE" w:rsidRDefault="00D04DBE" w:rsidP="009D5B7A">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596A90D2" w14:textId="52BDF84C" w:rsidR="00D04DBE" w:rsidRPr="00D04DBE" w:rsidRDefault="00D04DBE" w:rsidP="009D5B7A">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Wymiana podzespołu na nowy – natychmiastowa lub co najwyżej po pierwszej nieskutecznej próbie jego naprawy</w:t>
            </w:r>
          </w:p>
        </w:tc>
        <w:tc>
          <w:tcPr>
            <w:tcW w:w="1842" w:type="dxa"/>
            <w:tcBorders>
              <w:top w:val="single" w:sz="4" w:space="0" w:color="auto"/>
              <w:left w:val="single" w:sz="4" w:space="0" w:color="auto"/>
              <w:bottom w:val="single" w:sz="4" w:space="0" w:color="auto"/>
              <w:right w:val="single" w:sz="4" w:space="0" w:color="auto"/>
            </w:tcBorders>
          </w:tcPr>
          <w:p w14:paraId="6842BCE0" w14:textId="4B7EEB58" w:rsidR="00D04DBE" w:rsidRPr="00D04DBE" w:rsidRDefault="00D04DBE" w:rsidP="009D5B7A">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6354CF7D" w14:textId="77777777" w:rsidR="00D04DBE" w:rsidRPr="00D04DBE" w:rsidRDefault="00D04DBE" w:rsidP="009D5B7A">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47A8E0C0" w14:textId="77777777" w:rsidR="00D04DBE" w:rsidRPr="00D04DBE" w:rsidRDefault="00D04DBE" w:rsidP="009D5B7A">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119A3C84" w14:textId="77777777" w:rsidTr="00D04DBE">
        <w:tc>
          <w:tcPr>
            <w:tcW w:w="534" w:type="dxa"/>
            <w:tcBorders>
              <w:top w:val="single" w:sz="4" w:space="0" w:color="auto"/>
              <w:left w:val="single" w:sz="4" w:space="0" w:color="auto"/>
              <w:bottom w:val="single" w:sz="4" w:space="0" w:color="auto"/>
              <w:right w:val="single" w:sz="4" w:space="0" w:color="auto"/>
            </w:tcBorders>
            <w:vAlign w:val="center"/>
          </w:tcPr>
          <w:p w14:paraId="38E2495F" w14:textId="77777777" w:rsidR="00D04DBE" w:rsidRPr="00D04DBE" w:rsidRDefault="00D04DBE" w:rsidP="009D5B7A">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5C259727" w14:textId="227843B7" w:rsidR="00D04DBE" w:rsidRPr="00D04DBE" w:rsidRDefault="00D04DBE" w:rsidP="009D5B7A">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Możliwość zgłoszeń 24 godz/dobę, 365 dni/rok</w:t>
            </w:r>
          </w:p>
        </w:tc>
        <w:tc>
          <w:tcPr>
            <w:tcW w:w="1842" w:type="dxa"/>
            <w:tcBorders>
              <w:top w:val="single" w:sz="4" w:space="0" w:color="auto"/>
              <w:left w:val="single" w:sz="4" w:space="0" w:color="auto"/>
              <w:bottom w:val="single" w:sz="4" w:space="0" w:color="auto"/>
              <w:right w:val="single" w:sz="4" w:space="0" w:color="auto"/>
            </w:tcBorders>
          </w:tcPr>
          <w:p w14:paraId="2924A49C" w14:textId="46BACA39" w:rsidR="00D04DBE" w:rsidRPr="00D04DBE" w:rsidRDefault="00D04DBE" w:rsidP="009D5B7A">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7DCBCEA8" w14:textId="77777777" w:rsidR="00D04DBE" w:rsidRPr="00D04DBE" w:rsidRDefault="00D04DBE" w:rsidP="009D5B7A">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0EC40902" w14:textId="77777777" w:rsidR="00D04DBE" w:rsidRPr="00D04DBE" w:rsidRDefault="00D04DBE" w:rsidP="009D5B7A">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51D88B97" w14:textId="77777777" w:rsidTr="00D04DBE">
        <w:tc>
          <w:tcPr>
            <w:tcW w:w="534" w:type="dxa"/>
            <w:tcBorders>
              <w:top w:val="single" w:sz="4" w:space="0" w:color="auto"/>
              <w:left w:val="single" w:sz="4" w:space="0" w:color="auto"/>
              <w:bottom w:val="single" w:sz="4" w:space="0" w:color="auto"/>
              <w:right w:val="single" w:sz="4" w:space="0" w:color="auto"/>
            </w:tcBorders>
            <w:vAlign w:val="center"/>
          </w:tcPr>
          <w:p w14:paraId="65103C90" w14:textId="77777777" w:rsidR="00D04DBE" w:rsidRPr="00D04DBE" w:rsidRDefault="00D04DBE" w:rsidP="009D5B7A">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469AA2BC" w14:textId="77777777" w:rsidR="00D04DBE" w:rsidRPr="00D04DBE" w:rsidRDefault="00D04DBE" w:rsidP="009D5B7A">
            <w:pPr>
              <w:pStyle w:val="Standard"/>
              <w:snapToGrid w:val="0"/>
              <w:spacing w:line="288" w:lineRule="auto"/>
              <w:rPr>
                <w:rFonts w:ascii="Century Gothic" w:hAnsi="Century Gothic" w:cstheme="minorHAnsi"/>
                <w:sz w:val="18"/>
                <w:szCs w:val="18"/>
              </w:rPr>
            </w:pPr>
            <w:r w:rsidRPr="00D04DBE">
              <w:rPr>
                <w:rFonts w:ascii="Century Gothic" w:hAnsi="Century Gothic" w:cstheme="minorHAnsi"/>
                <w:sz w:val="18"/>
                <w:szCs w:val="18"/>
              </w:rPr>
              <w:t>Czas reakcji serwisu (przyjęte zgłoszenie – podjęta naprawa) 2 dni robocze.</w:t>
            </w:r>
          </w:p>
          <w:p w14:paraId="2F88DE19" w14:textId="3561E8AE" w:rsidR="00D04DBE" w:rsidRPr="00D04DBE" w:rsidRDefault="00D04DBE" w:rsidP="009D5B7A">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Jako "podjęta naprawa" liczy się obecność uprawnionego  pracownika wykonawcy przy uszkodzonym aparacie lub jego odbiór na koszt wykonawcy (np. pocztą kurierską)</w:t>
            </w:r>
          </w:p>
        </w:tc>
        <w:tc>
          <w:tcPr>
            <w:tcW w:w="1842" w:type="dxa"/>
            <w:tcBorders>
              <w:top w:val="single" w:sz="4" w:space="0" w:color="auto"/>
              <w:left w:val="single" w:sz="4" w:space="0" w:color="auto"/>
              <w:bottom w:val="single" w:sz="4" w:space="0" w:color="auto"/>
              <w:right w:val="single" w:sz="4" w:space="0" w:color="auto"/>
            </w:tcBorders>
          </w:tcPr>
          <w:p w14:paraId="30BD2359" w14:textId="069F86E5" w:rsidR="00D04DBE" w:rsidRPr="00D04DBE" w:rsidRDefault="00D04DBE" w:rsidP="009D5B7A">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6301E4FF" w14:textId="77777777" w:rsidR="00D04DBE" w:rsidRPr="00D04DBE" w:rsidRDefault="00D04DBE" w:rsidP="009D5B7A">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5ABAF868" w14:textId="77777777" w:rsidR="00D04DBE" w:rsidRPr="00D04DBE" w:rsidRDefault="00D04DBE" w:rsidP="009D5B7A">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4FABA829" w14:textId="77777777" w:rsidTr="00D04DBE">
        <w:tc>
          <w:tcPr>
            <w:tcW w:w="534" w:type="dxa"/>
            <w:tcBorders>
              <w:top w:val="single" w:sz="4" w:space="0" w:color="auto"/>
              <w:left w:val="single" w:sz="4" w:space="0" w:color="auto"/>
              <w:bottom w:val="single" w:sz="4" w:space="0" w:color="auto"/>
              <w:right w:val="single" w:sz="4" w:space="0" w:color="auto"/>
            </w:tcBorders>
            <w:vAlign w:val="center"/>
          </w:tcPr>
          <w:p w14:paraId="6E842BBD" w14:textId="77777777" w:rsidR="00D04DBE" w:rsidRPr="00D04DBE" w:rsidRDefault="00D04DBE" w:rsidP="009D5B7A">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bookmarkStart w:id="1" w:name="_GoBack"/>
            <w:bookmarkEnd w:id="1"/>
          </w:p>
        </w:tc>
        <w:tc>
          <w:tcPr>
            <w:tcW w:w="4819" w:type="dxa"/>
            <w:tcBorders>
              <w:top w:val="single" w:sz="4" w:space="0" w:color="auto"/>
              <w:left w:val="single" w:sz="4" w:space="0" w:color="auto"/>
              <w:bottom w:val="single" w:sz="4" w:space="0" w:color="auto"/>
              <w:right w:val="single" w:sz="4" w:space="0" w:color="auto"/>
            </w:tcBorders>
          </w:tcPr>
          <w:p w14:paraId="183F9764" w14:textId="77777777" w:rsidR="00D04DBE" w:rsidRPr="00D04DBE" w:rsidRDefault="00D04DBE" w:rsidP="009D5B7A">
            <w:pPr>
              <w:pStyle w:val="Standard"/>
              <w:snapToGrid w:val="0"/>
              <w:spacing w:line="288" w:lineRule="auto"/>
              <w:rPr>
                <w:rFonts w:ascii="Century Gothic" w:hAnsi="Century Gothic" w:cstheme="minorHAnsi"/>
                <w:sz w:val="18"/>
                <w:szCs w:val="18"/>
              </w:rPr>
            </w:pPr>
            <w:r w:rsidRPr="00D04DBE">
              <w:rPr>
                <w:rFonts w:ascii="Century Gothic" w:hAnsi="Century Gothic" w:cstheme="minorHAnsi"/>
                <w:sz w:val="18"/>
                <w:szCs w:val="18"/>
              </w:rPr>
              <w:t xml:space="preserve">Szkolenia dla personelu  medycznego z zakresu obsługi urządzenia (5 osób) w momencie jego instalacji i odbioru; w razie potrzeby możliwość </w:t>
            </w:r>
            <w:r w:rsidRPr="00D04DBE">
              <w:rPr>
                <w:rFonts w:ascii="Century Gothic" w:hAnsi="Century Gothic" w:cstheme="minorHAnsi"/>
                <w:sz w:val="18"/>
                <w:szCs w:val="18"/>
              </w:rPr>
              <w:lastRenderedPageBreak/>
              <w:t>stałego wsparcia aplikacyjnego w początkowym okresie pracy urządzeń (dodatkowe szkolenie, dodatkowa grupa osób, konsultacje, itp. również 5 osób) – potwierdzone certyfikatem.</w:t>
            </w:r>
          </w:p>
          <w:p w14:paraId="5A9F9BF6" w14:textId="77777777" w:rsidR="00D04DBE" w:rsidRPr="00D04DBE" w:rsidRDefault="00D04DBE" w:rsidP="009D5B7A">
            <w:pPr>
              <w:pStyle w:val="Standard"/>
              <w:snapToGrid w:val="0"/>
              <w:spacing w:line="288" w:lineRule="auto"/>
              <w:rPr>
                <w:rFonts w:ascii="Century Gothic" w:hAnsi="Century Gothic" w:cstheme="minorHAnsi"/>
                <w:sz w:val="18"/>
                <w:szCs w:val="18"/>
              </w:rPr>
            </w:pPr>
          </w:p>
          <w:p w14:paraId="382F14E5" w14:textId="77777777" w:rsidR="00D04DBE" w:rsidRPr="00D04DBE" w:rsidRDefault="00D04DBE" w:rsidP="009D5B7A">
            <w:pPr>
              <w:pStyle w:val="Standard"/>
              <w:snapToGrid w:val="0"/>
              <w:spacing w:line="288" w:lineRule="auto"/>
              <w:rPr>
                <w:rFonts w:ascii="Century Gothic" w:hAnsi="Century Gothic" w:cstheme="minorHAnsi"/>
                <w:i/>
                <w:sz w:val="18"/>
                <w:szCs w:val="18"/>
              </w:rPr>
            </w:pPr>
            <w:r w:rsidRPr="00D04DBE">
              <w:rPr>
                <w:rFonts w:ascii="Century Gothic" w:hAnsi="Century Gothic" w:cstheme="minorHAnsi"/>
                <w:i/>
                <w:sz w:val="18"/>
                <w:szCs w:val="18"/>
              </w:rPr>
              <w:t>uwaga (1) - Należy przewidzieć szkolenia w wymiarze do 2 dni roboczych oraz zapewnić możliwość stałego wsparcia aplikacyjnego</w:t>
            </w:r>
          </w:p>
          <w:p w14:paraId="01415795" w14:textId="77777777" w:rsidR="00D04DBE" w:rsidRPr="00D04DBE" w:rsidRDefault="00D04DBE" w:rsidP="009D5B7A">
            <w:pPr>
              <w:pStyle w:val="Standard"/>
              <w:snapToGrid w:val="0"/>
              <w:spacing w:line="288" w:lineRule="auto"/>
              <w:rPr>
                <w:rFonts w:ascii="Century Gothic" w:hAnsi="Century Gothic" w:cstheme="minorHAnsi"/>
                <w:i/>
                <w:sz w:val="18"/>
                <w:szCs w:val="18"/>
              </w:rPr>
            </w:pPr>
          </w:p>
          <w:p w14:paraId="6135F965" w14:textId="42C9A00F" w:rsidR="00D04DBE" w:rsidRPr="00D04DBE" w:rsidRDefault="00D04DBE" w:rsidP="009D5B7A">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D04DBE">
              <w:rPr>
                <w:rFonts w:ascii="Century Gothic" w:hAnsi="Century Gothic" w:cstheme="minorHAnsi"/>
                <w:i/>
                <w:sz w:val="18"/>
                <w:szCs w:val="18"/>
              </w:rPr>
              <w:t>uwaga (2) - Jako stałe wsparcie aplikacyjne rozumie się porady, konsultacje, wskazówki, itp. czynności niezbędne do wykorzystywania przez personel wszystkich zaoferowanych w aparacie opcji bez ponoszenia przez Zamawiającego dodatkowych kosztów.</w:t>
            </w:r>
          </w:p>
        </w:tc>
        <w:tc>
          <w:tcPr>
            <w:tcW w:w="1842" w:type="dxa"/>
            <w:tcBorders>
              <w:top w:val="single" w:sz="4" w:space="0" w:color="auto"/>
              <w:left w:val="single" w:sz="4" w:space="0" w:color="auto"/>
              <w:bottom w:val="single" w:sz="4" w:space="0" w:color="auto"/>
              <w:right w:val="single" w:sz="4" w:space="0" w:color="auto"/>
            </w:tcBorders>
          </w:tcPr>
          <w:p w14:paraId="125E9840" w14:textId="4C0E2A61" w:rsidR="00D04DBE" w:rsidRPr="00D04DBE" w:rsidRDefault="00D04DBE" w:rsidP="009D5B7A">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lastRenderedPageBreak/>
              <w:t>tak</w:t>
            </w:r>
          </w:p>
        </w:tc>
        <w:tc>
          <w:tcPr>
            <w:tcW w:w="4535" w:type="dxa"/>
            <w:tcBorders>
              <w:top w:val="single" w:sz="4" w:space="0" w:color="auto"/>
              <w:left w:val="single" w:sz="4" w:space="0" w:color="auto"/>
              <w:bottom w:val="single" w:sz="4" w:space="0" w:color="auto"/>
              <w:right w:val="single" w:sz="4" w:space="0" w:color="auto"/>
            </w:tcBorders>
          </w:tcPr>
          <w:p w14:paraId="52037F21" w14:textId="77777777" w:rsidR="00D04DBE" w:rsidRPr="00D04DBE" w:rsidRDefault="00D04DBE" w:rsidP="009D5B7A">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6B30F173" w14:textId="77777777" w:rsidR="00D04DBE" w:rsidRPr="00D04DBE" w:rsidRDefault="00D04DBE" w:rsidP="009D5B7A">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28321803" w14:textId="77777777" w:rsidTr="00D04DBE">
        <w:tc>
          <w:tcPr>
            <w:tcW w:w="534" w:type="dxa"/>
            <w:tcBorders>
              <w:top w:val="single" w:sz="4" w:space="0" w:color="auto"/>
              <w:left w:val="single" w:sz="4" w:space="0" w:color="auto"/>
              <w:bottom w:val="single" w:sz="4" w:space="0" w:color="auto"/>
              <w:right w:val="single" w:sz="4" w:space="0" w:color="auto"/>
            </w:tcBorders>
            <w:vAlign w:val="center"/>
          </w:tcPr>
          <w:p w14:paraId="075F0F94" w14:textId="77777777" w:rsidR="00D04DBE" w:rsidRPr="00D04DBE" w:rsidRDefault="00D04DBE" w:rsidP="009D5B7A">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067CA5F3" w14:textId="77777777" w:rsidR="00D04DBE" w:rsidRPr="00D04DBE" w:rsidRDefault="00D04DBE" w:rsidP="009D5B7A">
            <w:pPr>
              <w:pStyle w:val="Standard"/>
              <w:snapToGrid w:val="0"/>
              <w:spacing w:line="288" w:lineRule="auto"/>
              <w:rPr>
                <w:rFonts w:ascii="Century Gothic" w:hAnsi="Century Gothic" w:cstheme="minorHAnsi"/>
                <w:sz w:val="18"/>
                <w:szCs w:val="18"/>
              </w:rPr>
            </w:pPr>
            <w:r w:rsidRPr="00D04DBE">
              <w:rPr>
                <w:rFonts w:ascii="Century Gothic" w:hAnsi="Century Gothic" w:cstheme="minorHAnsi"/>
                <w:sz w:val="18"/>
                <w:szCs w:val="18"/>
              </w:rPr>
              <w:t>Szkolenia dla personelu technicznego (pracownicy Działu Aparatury – 2 osoby) z zakresu diagnostyki stanu technicznego i wykonywania czynności konserwacyjnych, naprawczych i przeglądowych; w razie potrzeby możliwość stałego wsparcia aplikacyjnego w początkowym okresie pracy urządzeń (dodatkowe szkolenie, dodatkowa grupa osób, konsultacje, itp., również 2 osoby) – potwierdzone certyfikatem</w:t>
            </w:r>
          </w:p>
          <w:p w14:paraId="76F71AF7" w14:textId="77777777" w:rsidR="00D04DBE" w:rsidRPr="00D04DBE" w:rsidRDefault="00D04DBE" w:rsidP="009D5B7A">
            <w:pPr>
              <w:pStyle w:val="Standard"/>
              <w:snapToGrid w:val="0"/>
              <w:spacing w:line="288" w:lineRule="auto"/>
              <w:rPr>
                <w:rFonts w:ascii="Century Gothic" w:hAnsi="Century Gothic" w:cstheme="minorHAnsi"/>
                <w:sz w:val="18"/>
                <w:szCs w:val="18"/>
              </w:rPr>
            </w:pPr>
          </w:p>
          <w:p w14:paraId="00D25EB6" w14:textId="77777777" w:rsidR="00D04DBE" w:rsidRPr="00D04DBE" w:rsidRDefault="00D04DBE" w:rsidP="009D5B7A">
            <w:pPr>
              <w:pStyle w:val="Standard"/>
              <w:snapToGrid w:val="0"/>
              <w:spacing w:line="288" w:lineRule="auto"/>
              <w:rPr>
                <w:rFonts w:ascii="Century Gothic" w:hAnsi="Century Gothic" w:cstheme="minorHAnsi"/>
                <w:i/>
                <w:sz w:val="18"/>
                <w:szCs w:val="18"/>
              </w:rPr>
            </w:pPr>
            <w:r w:rsidRPr="00D04DBE">
              <w:rPr>
                <w:rFonts w:ascii="Century Gothic" w:hAnsi="Century Gothic" w:cstheme="minorHAnsi"/>
                <w:i/>
                <w:sz w:val="18"/>
                <w:szCs w:val="18"/>
              </w:rPr>
              <w:t>uwaga (1) - Należy przewidzieć szkolenia w wymiarze do 2 dni roboczych oraz zapewnić możliwość stałego wsparcia aplikacyjnego</w:t>
            </w:r>
          </w:p>
          <w:p w14:paraId="21880BAA" w14:textId="77777777" w:rsidR="00D04DBE" w:rsidRPr="00D04DBE" w:rsidRDefault="00D04DBE" w:rsidP="009D5B7A">
            <w:pPr>
              <w:pStyle w:val="Standard"/>
              <w:snapToGrid w:val="0"/>
              <w:spacing w:line="288" w:lineRule="auto"/>
              <w:rPr>
                <w:rFonts w:ascii="Century Gothic" w:hAnsi="Century Gothic" w:cstheme="minorHAnsi"/>
                <w:i/>
                <w:sz w:val="18"/>
                <w:szCs w:val="18"/>
              </w:rPr>
            </w:pPr>
          </w:p>
          <w:p w14:paraId="7B343E4A" w14:textId="77777777" w:rsidR="00D04DBE" w:rsidRPr="00D04DBE" w:rsidRDefault="00D04DBE" w:rsidP="009D5B7A">
            <w:pPr>
              <w:pStyle w:val="Standard"/>
              <w:snapToGrid w:val="0"/>
              <w:spacing w:line="288" w:lineRule="auto"/>
              <w:rPr>
                <w:rFonts w:ascii="Century Gothic" w:hAnsi="Century Gothic" w:cstheme="minorHAnsi"/>
                <w:i/>
                <w:sz w:val="18"/>
                <w:szCs w:val="18"/>
              </w:rPr>
            </w:pPr>
            <w:r w:rsidRPr="00D04DBE">
              <w:rPr>
                <w:rFonts w:ascii="Century Gothic" w:hAnsi="Century Gothic" w:cstheme="minorHAnsi"/>
                <w:i/>
                <w:sz w:val="18"/>
                <w:szCs w:val="18"/>
              </w:rPr>
              <w:t xml:space="preserve">uwaga (2) - Jako stałe wsparcie aplikacyjne rozumie </w:t>
            </w:r>
            <w:r w:rsidRPr="00D04DBE">
              <w:rPr>
                <w:rFonts w:ascii="Century Gothic" w:hAnsi="Century Gothic" w:cstheme="minorHAnsi"/>
                <w:i/>
                <w:sz w:val="18"/>
                <w:szCs w:val="18"/>
              </w:rPr>
              <w:lastRenderedPageBreak/>
              <w:t>się porady, konsultacje, wskazówki, itp. czynności niezbędne do wykorzystywania przez personel wszystkich zaoferowanych w aparacie opcji bez ponoszenia przez Zamawiającego dodatkowych kosztów.</w:t>
            </w:r>
          </w:p>
          <w:p w14:paraId="1E4697CE" w14:textId="77777777" w:rsidR="00D04DBE" w:rsidRPr="00D04DBE" w:rsidRDefault="00D04DBE" w:rsidP="009D5B7A">
            <w:pPr>
              <w:pStyle w:val="Standard"/>
              <w:snapToGrid w:val="0"/>
              <w:spacing w:line="288" w:lineRule="auto"/>
              <w:rPr>
                <w:rFonts w:ascii="Century Gothic" w:hAnsi="Century Gothic" w:cstheme="minorHAnsi"/>
                <w:i/>
                <w:sz w:val="18"/>
                <w:szCs w:val="18"/>
              </w:rPr>
            </w:pPr>
          </w:p>
          <w:p w14:paraId="64E55CB5" w14:textId="153A7FE6" w:rsidR="00D04DBE" w:rsidRPr="00D04DBE" w:rsidRDefault="00D04DBE" w:rsidP="009D5B7A">
            <w:pPr>
              <w:suppressAutoHyphens/>
              <w:autoSpaceDN w:val="0"/>
              <w:snapToGrid w:val="0"/>
              <w:spacing w:after="0" w:line="288" w:lineRule="auto"/>
              <w:rPr>
                <w:rFonts w:ascii="Century Gothic" w:eastAsia="Lucida Sans Unicode" w:hAnsi="Century Gothic" w:cstheme="minorHAnsi"/>
                <w:b/>
                <w:kern w:val="3"/>
                <w:sz w:val="18"/>
                <w:szCs w:val="18"/>
                <w:lang w:eastAsia="zh-CN" w:bidi="hi-IN"/>
              </w:rPr>
            </w:pPr>
            <w:r w:rsidRPr="00D04DBE">
              <w:rPr>
                <w:rFonts w:ascii="Century Gothic" w:hAnsi="Century Gothic" w:cstheme="minorHAnsi"/>
                <w:i/>
                <w:sz w:val="18"/>
                <w:szCs w:val="18"/>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842" w:type="dxa"/>
            <w:tcBorders>
              <w:top w:val="single" w:sz="4" w:space="0" w:color="auto"/>
              <w:left w:val="single" w:sz="4" w:space="0" w:color="auto"/>
              <w:bottom w:val="single" w:sz="4" w:space="0" w:color="auto"/>
              <w:right w:val="single" w:sz="4" w:space="0" w:color="auto"/>
            </w:tcBorders>
          </w:tcPr>
          <w:p w14:paraId="164F0593" w14:textId="77777777" w:rsidR="00D04DBE" w:rsidRPr="00D04DBE" w:rsidRDefault="00D04DBE" w:rsidP="009D5B7A">
            <w:pPr>
              <w:pStyle w:val="Standard"/>
              <w:snapToGrid w:val="0"/>
              <w:spacing w:line="288" w:lineRule="auto"/>
              <w:jc w:val="center"/>
              <w:rPr>
                <w:rFonts w:ascii="Century Gothic" w:hAnsi="Century Gothic" w:cstheme="minorHAnsi"/>
                <w:sz w:val="18"/>
                <w:szCs w:val="18"/>
              </w:rPr>
            </w:pPr>
            <w:r w:rsidRPr="00D04DBE">
              <w:rPr>
                <w:rFonts w:ascii="Century Gothic" w:hAnsi="Century Gothic" w:cstheme="minorHAnsi"/>
                <w:sz w:val="18"/>
                <w:szCs w:val="18"/>
              </w:rPr>
              <w:lastRenderedPageBreak/>
              <w:t>tak</w:t>
            </w:r>
          </w:p>
          <w:p w14:paraId="4E227195" w14:textId="004947AA" w:rsidR="00D04DBE" w:rsidRPr="00D04DBE" w:rsidRDefault="00D04DBE" w:rsidP="009D5B7A">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p>
        </w:tc>
        <w:tc>
          <w:tcPr>
            <w:tcW w:w="4535" w:type="dxa"/>
            <w:tcBorders>
              <w:top w:val="single" w:sz="4" w:space="0" w:color="auto"/>
              <w:left w:val="single" w:sz="4" w:space="0" w:color="auto"/>
              <w:bottom w:val="single" w:sz="4" w:space="0" w:color="auto"/>
              <w:right w:val="single" w:sz="4" w:space="0" w:color="auto"/>
            </w:tcBorders>
          </w:tcPr>
          <w:p w14:paraId="1A6C3533" w14:textId="77777777" w:rsidR="00D04DBE" w:rsidRPr="00D04DBE" w:rsidRDefault="00D04DBE" w:rsidP="009D5B7A">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4441B7B9" w14:textId="77777777" w:rsidR="00D04DBE" w:rsidRPr="00D04DBE" w:rsidRDefault="00D04DBE" w:rsidP="009D5B7A">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1223FC0A" w14:textId="77777777" w:rsidTr="00D04DBE">
        <w:tc>
          <w:tcPr>
            <w:tcW w:w="534" w:type="dxa"/>
            <w:tcBorders>
              <w:top w:val="single" w:sz="4" w:space="0" w:color="auto"/>
              <w:left w:val="single" w:sz="4" w:space="0" w:color="auto"/>
              <w:bottom w:val="single" w:sz="4" w:space="0" w:color="auto"/>
              <w:right w:val="single" w:sz="4" w:space="0" w:color="auto"/>
            </w:tcBorders>
            <w:vAlign w:val="center"/>
          </w:tcPr>
          <w:p w14:paraId="24D002D5" w14:textId="77777777" w:rsidR="00D04DBE" w:rsidRPr="00D04DBE" w:rsidRDefault="00D04DBE" w:rsidP="009D5B7A">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5B0973C1" w14:textId="34D36EE4" w:rsidR="00D04DBE" w:rsidRPr="00D04DBE" w:rsidRDefault="00D04DBE" w:rsidP="009D5B7A">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 xml:space="preserve">Aparat jest lub będzie pozbawiony kodów serwisowych i innych zabezpieczeń, które po upływie okresu gwarancji 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 </w:t>
            </w:r>
          </w:p>
        </w:tc>
        <w:tc>
          <w:tcPr>
            <w:tcW w:w="1842" w:type="dxa"/>
            <w:tcBorders>
              <w:top w:val="single" w:sz="4" w:space="0" w:color="auto"/>
              <w:left w:val="single" w:sz="4" w:space="0" w:color="auto"/>
              <w:bottom w:val="single" w:sz="4" w:space="0" w:color="auto"/>
              <w:right w:val="single" w:sz="4" w:space="0" w:color="auto"/>
            </w:tcBorders>
          </w:tcPr>
          <w:p w14:paraId="14AA8CCE" w14:textId="174163DE" w:rsidR="00D04DBE" w:rsidRPr="00D04DBE" w:rsidRDefault="00D04DBE" w:rsidP="009D5B7A">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6DE87E92" w14:textId="77777777" w:rsidR="00D04DBE" w:rsidRPr="00D04DBE" w:rsidRDefault="00D04DBE" w:rsidP="009D5B7A">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0B4C88AD" w14:textId="77777777" w:rsidR="00D04DBE" w:rsidRPr="00D04DBE" w:rsidRDefault="00D04DBE" w:rsidP="009D5B7A">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55F20EE4" w14:textId="77777777" w:rsidTr="00D04DBE">
        <w:tc>
          <w:tcPr>
            <w:tcW w:w="534" w:type="dxa"/>
            <w:tcBorders>
              <w:top w:val="single" w:sz="4" w:space="0" w:color="auto"/>
              <w:left w:val="single" w:sz="4" w:space="0" w:color="auto"/>
              <w:bottom w:val="single" w:sz="4" w:space="0" w:color="auto"/>
              <w:right w:val="single" w:sz="4" w:space="0" w:color="auto"/>
            </w:tcBorders>
            <w:vAlign w:val="center"/>
          </w:tcPr>
          <w:p w14:paraId="0988BF0A" w14:textId="77777777" w:rsidR="00D04DBE" w:rsidRPr="00D04DBE" w:rsidRDefault="00D04DBE" w:rsidP="009D5B7A">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5E1586F9" w14:textId="36A006A8" w:rsidR="00D04DBE" w:rsidRPr="00D04DBE" w:rsidRDefault="00D04DBE" w:rsidP="009D5B7A">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Dokumentacja serwisowa i/lub oprogramowanie serwisowe na potrzeby Zamawiającego (dokumentacja zapewni co najmniej pełną diagnostykę urządzenia, wykonywanie drobnych napraw, regulacji, kalibracji, etc.)</w:t>
            </w:r>
          </w:p>
        </w:tc>
        <w:tc>
          <w:tcPr>
            <w:tcW w:w="1842" w:type="dxa"/>
            <w:tcBorders>
              <w:top w:val="single" w:sz="4" w:space="0" w:color="auto"/>
              <w:left w:val="single" w:sz="4" w:space="0" w:color="auto"/>
              <w:bottom w:val="single" w:sz="4" w:space="0" w:color="auto"/>
              <w:right w:val="single" w:sz="4" w:space="0" w:color="auto"/>
            </w:tcBorders>
          </w:tcPr>
          <w:p w14:paraId="7AE7DBF7" w14:textId="1B7FC885" w:rsidR="00D04DBE" w:rsidRPr="00D04DBE" w:rsidRDefault="00D04DBE" w:rsidP="009D5B7A">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tak</w:t>
            </w:r>
          </w:p>
        </w:tc>
        <w:tc>
          <w:tcPr>
            <w:tcW w:w="4535" w:type="dxa"/>
            <w:tcBorders>
              <w:top w:val="single" w:sz="4" w:space="0" w:color="auto"/>
              <w:left w:val="single" w:sz="4" w:space="0" w:color="auto"/>
              <w:bottom w:val="single" w:sz="4" w:space="0" w:color="auto"/>
              <w:right w:val="single" w:sz="4" w:space="0" w:color="auto"/>
            </w:tcBorders>
          </w:tcPr>
          <w:p w14:paraId="2BEE86F2" w14:textId="77777777" w:rsidR="00D04DBE" w:rsidRPr="00D04DBE" w:rsidRDefault="00D04DBE" w:rsidP="009D5B7A">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78BBC143" w14:textId="77777777" w:rsidR="00D04DBE" w:rsidRPr="00D04DBE" w:rsidRDefault="00D04DBE" w:rsidP="009D5B7A">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r w:rsidR="00D04DBE" w:rsidRPr="00D04DBE" w14:paraId="2AAA4619" w14:textId="77777777" w:rsidTr="00D04DBE">
        <w:tc>
          <w:tcPr>
            <w:tcW w:w="534" w:type="dxa"/>
            <w:tcBorders>
              <w:top w:val="single" w:sz="4" w:space="0" w:color="auto"/>
              <w:left w:val="single" w:sz="4" w:space="0" w:color="auto"/>
              <w:bottom w:val="single" w:sz="4" w:space="0" w:color="auto"/>
              <w:right w:val="single" w:sz="4" w:space="0" w:color="auto"/>
            </w:tcBorders>
            <w:vAlign w:val="center"/>
          </w:tcPr>
          <w:p w14:paraId="330282C5" w14:textId="77777777" w:rsidR="00D04DBE" w:rsidRPr="00D04DBE" w:rsidRDefault="00D04DBE" w:rsidP="009D5B7A">
            <w:pPr>
              <w:widowControl w:val="0"/>
              <w:numPr>
                <w:ilvl w:val="0"/>
                <w:numId w:val="2"/>
              </w:numPr>
              <w:suppressAutoHyphens/>
              <w:spacing w:after="0" w:line="288" w:lineRule="auto"/>
              <w:ind w:left="0" w:firstLine="0"/>
              <w:contextualSpacing/>
              <w:rPr>
                <w:rFonts w:ascii="Century Gothic" w:eastAsia="Times New Roman" w:hAnsi="Century Gothic" w:cs="Arial"/>
                <w:bCs/>
                <w:sz w:val="18"/>
                <w:szCs w:val="18"/>
                <w:lang w:eastAsia="pl-PL"/>
              </w:rPr>
            </w:pPr>
          </w:p>
        </w:tc>
        <w:tc>
          <w:tcPr>
            <w:tcW w:w="4819" w:type="dxa"/>
            <w:tcBorders>
              <w:top w:val="single" w:sz="4" w:space="0" w:color="auto"/>
              <w:left w:val="single" w:sz="4" w:space="0" w:color="auto"/>
              <w:bottom w:val="single" w:sz="4" w:space="0" w:color="auto"/>
              <w:right w:val="single" w:sz="4" w:space="0" w:color="auto"/>
            </w:tcBorders>
          </w:tcPr>
          <w:p w14:paraId="025F90B8" w14:textId="103C4CA5" w:rsidR="00D04DBE" w:rsidRPr="00D04DBE" w:rsidRDefault="00D04DBE" w:rsidP="009D5B7A">
            <w:pPr>
              <w:suppressAutoHyphens/>
              <w:autoSpaceDN w:val="0"/>
              <w:snapToGrid w:val="0"/>
              <w:spacing w:after="0" w:line="288" w:lineRule="auto"/>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t xml:space="preserve">Instrukcja obsługi w języku polskim w formie </w:t>
            </w:r>
            <w:r w:rsidRPr="00D04DBE">
              <w:rPr>
                <w:rFonts w:ascii="Century Gothic" w:hAnsi="Century Gothic" w:cstheme="minorHAnsi"/>
                <w:sz w:val="18"/>
                <w:szCs w:val="18"/>
              </w:rPr>
              <w:lastRenderedPageBreak/>
              <w:t>elektronicznej i drukowanej.</w:t>
            </w:r>
          </w:p>
        </w:tc>
        <w:tc>
          <w:tcPr>
            <w:tcW w:w="1842" w:type="dxa"/>
            <w:tcBorders>
              <w:top w:val="single" w:sz="4" w:space="0" w:color="auto"/>
              <w:left w:val="single" w:sz="4" w:space="0" w:color="auto"/>
              <w:bottom w:val="single" w:sz="4" w:space="0" w:color="auto"/>
              <w:right w:val="single" w:sz="4" w:space="0" w:color="auto"/>
            </w:tcBorders>
          </w:tcPr>
          <w:p w14:paraId="273F8B75" w14:textId="7454FD80" w:rsidR="00D04DBE" w:rsidRPr="00D04DBE" w:rsidRDefault="00D04DBE" w:rsidP="009D5B7A">
            <w:pPr>
              <w:suppressAutoHyphens/>
              <w:autoSpaceDN w:val="0"/>
              <w:snapToGrid w:val="0"/>
              <w:spacing w:after="0" w:line="288" w:lineRule="auto"/>
              <w:jc w:val="center"/>
              <w:rPr>
                <w:rFonts w:ascii="Century Gothic" w:eastAsia="Lucida Sans Unicode" w:hAnsi="Century Gothic" w:cstheme="minorHAnsi"/>
                <w:kern w:val="3"/>
                <w:sz w:val="18"/>
                <w:szCs w:val="18"/>
                <w:lang w:eastAsia="zh-CN" w:bidi="hi-IN"/>
              </w:rPr>
            </w:pPr>
            <w:r w:rsidRPr="00D04DBE">
              <w:rPr>
                <w:rFonts w:ascii="Century Gothic" w:hAnsi="Century Gothic" w:cstheme="minorHAnsi"/>
                <w:sz w:val="18"/>
                <w:szCs w:val="18"/>
              </w:rPr>
              <w:lastRenderedPageBreak/>
              <w:t>tak</w:t>
            </w:r>
          </w:p>
        </w:tc>
        <w:tc>
          <w:tcPr>
            <w:tcW w:w="4535" w:type="dxa"/>
            <w:tcBorders>
              <w:top w:val="single" w:sz="4" w:space="0" w:color="auto"/>
              <w:left w:val="single" w:sz="4" w:space="0" w:color="auto"/>
              <w:bottom w:val="single" w:sz="4" w:space="0" w:color="auto"/>
              <w:right w:val="single" w:sz="4" w:space="0" w:color="auto"/>
            </w:tcBorders>
          </w:tcPr>
          <w:p w14:paraId="4BD5CC37" w14:textId="77777777" w:rsidR="00D04DBE" w:rsidRPr="00D04DBE" w:rsidRDefault="00D04DBE" w:rsidP="009D5B7A">
            <w:pPr>
              <w:suppressAutoHyphens/>
              <w:autoSpaceDE w:val="0"/>
              <w:autoSpaceDN w:val="0"/>
              <w:snapToGrid w:val="0"/>
              <w:spacing w:after="0" w:line="288" w:lineRule="auto"/>
              <w:rPr>
                <w:rFonts w:ascii="Century Gothic" w:eastAsia="Lucida Sans Unicode" w:hAnsi="Century Gothic" w:cs="Arial"/>
                <w:kern w:val="3"/>
                <w:sz w:val="18"/>
                <w:szCs w:val="18"/>
                <w:lang w:val="en-US" w:eastAsia="zh-CN" w:bidi="hi-IN"/>
              </w:rPr>
            </w:pPr>
          </w:p>
        </w:tc>
        <w:tc>
          <w:tcPr>
            <w:tcW w:w="2836" w:type="dxa"/>
            <w:tcBorders>
              <w:top w:val="single" w:sz="4" w:space="0" w:color="auto"/>
              <w:left w:val="single" w:sz="4" w:space="0" w:color="auto"/>
              <w:bottom w:val="single" w:sz="4" w:space="0" w:color="auto"/>
              <w:right w:val="single" w:sz="4" w:space="0" w:color="auto"/>
            </w:tcBorders>
          </w:tcPr>
          <w:p w14:paraId="64083A1D" w14:textId="77777777" w:rsidR="00D04DBE" w:rsidRPr="00D04DBE" w:rsidRDefault="00D04DBE" w:rsidP="009D5B7A">
            <w:pPr>
              <w:widowControl w:val="0"/>
              <w:suppressLineNumbers/>
              <w:suppressAutoHyphens/>
              <w:snapToGrid w:val="0"/>
              <w:spacing w:after="0" w:line="288" w:lineRule="auto"/>
              <w:jc w:val="center"/>
              <w:rPr>
                <w:rFonts w:ascii="Century Gothic" w:eastAsia="Andale Sans UI" w:hAnsi="Century Gothic" w:cs="Arial"/>
                <w:kern w:val="2"/>
                <w:sz w:val="18"/>
                <w:szCs w:val="18"/>
                <w:lang w:eastAsia="pl-PL"/>
              </w:rPr>
            </w:pPr>
          </w:p>
        </w:tc>
      </w:tr>
    </w:tbl>
    <w:p w14:paraId="42321BDE" w14:textId="77777777" w:rsidR="003E0817" w:rsidRPr="003E0817" w:rsidRDefault="003E0817" w:rsidP="003E0817">
      <w:pPr>
        <w:widowControl w:val="0"/>
        <w:suppressAutoHyphens/>
        <w:spacing w:before="360" w:after="240" w:line="240" w:lineRule="auto"/>
        <w:jc w:val="center"/>
        <w:rPr>
          <w:rFonts w:ascii="Arial" w:eastAsia="Andale Sans UI" w:hAnsi="Arial" w:cs="Arial"/>
          <w:kern w:val="2"/>
          <w:lang w:eastAsia="pl-PL"/>
        </w:rPr>
      </w:pPr>
    </w:p>
    <w:p w14:paraId="1763E1BA" w14:textId="77777777" w:rsidR="00AC2198" w:rsidRPr="00AC2198" w:rsidRDefault="00AC2198" w:rsidP="00F44CB3">
      <w:pPr>
        <w:suppressAutoHyphens/>
        <w:autoSpaceDN w:val="0"/>
        <w:spacing w:after="0" w:line="288" w:lineRule="auto"/>
        <w:textAlignment w:val="baseline"/>
        <w:rPr>
          <w:rFonts w:ascii="Times New Roman" w:eastAsia="Lucida Sans Unicode" w:hAnsi="Times New Roman" w:cs="Times New Roman"/>
          <w:kern w:val="3"/>
          <w:sz w:val="20"/>
          <w:szCs w:val="20"/>
          <w:lang w:eastAsia="zh-CN" w:bidi="hi-IN"/>
        </w:rPr>
      </w:pPr>
    </w:p>
    <w:p w14:paraId="6DD75A62" w14:textId="77777777" w:rsidR="00F44CB3" w:rsidRPr="00AC2198" w:rsidRDefault="00F44CB3" w:rsidP="00F44CB3">
      <w:pPr>
        <w:spacing w:after="0" w:line="288" w:lineRule="auto"/>
        <w:jc w:val="both"/>
        <w:rPr>
          <w:rFonts w:ascii="Times New Roman" w:hAnsi="Times New Roman" w:cs="Times New Roman"/>
          <w:b/>
          <w:color w:val="000000" w:themeColor="text1"/>
          <w:sz w:val="20"/>
          <w:szCs w:val="20"/>
        </w:rPr>
      </w:pPr>
    </w:p>
    <w:bookmarkEnd w:id="0"/>
    <w:p w14:paraId="79B35C2E" w14:textId="77777777" w:rsidR="0005288B" w:rsidRPr="00AC2198" w:rsidRDefault="0005288B" w:rsidP="003E51BB">
      <w:pPr>
        <w:pStyle w:val="Tekstpodstawowy3"/>
        <w:rPr>
          <w:rFonts w:asciiTheme="minorHAnsi" w:hAnsiTheme="minorHAnsi" w:cstheme="minorHAnsi"/>
          <w:sz w:val="20"/>
        </w:rPr>
      </w:pPr>
    </w:p>
    <w:sectPr w:rsidR="0005288B" w:rsidRPr="00AC2198" w:rsidSect="00776089">
      <w:headerReference w:type="default" r:id="rId9"/>
      <w:footerReference w:type="default" r:id="rId10"/>
      <w:pgSz w:w="16838" w:h="11906" w:orient="landscape"/>
      <w:pgMar w:top="2689" w:right="1103" w:bottom="720" w:left="1134" w:header="284" w:footer="26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25DC82" w15:done="0"/>
  <w15:commentEx w15:paraId="7797E807" w15:done="0"/>
  <w15:commentEx w15:paraId="5C5DD034" w15:done="0"/>
  <w15:commentEx w15:paraId="1E63E7CB" w15:done="0"/>
  <w15:commentEx w15:paraId="5E1E4487" w15:done="0"/>
  <w15:commentEx w15:paraId="6D45AAA1" w15:done="0"/>
  <w15:commentEx w15:paraId="613B3DDB" w15:done="0"/>
  <w15:commentEx w15:paraId="4BB29479" w15:done="0"/>
  <w15:commentEx w15:paraId="0A8ED9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C0A27" w14:textId="77777777" w:rsidR="00D4228C" w:rsidRDefault="00D4228C" w:rsidP="005A1349">
      <w:pPr>
        <w:spacing w:after="0" w:line="240" w:lineRule="auto"/>
      </w:pPr>
      <w:r>
        <w:separator/>
      </w:r>
    </w:p>
  </w:endnote>
  <w:endnote w:type="continuationSeparator" w:id="0">
    <w:p w14:paraId="41C09D1D" w14:textId="77777777" w:rsidR="00D4228C" w:rsidRDefault="00D4228C"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239728"/>
      <w:docPartObj>
        <w:docPartGallery w:val="Page Numbers (Bottom of Page)"/>
        <w:docPartUnique/>
      </w:docPartObj>
    </w:sdtPr>
    <w:sdtEndPr/>
    <w:sdtContent>
      <w:p w14:paraId="66CCA593" w14:textId="7341E18C" w:rsidR="00841D26" w:rsidRDefault="00841D26">
        <w:pPr>
          <w:pStyle w:val="Stopka"/>
        </w:pPr>
        <w:r>
          <w:fldChar w:fldCharType="begin"/>
        </w:r>
        <w:r>
          <w:instrText>PAGE   \* MERGEFORMAT</w:instrText>
        </w:r>
        <w:r>
          <w:fldChar w:fldCharType="separate"/>
        </w:r>
        <w:r w:rsidR="000120E3">
          <w:rPr>
            <w:noProof/>
          </w:rPr>
          <w:t>17</w:t>
        </w:r>
        <w:r>
          <w:fldChar w:fldCharType="end"/>
        </w:r>
      </w:p>
    </w:sdtContent>
  </w:sdt>
  <w:p w14:paraId="53F8DFA7" w14:textId="77777777" w:rsidR="00841D26" w:rsidRDefault="00841D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BB242" w14:textId="77777777" w:rsidR="00D4228C" w:rsidRDefault="00D4228C" w:rsidP="005A1349">
      <w:pPr>
        <w:spacing w:after="0" w:line="240" w:lineRule="auto"/>
      </w:pPr>
      <w:r>
        <w:separator/>
      </w:r>
    </w:p>
  </w:footnote>
  <w:footnote w:type="continuationSeparator" w:id="0">
    <w:p w14:paraId="5A677176" w14:textId="77777777" w:rsidR="00D4228C" w:rsidRDefault="00D4228C" w:rsidP="005A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F0561" w14:textId="77777777" w:rsidR="00841D26" w:rsidRDefault="00841D26" w:rsidP="009122C6">
    <w:pPr>
      <w:pStyle w:val="Nagwek"/>
      <w:tabs>
        <w:tab w:val="clear" w:pos="9072"/>
        <w:tab w:val="right" w:pos="10466"/>
      </w:tabs>
      <w:jc w:val="center"/>
    </w:pPr>
    <w:r w:rsidRPr="00AC2198">
      <w:rPr>
        <w:rFonts w:ascii="Calibri" w:eastAsia="Times New Roman" w:hAnsi="Calibri" w:cs="Times New Roman"/>
        <w:noProof/>
        <w:szCs w:val="24"/>
        <w:lang w:eastAsia="pl-PL"/>
      </w:rPr>
      <w:drawing>
        <wp:inline distT="0" distB="0" distL="0" distR="0" wp14:anchorId="5DBFDB1B" wp14:editId="24457C5E">
          <wp:extent cx="7564755" cy="8661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75BE49F4" w14:textId="5F00AA91" w:rsidR="00841D26" w:rsidRDefault="00841D26" w:rsidP="00CB4E4C">
    <w:pPr>
      <w:tabs>
        <w:tab w:val="center" w:pos="4536"/>
        <w:tab w:val="right" w:pos="14040"/>
      </w:tabs>
      <w:spacing w:after="0" w:line="240" w:lineRule="auto"/>
      <w:rPr>
        <w:rFonts w:ascii="Garamond" w:eastAsia="Times New Roman" w:hAnsi="Garamond" w:cs="Times New Roman"/>
        <w:lang w:eastAsia="pl-PL"/>
      </w:rPr>
    </w:pPr>
    <w:r w:rsidRPr="00CB4E4C">
      <w:rPr>
        <w:rFonts w:ascii="Garamond" w:eastAsia="Times New Roman" w:hAnsi="Garamond" w:cs="Times New Roman"/>
        <w:color w:val="000000"/>
        <w:lang w:eastAsia="pl-PL" w:bidi="hi-IN"/>
      </w:rPr>
      <w:t>NSSU.DFP.271.</w:t>
    </w:r>
    <w:r>
      <w:rPr>
        <w:rFonts w:ascii="Garamond" w:eastAsia="Times New Roman" w:hAnsi="Garamond" w:cs="Times New Roman"/>
        <w:color w:val="000000"/>
        <w:lang w:eastAsia="pl-PL" w:bidi="hi-IN"/>
      </w:rPr>
      <w:t>99</w:t>
    </w:r>
    <w:r w:rsidRPr="00CB4E4C">
      <w:rPr>
        <w:rFonts w:ascii="Garamond" w:eastAsia="Times New Roman" w:hAnsi="Garamond" w:cs="Times New Roman"/>
        <w:color w:val="000000"/>
        <w:lang w:eastAsia="pl-PL" w:bidi="hi-IN"/>
      </w:rPr>
      <w:t>.2019.LS</w:t>
    </w:r>
    <w:r w:rsidRPr="00CB4E4C">
      <w:rPr>
        <w:rFonts w:ascii="Garamond" w:eastAsia="Times New Roman" w:hAnsi="Garamond" w:cs="Times New Roman"/>
        <w:lang w:eastAsia="pl-PL"/>
      </w:rPr>
      <w:tab/>
    </w:r>
  </w:p>
  <w:p w14:paraId="20280F40" w14:textId="77777777" w:rsidR="00841D26" w:rsidRDefault="00841D26"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Załącznik nr 1a do specyfikacji</w:t>
    </w:r>
  </w:p>
  <w:p w14:paraId="3BDDDC99" w14:textId="77777777" w:rsidR="00841D26" w:rsidRPr="00CB4E4C" w:rsidRDefault="00841D26" w:rsidP="00CB4E4C">
    <w:pPr>
      <w:tabs>
        <w:tab w:val="center" w:pos="4536"/>
        <w:tab w:val="right" w:pos="14040"/>
      </w:tabs>
      <w:spacing w:after="0" w:line="240" w:lineRule="auto"/>
      <w:jc w:val="right"/>
      <w:rPr>
        <w:rFonts w:ascii="Garamond" w:eastAsia="Times New Roman" w:hAnsi="Garamond" w:cs="Times New Roman"/>
        <w:lang w:eastAsia="pl-PL"/>
      </w:rPr>
    </w:pPr>
    <w:r w:rsidRPr="00CB4E4C">
      <w:rPr>
        <w:rFonts w:ascii="Garamond" w:eastAsia="Times New Roman" w:hAnsi="Garamond" w:cs="Times New Roman"/>
        <w:lang w:eastAsia="pl-PL"/>
      </w:rPr>
      <w:tab/>
      <w:t>Załącznik nr …… do umowy</w:t>
    </w:r>
  </w:p>
  <w:p w14:paraId="4964A4F6" w14:textId="7CB69688" w:rsidR="00841D26" w:rsidRDefault="00841D26" w:rsidP="00CB4E4C">
    <w:pPr>
      <w:tabs>
        <w:tab w:val="center" w:pos="4536"/>
        <w:tab w:val="right" w:pos="9072"/>
      </w:tabs>
      <w:suppressAutoHyphens/>
      <w:spacing w:after="0" w:line="240" w:lineRule="auto"/>
      <w:jc w:val="center"/>
      <w:rPr>
        <w:rFonts w:ascii="Garamond" w:eastAsia="Times New Roman" w:hAnsi="Garamond" w:cs="Times New Roman"/>
      </w:rPr>
    </w:pPr>
    <w:r>
      <w:rPr>
        <w:rFonts w:ascii="Garamond" w:eastAsia="Times New Roman" w:hAnsi="Garamond" w:cs="Times New Roman"/>
      </w:rPr>
      <w:t>Część 2</w:t>
    </w:r>
  </w:p>
  <w:p w14:paraId="351940DE" w14:textId="77777777" w:rsidR="00841D26" w:rsidRPr="00CB4E4C" w:rsidRDefault="00841D26" w:rsidP="00CB4E4C">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C1"/>
    <w:rsid w:val="00000441"/>
    <w:rsid w:val="0000385B"/>
    <w:rsid w:val="0001178B"/>
    <w:rsid w:val="000120E3"/>
    <w:rsid w:val="00017BC5"/>
    <w:rsid w:val="00020A85"/>
    <w:rsid w:val="000306DC"/>
    <w:rsid w:val="00031329"/>
    <w:rsid w:val="0003171C"/>
    <w:rsid w:val="000333CF"/>
    <w:rsid w:val="00041E0E"/>
    <w:rsid w:val="00042B6B"/>
    <w:rsid w:val="00045BD0"/>
    <w:rsid w:val="00046C0D"/>
    <w:rsid w:val="00047C16"/>
    <w:rsid w:val="0005083E"/>
    <w:rsid w:val="00051E62"/>
    <w:rsid w:val="0005288B"/>
    <w:rsid w:val="00053F69"/>
    <w:rsid w:val="00054E9C"/>
    <w:rsid w:val="00055933"/>
    <w:rsid w:val="00055997"/>
    <w:rsid w:val="0005639B"/>
    <w:rsid w:val="00063B1F"/>
    <w:rsid w:val="00063D27"/>
    <w:rsid w:val="00065549"/>
    <w:rsid w:val="00067F30"/>
    <w:rsid w:val="00074409"/>
    <w:rsid w:val="00074641"/>
    <w:rsid w:val="00074766"/>
    <w:rsid w:val="0007488A"/>
    <w:rsid w:val="00077A82"/>
    <w:rsid w:val="00081A78"/>
    <w:rsid w:val="000826AA"/>
    <w:rsid w:val="00090168"/>
    <w:rsid w:val="000927E1"/>
    <w:rsid w:val="000968A3"/>
    <w:rsid w:val="00096D8C"/>
    <w:rsid w:val="000A1F3B"/>
    <w:rsid w:val="000A7C51"/>
    <w:rsid w:val="000B05E9"/>
    <w:rsid w:val="000B08BB"/>
    <w:rsid w:val="000B29A5"/>
    <w:rsid w:val="000B5177"/>
    <w:rsid w:val="000C162A"/>
    <w:rsid w:val="000C40B4"/>
    <w:rsid w:val="000C752E"/>
    <w:rsid w:val="000C776B"/>
    <w:rsid w:val="000D3835"/>
    <w:rsid w:val="000D5783"/>
    <w:rsid w:val="000D5CF5"/>
    <w:rsid w:val="000D6209"/>
    <w:rsid w:val="000D782B"/>
    <w:rsid w:val="000D7F28"/>
    <w:rsid w:val="000E1461"/>
    <w:rsid w:val="000E2815"/>
    <w:rsid w:val="000E2CF5"/>
    <w:rsid w:val="000E5130"/>
    <w:rsid w:val="000E57D8"/>
    <w:rsid w:val="000E6A28"/>
    <w:rsid w:val="000F46B1"/>
    <w:rsid w:val="000F4CFA"/>
    <w:rsid w:val="000F580D"/>
    <w:rsid w:val="000F6C0F"/>
    <w:rsid w:val="000F7FEB"/>
    <w:rsid w:val="001059BC"/>
    <w:rsid w:val="0011241D"/>
    <w:rsid w:val="00115B52"/>
    <w:rsid w:val="00117092"/>
    <w:rsid w:val="00117448"/>
    <w:rsid w:val="0012100F"/>
    <w:rsid w:val="00123A70"/>
    <w:rsid w:val="001250C2"/>
    <w:rsid w:val="00125E90"/>
    <w:rsid w:val="00127F3E"/>
    <w:rsid w:val="00132263"/>
    <w:rsid w:val="00132D44"/>
    <w:rsid w:val="00134FA7"/>
    <w:rsid w:val="001409BD"/>
    <w:rsid w:val="00141899"/>
    <w:rsid w:val="0014244C"/>
    <w:rsid w:val="001431BE"/>
    <w:rsid w:val="00146DF7"/>
    <w:rsid w:val="001475DE"/>
    <w:rsid w:val="00151CFB"/>
    <w:rsid w:val="0015435A"/>
    <w:rsid w:val="00160036"/>
    <w:rsid w:val="0016034D"/>
    <w:rsid w:val="00161581"/>
    <w:rsid w:val="00162100"/>
    <w:rsid w:val="00172B74"/>
    <w:rsid w:val="00173656"/>
    <w:rsid w:val="0017426C"/>
    <w:rsid w:val="001761C0"/>
    <w:rsid w:val="001805FF"/>
    <w:rsid w:val="00183FE4"/>
    <w:rsid w:val="001841CA"/>
    <w:rsid w:val="00185D09"/>
    <w:rsid w:val="00186031"/>
    <w:rsid w:val="0018711B"/>
    <w:rsid w:val="001909B8"/>
    <w:rsid w:val="00190FD7"/>
    <w:rsid w:val="00195076"/>
    <w:rsid w:val="00197C35"/>
    <w:rsid w:val="001A1B73"/>
    <w:rsid w:val="001A6513"/>
    <w:rsid w:val="001A6842"/>
    <w:rsid w:val="001A71BF"/>
    <w:rsid w:val="001A7C59"/>
    <w:rsid w:val="001B0C6A"/>
    <w:rsid w:val="001B2832"/>
    <w:rsid w:val="001B5297"/>
    <w:rsid w:val="001B5B5F"/>
    <w:rsid w:val="001C0551"/>
    <w:rsid w:val="001C5728"/>
    <w:rsid w:val="001C67A1"/>
    <w:rsid w:val="001C7B9F"/>
    <w:rsid w:val="001D39FA"/>
    <w:rsid w:val="001E1764"/>
    <w:rsid w:val="001E3109"/>
    <w:rsid w:val="001E4485"/>
    <w:rsid w:val="001E4592"/>
    <w:rsid w:val="001F2123"/>
    <w:rsid w:val="001F5D43"/>
    <w:rsid w:val="001F7CA4"/>
    <w:rsid w:val="002015C5"/>
    <w:rsid w:val="00202A69"/>
    <w:rsid w:val="00204202"/>
    <w:rsid w:val="00211BDA"/>
    <w:rsid w:val="00214076"/>
    <w:rsid w:val="00221C60"/>
    <w:rsid w:val="002223CB"/>
    <w:rsid w:val="00222B3D"/>
    <w:rsid w:val="00223CF7"/>
    <w:rsid w:val="002242FE"/>
    <w:rsid w:val="002244ED"/>
    <w:rsid w:val="00225818"/>
    <w:rsid w:val="00227F35"/>
    <w:rsid w:val="0023009C"/>
    <w:rsid w:val="00230671"/>
    <w:rsid w:val="0023275E"/>
    <w:rsid w:val="0023661F"/>
    <w:rsid w:val="002410AD"/>
    <w:rsid w:val="00245677"/>
    <w:rsid w:val="00246B56"/>
    <w:rsid w:val="00257BE0"/>
    <w:rsid w:val="00273071"/>
    <w:rsid w:val="002741FC"/>
    <w:rsid w:val="0028362C"/>
    <w:rsid w:val="00285B90"/>
    <w:rsid w:val="002929C2"/>
    <w:rsid w:val="00295AB4"/>
    <w:rsid w:val="002A060B"/>
    <w:rsid w:val="002A3E95"/>
    <w:rsid w:val="002A4BDF"/>
    <w:rsid w:val="002B17D0"/>
    <w:rsid w:val="002B200A"/>
    <w:rsid w:val="002B256C"/>
    <w:rsid w:val="002B2607"/>
    <w:rsid w:val="002B531B"/>
    <w:rsid w:val="002C0A2C"/>
    <w:rsid w:val="002C385A"/>
    <w:rsid w:val="002C63E3"/>
    <w:rsid w:val="002D3C58"/>
    <w:rsid w:val="002D41E3"/>
    <w:rsid w:val="002D5363"/>
    <w:rsid w:val="002D6775"/>
    <w:rsid w:val="002E0E1F"/>
    <w:rsid w:val="002E1F67"/>
    <w:rsid w:val="002E2787"/>
    <w:rsid w:val="002E41FF"/>
    <w:rsid w:val="002E5768"/>
    <w:rsid w:val="002E58AD"/>
    <w:rsid w:val="002E5EC1"/>
    <w:rsid w:val="002E60E9"/>
    <w:rsid w:val="002E6AAE"/>
    <w:rsid w:val="002F6D39"/>
    <w:rsid w:val="002F79B9"/>
    <w:rsid w:val="003007F8"/>
    <w:rsid w:val="00300CCF"/>
    <w:rsid w:val="00300D42"/>
    <w:rsid w:val="0030266F"/>
    <w:rsid w:val="00305636"/>
    <w:rsid w:val="00306155"/>
    <w:rsid w:val="00306473"/>
    <w:rsid w:val="00306A02"/>
    <w:rsid w:val="00306E85"/>
    <w:rsid w:val="0030743A"/>
    <w:rsid w:val="00307CB4"/>
    <w:rsid w:val="00311AB7"/>
    <w:rsid w:val="00312BC1"/>
    <w:rsid w:val="00314B1C"/>
    <w:rsid w:val="003157C4"/>
    <w:rsid w:val="0032141A"/>
    <w:rsid w:val="003227A5"/>
    <w:rsid w:val="00330284"/>
    <w:rsid w:val="00336F40"/>
    <w:rsid w:val="00342827"/>
    <w:rsid w:val="003458DF"/>
    <w:rsid w:val="003473BC"/>
    <w:rsid w:val="003477B2"/>
    <w:rsid w:val="00347CE2"/>
    <w:rsid w:val="00351150"/>
    <w:rsid w:val="00351D36"/>
    <w:rsid w:val="00355EFB"/>
    <w:rsid w:val="00362A86"/>
    <w:rsid w:val="00366202"/>
    <w:rsid w:val="00367C8D"/>
    <w:rsid w:val="00370BBE"/>
    <w:rsid w:val="00372562"/>
    <w:rsid w:val="00374F18"/>
    <w:rsid w:val="003772D8"/>
    <w:rsid w:val="00377BC4"/>
    <w:rsid w:val="00380E0C"/>
    <w:rsid w:val="0038317F"/>
    <w:rsid w:val="0038404E"/>
    <w:rsid w:val="00387023"/>
    <w:rsid w:val="00387477"/>
    <w:rsid w:val="00387592"/>
    <w:rsid w:val="003915DC"/>
    <w:rsid w:val="0039621B"/>
    <w:rsid w:val="0039741C"/>
    <w:rsid w:val="003A10E0"/>
    <w:rsid w:val="003A2D4B"/>
    <w:rsid w:val="003B48DD"/>
    <w:rsid w:val="003B640A"/>
    <w:rsid w:val="003B72F8"/>
    <w:rsid w:val="003B737F"/>
    <w:rsid w:val="003C4E09"/>
    <w:rsid w:val="003C6DEF"/>
    <w:rsid w:val="003C7500"/>
    <w:rsid w:val="003C77C4"/>
    <w:rsid w:val="003D1932"/>
    <w:rsid w:val="003D586C"/>
    <w:rsid w:val="003E0817"/>
    <w:rsid w:val="003E1EE4"/>
    <w:rsid w:val="003E20B7"/>
    <w:rsid w:val="003E4265"/>
    <w:rsid w:val="003E4B51"/>
    <w:rsid w:val="003E51BB"/>
    <w:rsid w:val="003E5265"/>
    <w:rsid w:val="003F07E6"/>
    <w:rsid w:val="003F14E6"/>
    <w:rsid w:val="003F6C9B"/>
    <w:rsid w:val="00401C10"/>
    <w:rsid w:val="004039E6"/>
    <w:rsid w:val="0041147B"/>
    <w:rsid w:val="004136B8"/>
    <w:rsid w:val="00416AB8"/>
    <w:rsid w:val="004179D3"/>
    <w:rsid w:val="0042126D"/>
    <w:rsid w:val="00421D7C"/>
    <w:rsid w:val="00422228"/>
    <w:rsid w:val="00422BC1"/>
    <w:rsid w:val="00426EE6"/>
    <w:rsid w:val="00430898"/>
    <w:rsid w:val="0043157D"/>
    <w:rsid w:val="00432D10"/>
    <w:rsid w:val="00435084"/>
    <w:rsid w:val="004434A3"/>
    <w:rsid w:val="00443F3F"/>
    <w:rsid w:val="004463CA"/>
    <w:rsid w:val="00446F80"/>
    <w:rsid w:val="00447893"/>
    <w:rsid w:val="0045004E"/>
    <w:rsid w:val="00450B59"/>
    <w:rsid w:val="00451AE1"/>
    <w:rsid w:val="00453F7E"/>
    <w:rsid w:val="0045451C"/>
    <w:rsid w:val="00455BF7"/>
    <w:rsid w:val="00457324"/>
    <w:rsid w:val="0045794F"/>
    <w:rsid w:val="004614BF"/>
    <w:rsid w:val="00467C63"/>
    <w:rsid w:val="00471BA4"/>
    <w:rsid w:val="004750C2"/>
    <w:rsid w:val="00475B5B"/>
    <w:rsid w:val="00481663"/>
    <w:rsid w:val="00483E66"/>
    <w:rsid w:val="0048669C"/>
    <w:rsid w:val="00487123"/>
    <w:rsid w:val="0049089E"/>
    <w:rsid w:val="00491AC4"/>
    <w:rsid w:val="004940AD"/>
    <w:rsid w:val="00494B82"/>
    <w:rsid w:val="004954AC"/>
    <w:rsid w:val="004A49D1"/>
    <w:rsid w:val="004A63B9"/>
    <w:rsid w:val="004B1F8A"/>
    <w:rsid w:val="004B2FE9"/>
    <w:rsid w:val="004B3251"/>
    <w:rsid w:val="004B565D"/>
    <w:rsid w:val="004C2109"/>
    <w:rsid w:val="004C3EA2"/>
    <w:rsid w:val="004C6CE4"/>
    <w:rsid w:val="004C7601"/>
    <w:rsid w:val="004C7C0E"/>
    <w:rsid w:val="004D7036"/>
    <w:rsid w:val="004E2326"/>
    <w:rsid w:val="004E2C26"/>
    <w:rsid w:val="004E719D"/>
    <w:rsid w:val="004F018E"/>
    <w:rsid w:val="004F0263"/>
    <w:rsid w:val="004F094D"/>
    <w:rsid w:val="004F482E"/>
    <w:rsid w:val="004F5188"/>
    <w:rsid w:val="004F758B"/>
    <w:rsid w:val="0050199B"/>
    <w:rsid w:val="00501E1A"/>
    <w:rsid w:val="005022B8"/>
    <w:rsid w:val="005045AC"/>
    <w:rsid w:val="005074D8"/>
    <w:rsid w:val="005104DE"/>
    <w:rsid w:val="00514CE0"/>
    <w:rsid w:val="005173E7"/>
    <w:rsid w:val="005221AB"/>
    <w:rsid w:val="00525748"/>
    <w:rsid w:val="00526CD1"/>
    <w:rsid w:val="00527FA5"/>
    <w:rsid w:val="005306C9"/>
    <w:rsid w:val="00530FE9"/>
    <w:rsid w:val="00533315"/>
    <w:rsid w:val="0054035E"/>
    <w:rsid w:val="0054135E"/>
    <w:rsid w:val="005420FB"/>
    <w:rsid w:val="00551C3E"/>
    <w:rsid w:val="005538BE"/>
    <w:rsid w:val="005543B3"/>
    <w:rsid w:val="0055617D"/>
    <w:rsid w:val="005613E9"/>
    <w:rsid w:val="005675F2"/>
    <w:rsid w:val="00567D48"/>
    <w:rsid w:val="0057488A"/>
    <w:rsid w:val="00575877"/>
    <w:rsid w:val="0057706E"/>
    <w:rsid w:val="005772E2"/>
    <w:rsid w:val="005827BE"/>
    <w:rsid w:val="005855FD"/>
    <w:rsid w:val="005903C3"/>
    <w:rsid w:val="00593824"/>
    <w:rsid w:val="00593F48"/>
    <w:rsid w:val="00594543"/>
    <w:rsid w:val="00597CFE"/>
    <w:rsid w:val="005A1349"/>
    <w:rsid w:val="005A1B29"/>
    <w:rsid w:val="005A3C41"/>
    <w:rsid w:val="005A6731"/>
    <w:rsid w:val="005A6B2B"/>
    <w:rsid w:val="005B319E"/>
    <w:rsid w:val="005B534B"/>
    <w:rsid w:val="005B5CA3"/>
    <w:rsid w:val="005B636A"/>
    <w:rsid w:val="005B6C2E"/>
    <w:rsid w:val="005C0663"/>
    <w:rsid w:val="005C169D"/>
    <w:rsid w:val="005C28A6"/>
    <w:rsid w:val="005C30CB"/>
    <w:rsid w:val="005C3551"/>
    <w:rsid w:val="005C471F"/>
    <w:rsid w:val="005C49A6"/>
    <w:rsid w:val="005C4B52"/>
    <w:rsid w:val="005C5CA1"/>
    <w:rsid w:val="005C7F70"/>
    <w:rsid w:val="005D1449"/>
    <w:rsid w:val="005D2A5E"/>
    <w:rsid w:val="005D357D"/>
    <w:rsid w:val="005D50F5"/>
    <w:rsid w:val="005D73D6"/>
    <w:rsid w:val="005D75BB"/>
    <w:rsid w:val="005E0D59"/>
    <w:rsid w:val="005E4254"/>
    <w:rsid w:val="005E5319"/>
    <w:rsid w:val="005E63A0"/>
    <w:rsid w:val="005E6442"/>
    <w:rsid w:val="005F34DA"/>
    <w:rsid w:val="00600030"/>
    <w:rsid w:val="00604FF5"/>
    <w:rsid w:val="00605BB5"/>
    <w:rsid w:val="00607357"/>
    <w:rsid w:val="006077A7"/>
    <w:rsid w:val="00611DD7"/>
    <w:rsid w:val="00612D89"/>
    <w:rsid w:val="0061505B"/>
    <w:rsid w:val="006166BA"/>
    <w:rsid w:val="006210DC"/>
    <w:rsid w:val="006226CA"/>
    <w:rsid w:val="00622DDE"/>
    <w:rsid w:val="00623FF0"/>
    <w:rsid w:val="006248A7"/>
    <w:rsid w:val="00632984"/>
    <w:rsid w:val="00634295"/>
    <w:rsid w:val="00646FA9"/>
    <w:rsid w:val="00650B3C"/>
    <w:rsid w:val="00652A47"/>
    <w:rsid w:val="00654620"/>
    <w:rsid w:val="00657CD0"/>
    <w:rsid w:val="00661F83"/>
    <w:rsid w:val="00662CC8"/>
    <w:rsid w:val="00664B62"/>
    <w:rsid w:val="00665C2C"/>
    <w:rsid w:val="00671AFE"/>
    <w:rsid w:val="00676821"/>
    <w:rsid w:val="0068066D"/>
    <w:rsid w:val="00681EFC"/>
    <w:rsid w:val="00682EEA"/>
    <w:rsid w:val="00684E4D"/>
    <w:rsid w:val="006850D2"/>
    <w:rsid w:val="0069218C"/>
    <w:rsid w:val="00693A90"/>
    <w:rsid w:val="006944C0"/>
    <w:rsid w:val="0069510B"/>
    <w:rsid w:val="00697C0A"/>
    <w:rsid w:val="006A02BF"/>
    <w:rsid w:val="006A1C01"/>
    <w:rsid w:val="006A5145"/>
    <w:rsid w:val="006A5B76"/>
    <w:rsid w:val="006A6780"/>
    <w:rsid w:val="006A7948"/>
    <w:rsid w:val="006B2217"/>
    <w:rsid w:val="006B5948"/>
    <w:rsid w:val="006B6ECE"/>
    <w:rsid w:val="006C0162"/>
    <w:rsid w:val="006C4445"/>
    <w:rsid w:val="006C5A1A"/>
    <w:rsid w:val="006C61E1"/>
    <w:rsid w:val="006D05B8"/>
    <w:rsid w:val="006D2969"/>
    <w:rsid w:val="006D36BF"/>
    <w:rsid w:val="006D3ED4"/>
    <w:rsid w:val="006D4963"/>
    <w:rsid w:val="006E163F"/>
    <w:rsid w:val="006E6E16"/>
    <w:rsid w:val="006E7980"/>
    <w:rsid w:val="006F0118"/>
    <w:rsid w:val="006F046E"/>
    <w:rsid w:val="006F22F2"/>
    <w:rsid w:val="006F70E7"/>
    <w:rsid w:val="006F7C97"/>
    <w:rsid w:val="00700F0A"/>
    <w:rsid w:val="00702DA5"/>
    <w:rsid w:val="0070305B"/>
    <w:rsid w:val="00704DEA"/>
    <w:rsid w:val="00706853"/>
    <w:rsid w:val="0071277A"/>
    <w:rsid w:val="00712789"/>
    <w:rsid w:val="007164B3"/>
    <w:rsid w:val="00720483"/>
    <w:rsid w:val="007216A3"/>
    <w:rsid w:val="00722AB5"/>
    <w:rsid w:val="0072604C"/>
    <w:rsid w:val="00732400"/>
    <w:rsid w:val="0073374D"/>
    <w:rsid w:val="00733DA2"/>
    <w:rsid w:val="00734667"/>
    <w:rsid w:val="00737F95"/>
    <w:rsid w:val="00746114"/>
    <w:rsid w:val="007464C8"/>
    <w:rsid w:val="00746F8E"/>
    <w:rsid w:val="00750056"/>
    <w:rsid w:val="007501C1"/>
    <w:rsid w:val="0075188A"/>
    <w:rsid w:val="00751D3E"/>
    <w:rsid w:val="00754E0A"/>
    <w:rsid w:val="00760B9B"/>
    <w:rsid w:val="00761CDB"/>
    <w:rsid w:val="0076253B"/>
    <w:rsid w:val="00764D48"/>
    <w:rsid w:val="00771499"/>
    <w:rsid w:val="00771EF7"/>
    <w:rsid w:val="00773678"/>
    <w:rsid w:val="00774CE6"/>
    <w:rsid w:val="007753ED"/>
    <w:rsid w:val="00776089"/>
    <w:rsid w:val="00782CE8"/>
    <w:rsid w:val="007830A2"/>
    <w:rsid w:val="00784DBE"/>
    <w:rsid w:val="0078773F"/>
    <w:rsid w:val="00791E65"/>
    <w:rsid w:val="007A2B96"/>
    <w:rsid w:val="007A44A2"/>
    <w:rsid w:val="007A600D"/>
    <w:rsid w:val="007A63B3"/>
    <w:rsid w:val="007B51D3"/>
    <w:rsid w:val="007B54A0"/>
    <w:rsid w:val="007B791F"/>
    <w:rsid w:val="007C0B6C"/>
    <w:rsid w:val="007C27F4"/>
    <w:rsid w:val="007C2BD6"/>
    <w:rsid w:val="007C3516"/>
    <w:rsid w:val="007C67AC"/>
    <w:rsid w:val="007D6A31"/>
    <w:rsid w:val="007D7CC1"/>
    <w:rsid w:val="007E252C"/>
    <w:rsid w:val="007F0ADA"/>
    <w:rsid w:val="007F1DD9"/>
    <w:rsid w:val="007F4A98"/>
    <w:rsid w:val="007F6F38"/>
    <w:rsid w:val="0080015A"/>
    <w:rsid w:val="008033AC"/>
    <w:rsid w:val="00805FA9"/>
    <w:rsid w:val="008072D7"/>
    <w:rsid w:val="00807DCB"/>
    <w:rsid w:val="00813A0A"/>
    <w:rsid w:val="008177DF"/>
    <w:rsid w:val="00817E15"/>
    <w:rsid w:val="00817F91"/>
    <w:rsid w:val="008209FF"/>
    <w:rsid w:val="00820B8F"/>
    <w:rsid w:val="0082137A"/>
    <w:rsid w:val="0082174B"/>
    <w:rsid w:val="008237BE"/>
    <w:rsid w:val="00826205"/>
    <w:rsid w:val="00827A81"/>
    <w:rsid w:val="008334DE"/>
    <w:rsid w:val="00833F86"/>
    <w:rsid w:val="00835116"/>
    <w:rsid w:val="008362BA"/>
    <w:rsid w:val="008378F1"/>
    <w:rsid w:val="00841D26"/>
    <w:rsid w:val="00841DAA"/>
    <w:rsid w:val="00842579"/>
    <w:rsid w:val="00843671"/>
    <w:rsid w:val="008509AC"/>
    <w:rsid w:val="00852062"/>
    <w:rsid w:val="00862FD9"/>
    <w:rsid w:val="0086343B"/>
    <w:rsid w:val="00864185"/>
    <w:rsid w:val="00867721"/>
    <w:rsid w:val="00880A6A"/>
    <w:rsid w:val="0088193B"/>
    <w:rsid w:val="0088254F"/>
    <w:rsid w:val="00885BE7"/>
    <w:rsid w:val="00887BB4"/>
    <w:rsid w:val="00890C69"/>
    <w:rsid w:val="008920EB"/>
    <w:rsid w:val="00897300"/>
    <w:rsid w:val="008A1064"/>
    <w:rsid w:val="008A1D28"/>
    <w:rsid w:val="008A5C9A"/>
    <w:rsid w:val="008A6EB9"/>
    <w:rsid w:val="008A6F32"/>
    <w:rsid w:val="008A7BAC"/>
    <w:rsid w:val="008B37AD"/>
    <w:rsid w:val="008B627F"/>
    <w:rsid w:val="008B678C"/>
    <w:rsid w:val="008C1FF0"/>
    <w:rsid w:val="008C4AFB"/>
    <w:rsid w:val="008C5574"/>
    <w:rsid w:val="008D0538"/>
    <w:rsid w:val="008D392D"/>
    <w:rsid w:val="008D3E00"/>
    <w:rsid w:val="008D3E40"/>
    <w:rsid w:val="008D46E1"/>
    <w:rsid w:val="008E3C8F"/>
    <w:rsid w:val="008E4F6B"/>
    <w:rsid w:val="008F1EE7"/>
    <w:rsid w:val="008F33AE"/>
    <w:rsid w:val="008F37A9"/>
    <w:rsid w:val="008F5A41"/>
    <w:rsid w:val="008F6767"/>
    <w:rsid w:val="0090106F"/>
    <w:rsid w:val="009028DC"/>
    <w:rsid w:val="00904637"/>
    <w:rsid w:val="00905689"/>
    <w:rsid w:val="009122C6"/>
    <w:rsid w:val="00914268"/>
    <w:rsid w:val="00915259"/>
    <w:rsid w:val="00917717"/>
    <w:rsid w:val="0092027D"/>
    <w:rsid w:val="00920534"/>
    <w:rsid w:val="00921201"/>
    <w:rsid w:val="009215F7"/>
    <w:rsid w:val="00922609"/>
    <w:rsid w:val="009322BD"/>
    <w:rsid w:val="0093477C"/>
    <w:rsid w:val="00945AE8"/>
    <w:rsid w:val="0095495D"/>
    <w:rsid w:val="00954982"/>
    <w:rsid w:val="00957336"/>
    <w:rsid w:val="00957B8B"/>
    <w:rsid w:val="00960A3E"/>
    <w:rsid w:val="009649BF"/>
    <w:rsid w:val="009666B5"/>
    <w:rsid w:val="00966B78"/>
    <w:rsid w:val="009717D1"/>
    <w:rsid w:val="00981597"/>
    <w:rsid w:val="00982770"/>
    <w:rsid w:val="0098424A"/>
    <w:rsid w:val="009847F6"/>
    <w:rsid w:val="00984C73"/>
    <w:rsid w:val="009871AD"/>
    <w:rsid w:val="00987790"/>
    <w:rsid w:val="00987B6E"/>
    <w:rsid w:val="00992473"/>
    <w:rsid w:val="009952D0"/>
    <w:rsid w:val="00997040"/>
    <w:rsid w:val="009A06B4"/>
    <w:rsid w:val="009A0D6A"/>
    <w:rsid w:val="009A20B7"/>
    <w:rsid w:val="009A6027"/>
    <w:rsid w:val="009A66E8"/>
    <w:rsid w:val="009A6895"/>
    <w:rsid w:val="009B0910"/>
    <w:rsid w:val="009B2590"/>
    <w:rsid w:val="009B25D0"/>
    <w:rsid w:val="009B2C21"/>
    <w:rsid w:val="009B40E5"/>
    <w:rsid w:val="009B5FCB"/>
    <w:rsid w:val="009B657E"/>
    <w:rsid w:val="009C3C74"/>
    <w:rsid w:val="009C6034"/>
    <w:rsid w:val="009D32D5"/>
    <w:rsid w:val="009D4BD3"/>
    <w:rsid w:val="009D59F1"/>
    <w:rsid w:val="009D5B7A"/>
    <w:rsid w:val="009E17F5"/>
    <w:rsid w:val="009E36B6"/>
    <w:rsid w:val="009E6D3B"/>
    <w:rsid w:val="009F015A"/>
    <w:rsid w:val="009F41C5"/>
    <w:rsid w:val="009F553F"/>
    <w:rsid w:val="009F7991"/>
    <w:rsid w:val="009F7AF9"/>
    <w:rsid w:val="009F7EF7"/>
    <w:rsid w:val="00A00831"/>
    <w:rsid w:val="00A027B0"/>
    <w:rsid w:val="00A03D21"/>
    <w:rsid w:val="00A043B5"/>
    <w:rsid w:val="00A06194"/>
    <w:rsid w:val="00A12F09"/>
    <w:rsid w:val="00A168FC"/>
    <w:rsid w:val="00A17881"/>
    <w:rsid w:val="00A17C7E"/>
    <w:rsid w:val="00A204EB"/>
    <w:rsid w:val="00A23584"/>
    <w:rsid w:val="00A2412A"/>
    <w:rsid w:val="00A26302"/>
    <w:rsid w:val="00A32990"/>
    <w:rsid w:val="00A404E3"/>
    <w:rsid w:val="00A4196B"/>
    <w:rsid w:val="00A41B95"/>
    <w:rsid w:val="00A4631C"/>
    <w:rsid w:val="00A47327"/>
    <w:rsid w:val="00A51D61"/>
    <w:rsid w:val="00A52EB0"/>
    <w:rsid w:val="00A54E81"/>
    <w:rsid w:val="00A55A31"/>
    <w:rsid w:val="00A577A7"/>
    <w:rsid w:val="00A629EA"/>
    <w:rsid w:val="00A6373B"/>
    <w:rsid w:val="00A643D9"/>
    <w:rsid w:val="00A64D35"/>
    <w:rsid w:val="00A7073C"/>
    <w:rsid w:val="00A70BCC"/>
    <w:rsid w:val="00A71E89"/>
    <w:rsid w:val="00A771C5"/>
    <w:rsid w:val="00A84D4E"/>
    <w:rsid w:val="00A85509"/>
    <w:rsid w:val="00A86592"/>
    <w:rsid w:val="00A86A11"/>
    <w:rsid w:val="00A86DAE"/>
    <w:rsid w:val="00AA46FD"/>
    <w:rsid w:val="00AA48D9"/>
    <w:rsid w:val="00AA70CE"/>
    <w:rsid w:val="00AB2296"/>
    <w:rsid w:val="00AB3308"/>
    <w:rsid w:val="00AB64E4"/>
    <w:rsid w:val="00AC0643"/>
    <w:rsid w:val="00AC1C7F"/>
    <w:rsid w:val="00AC2198"/>
    <w:rsid w:val="00AC2F93"/>
    <w:rsid w:val="00AC4B5C"/>
    <w:rsid w:val="00AC51B2"/>
    <w:rsid w:val="00AD4D6E"/>
    <w:rsid w:val="00AD551D"/>
    <w:rsid w:val="00AD56AC"/>
    <w:rsid w:val="00AD5F35"/>
    <w:rsid w:val="00AD5FBE"/>
    <w:rsid w:val="00AD6D71"/>
    <w:rsid w:val="00AE16C2"/>
    <w:rsid w:val="00AE2DB0"/>
    <w:rsid w:val="00AE4307"/>
    <w:rsid w:val="00AE7B1A"/>
    <w:rsid w:val="00AF132B"/>
    <w:rsid w:val="00AF5576"/>
    <w:rsid w:val="00AF7676"/>
    <w:rsid w:val="00AF7A1A"/>
    <w:rsid w:val="00B0119E"/>
    <w:rsid w:val="00B01492"/>
    <w:rsid w:val="00B02CD1"/>
    <w:rsid w:val="00B0334B"/>
    <w:rsid w:val="00B044BD"/>
    <w:rsid w:val="00B06029"/>
    <w:rsid w:val="00B076A9"/>
    <w:rsid w:val="00B11C63"/>
    <w:rsid w:val="00B12A8E"/>
    <w:rsid w:val="00B1597C"/>
    <w:rsid w:val="00B16F79"/>
    <w:rsid w:val="00B178A0"/>
    <w:rsid w:val="00B21810"/>
    <w:rsid w:val="00B25D38"/>
    <w:rsid w:val="00B25F9D"/>
    <w:rsid w:val="00B31FC6"/>
    <w:rsid w:val="00B322C9"/>
    <w:rsid w:val="00B40DC7"/>
    <w:rsid w:val="00B5230C"/>
    <w:rsid w:val="00B52C8C"/>
    <w:rsid w:val="00B57B7F"/>
    <w:rsid w:val="00B57D36"/>
    <w:rsid w:val="00B62CB7"/>
    <w:rsid w:val="00B66CBB"/>
    <w:rsid w:val="00B717A3"/>
    <w:rsid w:val="00B7484C"/>
    <w:rsid w:val="00B75C0D"/>
    <w:rsid w:val="00B77D9C"/>
    <w:rsid w:val="00B80199"/>
    <w:rsid w:val="00B83466"/>
    <w:rsid w:val="00B874C1"/>
    <w:rsid w:val="00B9112A"/>
    <w:rsid w:val="00B95967"/>
    <w:rsid w:val="00B961D4"/>
    <w:rsid w:val="00B96F16"/>
    <w:rsid w:val="00B97CEB"/>
    <w:rsid w:val="00BA253C"/>
    <w:rsid w:val="00BB1A70"/>
    <w:rsid w:val="00BB3319"/>
    <w:rsid w:val="00BB7563"/>
    <w:rsid w:val="00BC4181"/>
    <w:rsid w:val="00BC6A34"/>
    <w:rsid w:val="00BD02D3"/>
    <w:rsid w:val="00BD102E"/>
    <w:rsid w:val="00BD52C3"/>
    <w:rsid w:val="00BD6697"/>
    <w:rsid w:val="00BD717C"/>
    <w:rsid w:val="00BD7C6B"/>
    <w:rsid w:val="00BE1A0D"/>
    <w:rsid w:val="00BE2ED8"/>
    <w:rsid w:val="00BE3DC4"/>
    <w:rsid w:val="00BE4CFE"/>
    <w:rsid w:val="00BF0018"/>
    <w:rsid w:val="00BF0598"/>
    <w:rsid w:val="00BF0AC8"/>
    <w:rsid w:val="00BF1A53"/>
    <w:rsid w:val="00BF2D01"/>
    <w:rsid w:val="00BF3A9C"/>
    <w:rsid w:val="00C015B6"/>
    <w:rsid w:val="00C04FBE"/>
    <w:rsid w:val="00C06619"/>
    <w:rsid w:val="00C1056C"/>
    <w:rsid w:val="00C10960"/>
    <w:rsid w:val="00C12183"/>
    <w:rsid w:val="00C123F2"/>
    <w:rsid w:val="00C13800"/>
    <w:rsid w:val="00C15A28"/>
    <w:rsid w:val="00C15CEC"/>
    <w:rsid w:val="00C16675"/>
    <w:rsid w:val="00C20105"/>
    <w:rsid w:val="00C205AA"/>
    <w:rsid w:val="00C239F6"/>
    <w:rsid w:val="00C250A8"/>
    <w:rsid w:val="00C3032B"/>
    <w:rsid w:val="00C333BA"/>
    <w:rsid w:val="00C34F83"/>
    <w:rsid w:val="00C3521C"/>
    <w:rsid w:val="00C372FA"/>
    <w:rsid w:val="00C407EA"/>
    <w:rsid w:val="00C40A94"/>
    <w:rsid w:val="00C41914"/>
    <w:rsid w:val="00C42125"/>
    <w:rsid w:val="00C4474C"/>
    <w:rsid w:val="00C474C1"/>
    <w:rsid w:val="00C50C49"/>
    <w:rsid w:val="00C514BF"/>
    <w:rsid w:val="00C61AE7"/>
    <w:rsid w:val="00C62842"/>
    <w:rsid w:val="00C709EB"/>
    <w:rsid w:val="00C70B5F"/>
    <w:rsid w:val="00C8075D"/>
    <w:rsid w:val="00C80F8C"/>
    <w:rsid w:val="00C81D29"/>
    <w:rsid w:val="00C83AA6"/>
    <w:rsid w:val="00C86641"/>
    <w:rsid w:val="00C90804"/>
    <w:rsid w:val="00C93B26"/>
    <w:rsid w:val="00C948C8"/>
    <w:rsid w:val="00C94BE5"/>
    <w:rsid w:val="00CA1E07"/>
    <w:rsid w:val="00CA3A39"/>
    <w:rsid w:val="00CB3C29"/>
    <w:rsid w:val="00CB4E4C"/>
    <w:rsid w:val="00CB4F82"/>
    <w:rsid w:val="00CB717D"/>
    <w:rsid w:val="00CC0F03"/>
    <w:rsid w:val="00CC7128"/>
    <w:rsid w:val="00CD018B"/>
    <w:rsid w:val="00CD0DB0"/>
    <w:rsid w:val="00CD6938"/>
    <w:rsid w:val="00CE14FB"/>
    <w:rsid w:val="00CE4564"/>
    <w:rsid w:val="00D04DBE"/>
    <w:rsid w:val="00D050A2"/>
    <w:rsid w:val="00D05746"/>
    <w:rsid w:val="00D1133A"/>
    <w:rsid w:val="00D138D3"/>
    <w:rsid w:val="00D15011"/>
    <w:rsid w:val="00D150AB"/>
    <w:rsid w:val="00D154D1"/>
    <w:rsid w:val="00D1567C"/>
    <w:rsid w:val="00D169EF"/>
    <w:rsid w:val="00D17349"/>
    <w:rsid w:val="00D229FC"/>
    <w:rsid w:val="00D305BB"/>
    <w:rsid w:val="00D32003"/>
    <w:rsid w:val="00D332F9"/>
    <w:rsid w:val="00D40A96"/>
    <w:rsid w:val="00D40D70"/>
    <w:rsid w:val="00D416C8"/>
    <w:rsid w:val="00D4228C"/>
    <w:rsid w:val="00D42860"/>
    <w:rsid w:val="00D4343A"/>
    <w:rsid w:val="00D52422"/>
    <w:rsid w:val="00D52EE9"/>
    <w:rsid w:val="00D53585"/>
    <w:rsid w:val="00D548C6"/>
    <w:rsid w:val="00D57538"/>
    <w:rsid w:val="00D606A3"/>
    <w:rsid w:val="00D61C06"/>
    <w:rsid w:val="00D70C7D"/>
    <w:rsid w:val="00D727C7"/>
    <w:rsid w:val="00D74399"/>
    <w:rsid w:val="00D814C1"/>
    <w:rsid w:val="00D8153D"/>
    <w:rsid w:val="00D840FB"/>
    <w:rsid w:val="00D86107"/>
    <w:rsid w:val="00D90ED6"/>
    <w:rsid w:val="00D923C3"/>
    <w:rsid w:val="00DA5E35"/>
    <w:rsid w:val="00DA6D3C"/>
    <w:rsid w:val="00DA73C4"/>
    <w:rsid w:val="00DB2AE5"/>
    <w:rsid w:val="00DB4660"/>
    <w:rsid w:val="00DB50DE"/>
    <w:rsid w:val="00DB77A7"/>
    <w:rsid w:val="00DC0123"/>
    <w:rsid w:val="00DC1220"/>
    <w:rsid w:val="00DC4579"/>
    <w:rsid w:val="00DC566F"/>
    <w:rsid w:val="00DC6E16"/>
    <w:rsid w:val="00DC756E"/>
    <w:rsid w:val="00DD1319"/>
    <w:rsid w:val="00DD195E"/>
    <w:rsid w:val="00DE38DE"/>
    <w:rsid w:val="00DE4D23"/>
    <w:rsid w:val="00DE60C6"/>
    <w:rsid w:val="00DE621A"/>
    <w:rsid w:val="00DE757F"/>
    <w:rsid w:val="00DF6A92"/>
    <w:rsid w:val="00DF6CAC"/>
    <w:rsid w:val="00DF7BB5"/>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40C55"/>
    <w:rsid w:val="00E40F28"/>
    <w:rsid w:val="00E42C5F"/>
    <w:rsid w:val="00E442A1"/>
    <w:rsid w:val="00E459F1"/>
    <w:rsid w:val="00E470BA"/>
    <w:rsid w:val="00E5012D"/>
    <w:rsid w:val="00E51F05"/>
    <w:rsid w:val="00E5515D"/>
    <w:rsid w:val="00E56B28"/>
    <w:rsid w:val="00E5711A"/>
    <w:rsid w:val="00E5735B"/>
    <w:rsid w:val="00E57E91"/>
    <w:rsid w:val="00E60FD4"/>
    <w:rsid w:val="00E61EBE"/>
    <w:rsid w:val="00E62BF6"/>
    <w:rsid w:val="00E64C6A"/>
    <w:rsid w:val="00E6517E"/>
    <w:rsid w:val="00E721CC"/>
    <w:rsid w:val="00E74B89"/>
    <w:rsid w:val="00E7705B"/>
    <w:rsid w:val="00E80A33"/>
    <w:rsid w:val="00E82292"/>
    <w:rsid w:val="00E84262"/>
    <w:rsid w:val="00E85C82"/>
    <w:rsid w:val="00E90538"/>
    <w:rsid w:val="00E9190E"/>
    <w:rsid w:val="00E94507"/>
    <w:rsid w:val="00E9457F"/>
    <w:rsid w:val="00E94B0B"/>
    <w:rsid w:val="00E951A7"/>
    <w:rsid w:val="00E97EBB"/>
    <w:rsid w:val="00EA5043"/>
    <w:rsid w:val="00EA7C0B"/>
    <w:rsid w:val="00EB18F4"/>
    <w:rsid w:val="00EB34D0"/>
    <w:rsid w:val="00EB3C1B"/>
    <w:rsid w:val="00EB3DFC"/>
    <w:rsid w:val="00EB6D17"/>
    <w:rsid w:val="00EB741B"/>
    <w:rsid w:val="00EB79EE"/>
    <w:rsid w:val="00EC040C"/>
    <w:rsid w:val="00EC1635"/>
    <w:rsid w:val="00EC24EB"/>
    <w:rsid w:val="00EC58A7"/>
    <w:rsid w:val="00ED413F"/>
    <w:rsid w:val="00ED7D6C"/>
    <w:rsid w:val="00EF4D27"/>
    <w:rsid w:val="00EF5BC9"/>
    <w:rsid w:val="00F017CD"/>
    <w:rsid w:val="00F0315B"/>
    <w:rsid w:val="00F03E14"/>
    <w:rsid w:val="00F11A74"/>
    <w:rsid w:val="00F12875"/>
    <w:rsid w:val="00F1371C"/>
    <w:rsid w:val="00F13825"/>
    <w:rsid w:val="00F15CCC"/>
    <w:rsid w:val="00F204C6"/>
    <w:rsid w:val="00F22A9F"/>
    <w:rsid w:val="00F24DAA"/>
    <w:rsid w:val="00F251EB"/>
    <w:rsid w:val="00F25780"/>
    <w:rsid w:val="00F30F16"/>
    <w:rsid w:val="00F421F9"/>
    <w:rsid w:val="00F4286D"/>
    <w:rsid w:val="00F44CB3"/>
    <w:rsid w:val="00F46D97"/>
    <w:rsid w:val="00F51B53"/>
    <w:rsid w:val="00F527D8"/>
    <w:rsid w:val="00F54DE1"/>
    <w:rsid w:val="00F55FEE"/>
    <w:rsid w:val="00F62C40"/>
    <w:rsid w:val="00F639DF"/>
    <w:rsid w:val="00F6511A"/>
    <w:rsid w:val="00F741D4"/>
    <w:rsid w:val="00F75000"/>
    <w:rsid w:val="00F806FB"/>
    <w:rsid w:val="00F83A62"/>
    <w:rsid w:val="00F864DF"/>
    <w:rsid w:val="00F87B00"/>
    <w:rsid w:val="00F91D65"/>
    <w:rsid w:val="00F93885"/>
    <w:rsid w:val="00F9432D"/>
    <w:rsid w:val="00F965ED"/>
    <w:rsid w:val="00FA00D9"/>
    <w:rsid w:val="00FA0D72"/>
    <w:rsid w:val="00FA0F8A"/>
    <w:rsid w:val="00FA248A"/>
    <w:rsid w:val="00FA2FCF"/>
    <w:rsid w:val="00FA3519"/>
    <w:rsid w:val="00FB305F"/>
    <w:rsid w:val="00FB3191"/>
    <w:rsid w:val="00FB5A96"/>
    <w:rsid w:val="00FC0A54"/>
    <w:rsid w:val="00FC69A6"/>
    <w:rsid w:val="00FC751F"/>
    <w:rsid w:val="00FD0B27"/>
    <w:rsid w:val="00FD29A1"/>
    <w:rsid w:val="00FD4C81"/>
    <w:rsid w:val="00FE0672"/>
    <w:rsid w:val="00FE2C05"/>
    <w:rsid w:val="00FF093E"/>
    <w:rsid w:val="00FF6C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A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D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Kolorowa lista — akcent 11,sw tekst"/>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uiPriority w:val="99"/>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sw tekst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numbering" w:customStyle="1" w:styleId="Bezlisty1">
    <w:name w:val="Bez listy1"/>
    <w:next w:val="Bezlisty"/>
    <w:uiPriority w:val="99"/>
    <w:semiHidden/>
    <w:unhideWhenUsed/>
    <w:rsid w:val="003E0817"/>
  </w:style>
  <w:style w:type="paragraph" w:customStyle="1" w:styleId="Zawartotabeli">
    <w:name w:val="Zawartość tabeli"/>
    <w:basedOn w:val="Normalny"/>
    <w:rsid w:val="003E0817"/>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paragraph" w:customStyle="1" w:styleId="Standard">
    <w:name w:val="Standard"/>
    <w:rsid w:val="003E0817"/>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Skrconyadreszwrotny">
    <w:name w:val="Skrócony adres zwrotny"/>
    <w:basedOn w:val="Normalny"/>
    <w:rsid w:val="003E0817"/>
    <w:pPr>
      <w:widowControl w:val="0"/>
      <w:suppressAutoHyphens/>
      <w:spacing w:after="0" w:line="240" w:lineRule="auto"/>
    </w:pPr>
    <w:rPr>
      <w:rFonts w:ascii="Times New Roman" w:eastAsia="Andale Sans UI" w:hAnsi="Times New Roman" w:cs="Times New Roman"/>
      <w:kern w:val="1"/>
      <w:sz w:val="24"/>
      <w:szCs w:val="20"/>
      <w:lang w:eastAsia="pl-PL"/>
    </w:rPr>
  </w:style>
  <w:style w:type="table" w:customStyle="1" w:styleId="Tabela-Siatka2">
    <w:name w:val="Tabela - Siatka2"/>
    <w:basedOn w:val="Standardowy"/>
    <w:next w:val="Tabela-Siatka"/>
    <w:uiPriority w:val="59"/>
    <w:rsid w:val="003E08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3E08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E0817"/>
    <w:rPr>
      <w:rFonts w:asciiTheme="majorHAnsi" w:eastAsiaTheme="majorEastAsia" w:hAnsiTheme="majorHAnsi" w:cstheme="majorBidi"/>
      <w:i/>
      <w:iCs/>
      <w:color w:val="4F81BD" w:themeColor="accent1"/>
      <w:spacing w:val="15"/>
      <w:sz w:val="24"/>
      <w:szCs w:val="24"/>
    </w:rPr>
  </w:style>
  <w:style w:type="paragraph" w:customStyle="1" w:styleId="TableContents">
    <w:name w:val="Table Contents"/>
    <w:basedOn w:val="Standard"/>
    <w:rsid w:val="003E0817"/>
    <w:pPr>
      <w:suppressLineNumbers/>
    </w:pPr>
    <w:rPr>
      <w:rFonts w:eastAsia="Times New Roman" w:cs="Times New Roman"/>
      <w:lang w:bidi="ar-SA"/>
    </w:rPr>
  </w:style>
  <w:style w:type="paragraph" w:customStyle="1" w:styleId="Style10">
    <w:name w:val="Style10"/>
    <w:basedOn w:val="Normalny"/>
    <w:rsid w:val="003E0817"/>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C0736-17A8-4CB2-A853-B6CF5257C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2680</Words>
  <Characters>16085</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18728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Łukasz Sendo</cp:lastModifiedBy>
  <cp:revision>5</cp:revision>
  <cp:lastPrinted>2019-12-16T09:28:00Z</cp:lastPrinted>
  <dcterms:created xsi:type="dcterms:W3CDTF">2019-12-09T13:07:00Z</dcterms:created>
  <dcterms:modified xsi:type="dcterms:W3CDTF">2019-12-16T09:28:00Z</dcterms:modified>
</cp:coreProperties>
</file>