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FD38DA"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132E2313" w14:textId="77777777" w:rsidTr="00B261E0">
        <w:trPr>
          <w:trHeight w:val="406"/>
          <w:jc w:val="center"/>
        </w:trPr>
        <w:tc>
          <w:tcPr>
            <w:tcW w:w="13994" w:type="dxa"/>
            <w:shd w:val="clear" w:color="auto" w:fill="D9D9D9" w:themeFill="background1" w:themeFillShade="D9"/>
            <w:vAlign w:val="center"/>
          </w:tcPr>
          <w:p w14:paraId="507AD444"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7DCCED0C" w14:textId="77777777" w:rsidTr="00B261E0">
        <w:trPr>
          <w:trHeight w:val="643"/>
          <w:jc w:val="center"/>
        </w:trPr>
        <w:tc>
          <w:tcPr>
            <w:tcW w:w="13994" w:type="dxa"/>
            <w:shd w:val="clear" w:color="auto" w:fill="F2F2F2" w:themeFill="background1" w:themeFillShade="F2"/>
            <w:vAlign w:val="center"/>
          </w:tcPr>
          <w:p w14:paraId="6C0458BB"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ED3C3F">
              <w:rPr>
                <w:rFonts w:eastAsia="Lucida Sans Unicode"/>
                <w:b/>
                <w:kern w:val="3"/>
                <w:lang w:eastAsia="zh-CN" w:bidi="hi-IN"/>
              </w:rPr>
              <w:t>30</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ED3C3F" w:rsidRPr="00ED3C3F">
              <w:rPr>
                <w:rFonts w:eastAsia="Lucida Sans Unicode"/>
                <w:b/>
                <w:kern w:val="3"/>
                <w:lang w:eastAsia="zh-CN" w:bidi="hi-IN"/>
              </w:rPr>
              <w:t>Destylator</w:t>
            </w:r>
            <w:r w:rsidR="00DE4A8F">
              <w:rPr>
                <w:rFonts w:eastAsia="Lucida Sans Unicode"/>
                <w:b/>
                <w:kern w:val="3"/>
                <w:lang w:eastAsia="zh-CN" w:bidi="hi-IN"/>
              </w:rPr>
              <w:t xml:space="preserve"> (1</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14:paraId="39AEF3F3"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07D17E3C"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0AE465D1"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722C83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0C68805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200F40BA"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432D3E0"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2CF6E39C"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686AA19"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47382D11"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125B08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DF30716"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5F63A61D"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0CE89F8C"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533D7EBF"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9344AC3"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564E06F5"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62511D3"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ED3C3F" w:rsidRPr="00ED3C3F">
              <w:rPr>
                <w:rFonts w:ascii="Century Gothic" w:eastAsia="Times New Roman" w:hAnsi="Century Gothic" w:cs="Times New Roman"/>
                <w:b/>
                <w:sz w:val="20"/>
                <w:szCs w:val="20"/>
              </w:rPr>
              <w:t>Destylator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729B69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664BB4C4"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0A6DD1E1"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3219554B"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10E9ECB3" w14:textId="77777777" w:rsidR="00DE4A8F" w:rsidRPr="00B261E0" w:rsidRDefault="00336D3F"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792A4952"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78BA488E"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162A54A"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406BB271" w14:textId="77777777"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7EA9797B"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46A6669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682C893F"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D7E550B"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2913860"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61742C26"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F9A35F1"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A14224A"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18AE667D"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0CEA1A5"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21C09BD"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759E802E"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BE14C0" w14:paraId="41EF6572"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A85C72" w14:textId="77777777" w:rsidR="004F2060" w:rsidRPr="00BE14C0"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BE14C0">
              <w:rPr>
                <w:rFonts w:ascii="Times New Roman" w:eastAsia="Andale Sans UI" w:hAnsi="Times New Roman" w:cs="Times New Roman"/>
                <w:b/>
                <w:kern w:val="1"/>
                <w:lang w:eastAsia="pl-PL"/>
              </w:rPr>
              <w:lastRenderedPageBreak/>
              <w:t>PARAMETRY TECHNICZNE</w:t>
            </w:r>
          </w:p>
        </w:tc>
      </w:tr>
      <w:tr w:rsidR="004F2060" w:rsidRPr="00BE14C0" w14:paraId="2C78B775"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138CB3" w14:textId="77777777" w:rsidR="004F2060" w:rsidRPr="00BE14C0"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BE14C0">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09710A" w14:textId="77777777" w:rsidR="004F2060" w:rsidRPr="00BE14C0"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BE14C0">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26773" w14:textId="77777777" w:rsidR="004F2060" w:rsidRPr="00BE14C0"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BE14C0">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75FF2" w14:textId="77777777" w:rsidR="004F2060" w:rsidRPr="00BE14C0"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BE14C0">
              <w:rPr>
                <w:rFonts w:ascii="Times New Roman" w:eastAsia="Andale Sans UI" w:hAnsi="Times New Roman" w:cs="Times New Roman"/>
                <w:b/>
                <w:kern w:val="1"/>
                <w:lang w:eastAsia="pl-PL"/>
              </w:rPr>
              <w:t>SPOSÓB OCENY</w:t>
            </w:r>
          </w:p>
        </w:tc>
      </w:tr>
      <w:tr w:rsidR="00ED3C3F" w:rsidRPr="00BE14C0" w14:paraId="040BF9E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22D69A"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98F9649" w14:textId="77777777" w:rsidR="00ED3C3F" w:rsidRPr="00BE14C0" w:rsidRDefault="00ED3C3F" w:rsidP="00EA0FC7">
            <w:pPr>
              <w:jc w:val="both"/>
              <w:rPr>
                <w:rFonts w:ascii="Times New Roman" w:hAnsi="Times New Roman" w:cs="Times New Roman"/>
              </w:rPr>
            </w:pPr>
            <w:r w:rsidRPr="00BE14C0">
              <w:rPr>
                <w:rFonts w:ascii="Times New Roman" w:hAnsi="Times New Roman" w:cs="Times New Roman"/>
              </w:rPr>
              <w:t>Urządzenie do oczyszczające wodę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8514CE"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7C1C11"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4DB456"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 - -</w:t>
            </w:r>
          </w:p>
        </w:tc>
      </w:tr>
      <w:tr w:rsidR="00ED3C3F" w:rsidRPr="00BE14C0" w14:paraId="5D6A4E59"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7E97F0"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97B28C" w14:textId="77777777" w:rsidR="00ED3C3F" w:rsidRPr="00BE14C0" w:rsidRDefault="00ED3C3F" w:rsidP="00EA0FC7">
            <w:pPr>
              <w:suppressAutoHyphens/>
              <w:spacing w:after="0" w:line="240" w:lineRule="auto"/>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Etapy oczyszczania wody:</w:t>
            </w:r>
          </w:p>
          <w:p w14:paraId="67A96EF6" w14:textId="77777777" w:rsidR="00ED3C3F" w:rsidRPr="00BE14C0" w:rsidRDefault="00ED3C3F" w:rsidP="00ED3C3F">
            <w:pPr>
              <w:numPr>
                <w:ilvl w:val="0"/>
                <w:numId w:val="26"/>
              </w:numPr>
              <w:suppressAutoHyphens/>
              <w:spacing w:after="0" w:line="240" w:lineRule="auto"/>
              <w:contextualSpacing/>
              <w:rPr>
                <w:rFonts w:ascii="Times New Roman" w:eastAsia="Times New Roman" w:hAnsi="Times New Roman" w:cs="Times New Roman"/>
                <w:lang w:eastAsia="ar-SA"/>
              </w:rPr>
            </w:pPr>
            <w:proofErr w:type="spellStart"/>
            <w:r w:rsidRPr="00BE14C0">
              <w:rPr>
                <w:rFonts w:ascii="Times New Roman" w:eastAsia="Times New Roman" w:hAnsi="Times New Roman" w:cs="Times New Roman"/>
                <w:lang w:eastAsia="ar-SA"/>
              </w:rPr>
              <w:t>prefiltracja</w:t>
            </w:r>
            <w:proofErr w:type="spellEnd"/>
            <w:r w:rsidRPr="00BE14C0">
              <w:rPr>
                <w:rFonts w:ascii="Times New Roman" w:eastAsia="Times New Roman" w:hAnsi="Times New Roman" w:cs="Times New Roman"/>
                <w:lang w:eastAsia="ar-SA"/>
              </w:rPr>
              <w:t xml:space="preserve">  </w:t>
            </w:r>
          </w:p>
          <w:p w14:paraId="6A12C5DB" w14:textId="77777777" w:rsidR="00ED3C3F" w:rsidRPr="00BE14C0" w:rsidRDefault="00ED3C3F" w:rsidP="00ED3C3F">
            <w:pPr>
              <w:numPr>
                <w:ilvl w:val="0"/>
                <w:numId w:val="26"/>
              </w:numPr>
              <w:suppressAutoHyphens/>
              <w:spacing w:after="0" w:line="240" w:lineRule="auto"/>
              <w:contextualSpacing/>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 xml:space="preserve">węgiel aktywny </w:t>
            </w:r>
          </w:p>
          <w:p w14:paraId="6D3D5160" w14:textId="77777777" w:rsidR="00ED3C3F" w:rsidRPr="00BE14C0" w:rsidRDefault="00ED3C3F" w:rsidP="00ED3C3F">
            <w:pPr>
              <w:numPr>
                <w:ilvl w:val="0"/>
                <w:numId w:val="26"/>
              </w:numPr>
              <w:suppressAutoHyphens/>
              <w:spacing w:after="0" w:line="240" w:lineRule="auto"/>
              <w:contextualSpacing/>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membrana odwróconej osmozy</w:t>
            </w:r>
          </w:p>
          <w:p w14:paraId="6467C283" w14:textId="77777777" w:rsidR="00ED3C3F" w:rsidRPr="00BE14C0" w:rsidRDefault="00ED3C3F" w:rsidP="00ED3C3F">
            <w:pPr>
              <w:numPr>
                <w:ilvl w:val="0"/>
                <w:numId w:val="26"/>
              </w:numPr>
              <w:suppressAutoHyphens/>
              <w:spacing w:after="0" w:line="240" w:lineRule="auto"/>
              <w:contextualSpacing/>
              <w:rPr>
                <w:rFonts w:ascii="Times New Roman" w:eastAsia="Times New Roman" w:hAnsi="Times New Roman" w:cs="Times New Roman"/>
                <w:lang w:eastAsia="ar-SA"/>
              </w:rPr>
            </w:pPr>
            <w:proofErr w:type="spellStart"/>
            <w:r w:rsidRPr="00BE14C0">
              <w:rPr>
                <w:rFonts w:ascii="Times New Roman" w:eastAsia="Times New Roman" w:hAnsi="Times New Roman" w:cs="Times New Roman"/>
                <w:lang w:eastAsia="ar-SA"/>
              </w:rPr>
              <w:t>elektrodejonizacja</w:t>
            </w:r>
            <w:proofErr w:type="spellEnd"/>
            <w:r w:rsidRPr="00BE14C0">
              <w:rPr>
                <w:rFonts w:ascii="Times New Roman" w:eastAsia="Times New Roman" w:hAnsi="Times New Roman" w:cs="Times New Roman"/>
                <w:lang w:eastAsia="ar-SA"/>
              </w:rPr>
              <w:t xml:space="preserve"> - moduł </w:t>
            </w:r>
            <w:proofErr w:type="spellStart"/>
            <w:r w:rsidRPr="00BE14C0">
              <w:rPr>
                <w:rFonts w:ascii="Times New Roman" w:eastAsia="Times New Roman" w:hAnsi="Times New Roman" w:cs="Times New Roman"/>
                <w:lang w:eastAsia="ar-SA"/>
              </w:rPr>
              <w:t>elektrodejonizacji</w:t>
            </w:r>
            <w:proofErr w:type="spellEnd"/>
            <w:r w:rsidRPr="00BE14C0">
              <w:rPr>
                <w:rFonts w:ascii="Times New Roman" w:eastAsia="Times New Roman" w:hAnsi="Times New Roman" w:cs="Times New Roman"/>
                <w:lang w:eastAsia="ar-SA"/>
              </w:rPr>
              <w:t xml:space="preserve"> - żywice jonowymienne umieszczone pomiędzy elektrodami podlegają automatycznej regeneracji podczas przepływu prądu, bez dodatkowych wkładów kondycjonujących lub wymiana jonowa</w:t>
            </w:r>
          </w:p>
          <w:p w14:paraId="7B9E187E" w14:textId="77777777" w:rsidR="00ED3C3F" w:rsidRPr="00BE14C0" w:rsidRDefault="00ED3C3F" w:rsidP="00ED3C3F">
            <w:pPr>
              <w:numPr>
                <w:ilvl w:val="0"/>
                <w:numId w:val="26"/>
              </w:numPr>
              <w:suppressAutoHyphens/>
              <w:spacing w:after="0" w:line="240" w:lineRule="auto"/>
              <w:contextualSpacing/>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lampa UV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E921B"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80B38"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1335576" w14:textId="77777777" w:rsidR="00ED3C3F" w:rsidRPr="00BE14C0" w:rsidRDefault="00ED3C3F" w:rsidP="00EA0FC7">
            <w:pPr>
              <w:suppressAutoHyphens/>
              <w:snapToGrid w:val="0"/>
              <w:spacing w:after="0" w:line="240" w:lineRule="auto"/>
              <w:jc w:val="center"/>
              <w:rPr>
                <w:rFonts w:ascii="Times New Roman" w:eastAsia="Times New Roman" w:hAnsi="Times New Roman" w:cs="Times New Roman"/>
                <w:lang w:eastAsia="ar-SA"/>
              </w:rPr>
            </w:pPr>
            <w:proofErr w:type="spellStart"/>
            <w:r w:rsidRPr="00BE14C0">
              <w:rPr>
                <w:rFonts w:ascii="Times New Roman" w:eastAsia="Times New Roman" w:hAnsi="Times New Roman" w:cs="Times New Roman"/>
                <w:lang w:eastAsia="ar-SA"/>
              </w:rPr>
              <w:t>elektrodejonizacja</w:t>
            </w:r>
            <w:proofErr w:type="spellEnd"/>
            <w:r w:rsidRPr="00BE14C0">
              <w:rPr>
                <w:rFonts w:ascii="Times New Roman" w:eastAsia="Times New Roman" w:hAnsi="Times New Roman" w:cs="Times New Roman"/>
                <w:lang w:eastAsia="ar-SA"/>
              </w:rPr>
              <w:t xml:space="preserve"> (moduł </w:t>
            </w:r>
            <w:proofErr w:type="spellStart"/>
            <w:r w:rsidRPr="00BE14C0">
              <w:rPr>
                <w:rFonts w:ascii="Times New Roman" w:eastAsia="Times New Roman" w:hAnsi="Times New Roman" w:cs="Times New Roman"/>
                <w:lang w:eastAsia="ar-SA"/>
              </w:rPr>
              <w:t>elektrodejonizacji</w:t>
            </w:r>
            <w:proofErr w:type="spellEnd"/>
            <w:r w:rsidRPr="00BE14C0">
              <w:rPr>
                <w:rFonts w:ascii="Times New Roman" w:eastAsia="Times New Roman" w:hAnsi="Times New Roman" w:cs="Times New Roman"/>
                <w:lang w:eastAsia="ar-SA"/>
              </w:rPr>
              <w:t>) – 5 pkt</w:t>
            </w:r>
          </w:p>
          <w:p w14:paraId="49625BD8" w14:textId="77777777" w:rsidR="00ED3C3F" w:rsidRPr="00BE14C0" w:rsidRDefault="00ED3C3F" w:rsidP="00EA0FC7">
            <w:pPr>
              <w:suppressAutoHyphens/>
              <w:snapToGrid w:val="0"/>
              <w:spacing w:after="0" w:line="240" w:lineRule="auto"/>
              <w:jc w:val="center"/>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wymiana jonowa – 0 pkt</w:t>
            </w:r>
          </w:p>
        </w:tc>
      </w:tr>
      <w:tr w:rsidR="00ED3C3F" w:rsidRPr="00BE14C0" w14:paraId="56CDBD7A"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4CA737"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1B7BE9F"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Monitoring i sterowanie funkcjami systemu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118CB34" w14:textId="77777777" w:rsidR="00ED3C3F" w:rsidRPr="00BE14C0" w:rsidRDefault="00ED3C3F" w:rsidP="00EA0FC7">
            <w:pPr>
              <w:spacing w:after="0" w:line="240" w:lineRule="auto"/>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3863E2"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5C8E5A"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5CFCA49F"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AE6A9"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9FB192"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Monitoring parametrów wody ( przewodność/oporność , temperatura), na każdym etapie procesu oczyszczania : woda wodociągowa , woda po odwróconej osmozie, woda finalna/produkt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6BEF27" w14:textId="77777777" w:rsidR="00ED3C3F" w:rsidRPr="00BE14C0" w:rsidRDefault="00ED3C3F" w:rsidP="00EA0FC7">
            <w:pPr>
              <w:spacing w:after="0" w:line="240" w:lineRule="auto"/>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BC27F17"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F92599D" w14:textId="77777777" w:rsidR="00ED3C3F" w:rsidRPr="00BE14C0" w:rsidRDefault="00ED3C3F" w:rsidP="00EA0FC7">
            <w:pPr>
              <w:jc w:val="center"/>
              <w:rPr>
                <w:rFonts w:ascii="Times New Roman" w:hAnsi="Times New Roman" w:cs="Times New Roman"/>
              </w:rPr>
            </w:pPr>
          </w:p>
          <w:p w14:paraId="0C84C816"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4204472C"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43D2E" w14:textId="77777777" w:rsidR="00ED3C3F" w:rsidRPr="00BE14C0" w:rsidRDefault="00ED3C3F" w:rsidP="00ED3C3F">
            <w:pPr>
              <w:pStyle w:val="Akapitzlist"/>
              <w:widowControl w:val="0"/>
              <w:numPr>
                <w:ilvl w:val="0"/>
                <w:numId w:val="25"/>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BEBEA3F"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Możliwość odczytu parametrów przewodnictwa/oporności wody jako wartości skompensowanej i nie skompensowanej temperaturowo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486593D"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1A57A6"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A130A8" w14:textId="77777777" w:rsidR="00ED3C3F" w:rsidRPr="00BE14C0" w:rsidRDefault="00ED3C3F" w:rsidP="00EA0FC7">
            <w:pPr>
              <w:jc w:val="center"/>
              <w:rPr>
                <w:rFonts w:ascii="Times New Roman" w:hAnsi="Times New Roman" w:cs="Times New Roman"/>
              </w:rPr>
            </w:pPr>
          </w:p>
          <w:p w14:paraId="64D45D18"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797C6126"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2B3A94"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730034"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Automatyczna sygnalizacja konieczności wymiany materiałów eksploatacyjnych systemu i wykonania czynności konserwujących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DBACD3"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81DDA3"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209EE4"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45D0E6B3"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A7E438"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EB0419"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Stały wydatek produktu niezależnie od temperatury wody zasilającej (wbudowana pompa jako wyposażenie standardowe)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08FF0F" w14:textId="77777777" w:rsidR="00ED3C3F" w:rsidRPr="00BE14C0" w:rsidRDefault="00ED3C3F"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BE14C0">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2DC355"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AB6866"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4615BA0E"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2F2C1A"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EBBE1CB"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Wyposażenie w port RS 232 do transmisji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8D22ECC"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59F9F1"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D63E02"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1EFB7461"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8F8812"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F640456"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Możliwość odczytu poziomu wypełnienia zbiornika na monitorze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07435D"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B024D3"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81648F"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24488DBB"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C6A15"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46E6DFE"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Automatyczna recyrkulacja wody oczyszczonej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E4BE5"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324085"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E20E3A"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73605B47"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71FD6D"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61404CE"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Okresowa wymiana materiałów eksploatacyjnych dokonywana samodzielnie przez użytkownika, okresowej wymianie związanej z eksploatacją podlega nie więcej niż 2 wkłady (zintegrowane oczyszczanie wstępne mające na celu minimalizacje ilości wkładów i czynności konserwujących)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09343F"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260D75"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DF20A9" w14:textId="77777777" w:rsidR="00ED3C3F" w:rsidRPr="00BE14C0" w:rsidRDefault="00ED3C3F" w:rsidP="00EA0FC7">
            <w:pPr>
              <w:jc w:val="center"/>
              <w:rPr>
                <w:rFonts w:ascii="Times New Roman" w:hAnsi="Times New Roman" w:cs="Times New Roman"/>
              </w:rPr>
            </w:pPr>
          </w:p>
          <w:p w14:paraId="69F4E775"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56185152"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9AA296"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15C2EA2"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Wkłady eksploatacyjne wyposażone w nadajniki RFID z zapisaną informacją o serii, numerze katalogowym, nazwie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75C409"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EE562C"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6CCC12"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 – 5 pkt</w:t>
            </w:r>
          </w:p>
          <w:p w14:paraId="6ADDB291"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nie – 0 pkt</w:t>
            </w:r>
          </w:p>
        </w:tc>
      </w:tr>
      <w:tr w:rsidR="00ED3C3F" w:rsidRPr="00BE14C0" w14:paraId="364DF020"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49F50"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C90A8D0"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Kolorowy wyświetlacz LCD (sygnalizacja konieczności wymiany materiałów eksploatacyjnych, alarmy itd. Sygnalizowane za pomocą komunikatów kolorystycznych)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A90B01"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417FE3B"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80E13E"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28D278D5"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01C4FA"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9EEA45B"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Odzysk wody  nie mniejszy niż 15 %  (pętla zwrotna w obrębie membrany odwróconej osmozy zwiększająca odzysk wody)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24025C"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77B7250"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DD60AC"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6BABD0C6"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724EC2"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54437FA"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Zbiornik min. 100l z wyposażeniem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2440F1"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ADC5690"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1F1934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57AFEA81"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752ECC"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910D1E"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Wydajność nie mniejsza niż 15 l/h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B11CE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7AE9E10"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F2A4FA"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1DE938CD"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C42EFB"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4B1E0A" w14:textId="599878A3"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Kubatura systemu nie większa niż 480x270x350 mm (+/-20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CC2AB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8F9A74"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A25242B"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05222DF6"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4C646"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A72EF0" w14:textId="65EE3183"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Waga maks. 23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C0A04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D19DA2"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992186" w14:textId="77777777" w:rsidR="00ED3C3F" w:rsidRPr="00BE14C0" w:rsidRDefault="00ED3C3F" w:rsidP="00EA0FC7">
            <w:pPr>
              <w:suppressAutoHyphens/>
              <w:snapToGrid w:val="0"/>
              <w:spacing w:after="0" w:line="240" w:lineRule="auto"/>
              <w:jc w:val="center"/>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 xml:space="preserve">najniższa waga  – 5 pkt </w:t>
            </w:r>
          </w:p>
          <w:p w14:paraId="3FA7EB12" w14:textId="77777777" w:rsidR="00ED3C3F" w:rsidRPr="00BE14C0" w:rsidRDefault="00ED3C3F" w:rsidP="00EA0FC7">
            <w:pPr>
              <w:suppressAutoHyphens/>
              <w:snapToGrid w:val="0"/>
              <w:spacing w:after="0" w:line="240" w:lineRule="auto"/>
              <w:jc w:val="center"/>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wymagana waga – 0 pkt</w:t>
            </w:r>
          </w:p>
          <w:p w14:paraId="27F1DFC4" w14:textId="77777777" w:rsidR="00ED3C3F" w:rsidRPr="00BE14C0" w:rsidRDefault="00ED3C3F" w:rsidP="00EA0FC7">
            <w:pPr>
              <w:jc w:val="center"/>
              <w:rPr>
                <w:rFonts w:ascii="Times New Roman" w:hAnsi="Times New Roman" w:cs="Times New Roman"/>
              </w:rPr>
            </w:pPr>
            <w:r w:rsidRPr="00BE14C0">
              <w:rPr>
                <w:rFonts w:ascii="Times New Roman" w:eastAsia="Times New Roman" w:hAnsi="Times New Roman" w:cs="Times New Roman"/>
                <w:lang w:eastAsia="ar-SA"/>
              </w:rPr>
              <w:t>inne proporcjonalnie mniej, względem najniższej wagi</w:t>
            </w:r>
          </w:p>
        </w:tc>
      </w:tr>
      <w:tr w:rsidR="00ED3C3F" w:rsidRPr="00BE14C0" w14:paraId="0F6DB849"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49DBFC"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890D11"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Głośność pracy systemu poniżej 45dB w odległości 1m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3C719B2"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31974F"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867CC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0E457415"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4381C3"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BD60D59"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Pobór mocy średni nie większy niż 35 W, maksymalny nie większy 80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CB04BF"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081DF11"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1575430"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43129633"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82F76A"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05A5BCF"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Obudowa z tworzywa sztucznego lub nierdzewnej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810288"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14AF3F9"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37E65C2"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3BEA165E"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18EA62"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5E492DC"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Jakość wody na wyjściu z urządzenia:</w:t>
            </w:r>
          </w:p>
          <w:p w14:paraId="6CE2D2EB"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t>
            </w:r>
            <w:r w:rsidRPr="00BE14C0">
              <w:rPr>
                <w:rFonts w:ascii="Times New Roman" w:eastAsia="Times New Roman" w:hAnsi="Times New Roman" w:cs="Times New Roman"/>
                <w:lang w:eastAsia="ar-SA"/>
              </w:rPr>
              <w:tab/>
              <w:t xml:space="preserve">Oporność &gt; 5 MΩ*cm </w:t>
            </w:r>
          </w:p>
          <w:p w14:paraId="54C268C5"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t>
            </w:r>
            <w:r w:rsidRPr="00BE14C0">
              <w:rPr>
                <w:rFonts w:ascii="Times New Roman" w:eastAsia="Times New Roman" w:hAnsi="Times New Roman" w:cs="Times New Roman"/>
                <w:lang w:eastAsia="ar-SA"/>
              </w:rPr>
              <w:tab/>
              <w:t xml:space="preserve">Przewodnictwo &lt; 0,2 </w:t>
            </w:r>
            <w:proofErr w:type="spellStart"/>
            <w:r w:rsidRPr="00BE14C0">
              <w:rPr>
                <w:rFonts w:ascii="Times New Roman" w:eastAsia="Times New Roman" w:hAnsi="Times New Roman" w:cs="Times New Roman"/>
                <w:lang w:eastAsia="ar-SA"/>
              </w:rPr>
              <w:t>uS</w:t>
            </w:r>
            <w:proofErr w:type="spellEnd"/>
            <w:r w:rsidRPr="00BE14C0">
              <w:rPr>
                <w:rFonts w:ascii="Times New Roman" w:eastAsia="Times New Roman" w:hAnsi="Times New Roman" w:cs="Times New Roman"/>
                <w:lang w:eastAsia="ar-SA"/>
              </w:rPr>
              <w:t xml:space="preserve">/cm </w:t>
            </w:r>
          </w:p>
          <w:p w14:paraId="413A40E2"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t>
            </w:r>
            <w:r w:rsidRPr="00BE14C0">
              <w:rPr>
                <w:rFonts w:ascii="Times New Roman" w:eastAsia="Times New Roman" w:hAnsi="Times New Roman" w:cs="Times New Roman"/>
                <w:lang w:eastAsia="ar-SA"/>
              </w:rPr>
              <w:tab/>
              <w:t xml:space="preserve">Poziom TOC &lt; 30 </w:t>
            </w:r>
            <w:proofErr w:type="spellStart"/>
            <w:r w:rsidRPr="00BE14C0">
              <w:rPr>
                <w:rFonts w:ascii="Times New Roman" w:eastAsia="Times New Roman" w:hAnsi="Times New Roman" w:cs="Times New Roman"/>
                <w:lang w:eastAsia="ar-SA"/>
              </w:rPr>
              <w:t>ppb</w:t>
            </w:r>
            <w:proofErr w:type="spellEnd"/>
          </w:p>
          <w:p w14:paraId="72D7E67B" w14:textId="77777777" w:rsidR="00ED3C3F" w:rsidRPr="00BE14C0" w:rsidRDefault="00ED3C3F" w:rsidP="00EA0FC7">
            <w:pPr>
              <w:suppressAutoHyphens/>
              <w:spacing w:after="0" w:line="240" w:lineRule="auto"/>
              <w:jc w:val="both"/>
              <w:rPr>
                <w:rFonts w:ascii="Times New Roman" w:eastAsia="Times New Roman" w:hAnsi="Times New Roman" w:cs="Times New Roman"/>
                <w:lang w:eastAsia="ar-SA"/>
              </w:rPr>
            </w:pPr>
            <w:r w:rsidRPr="00BE14C0">
              <w:rPr>
                <w:rFonts w:ascii="Times New Roman" w:eastAsia="Times New Roman" w:hAnsi="Times New Roman" w:cs="Times New Roman"/>
                <w:lang w:eastAsia="ar-SA"/>
              </w:rPr>
              <w:t>-</w:t>
            </w:r>
            <w:r w:rsidRPr="00BE14C0">
              <w:rPr>
                <w:rFonts w:ascii="Times New Roman" w:eastAsia="Times New Roman" w:hAnsi="Times New Roman" w:cs="Times New Roman"/>
                <w:lang w:eastAsia="ar-SA"/>
              </w:rPr>
              <w:tab/>
              <w:t xml:space="preserve">Poziom bakterii &lt;10 </w:t>
            </w:r>
            <w:proofErr w:type="spellStart"/>
            <w:r w:rsidRPr="00BE14C0">
              <w:rPr>
                <w:rFonts w:ascii="Times New Roman" w:eastAsia="Times New Roman" w:hAnsi="Times New Roman" w:cs="Times New Roman"/>
                <w:lang w:eastAsia="ar-SA"/>
              </w:rPr>
              <w:t>cfu</w:t>
            </w:r>
            <w:proofErr w:type="spellEnd"/>
            <w:r w:rsidRPr="00BE14C0">
              <w:rPr>
                <w:rFonts w:ascii="Times New Roman" w:eastAsia="Times New Roman" w:hAnsi="Times New Roman" w:cs="Times New Roman"/>
                <w:lang w:eastAsia="ar-SA"/>
              </w:rPr>
              <w:t>/ml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B1E85B"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2BC5A6"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54A3BEE"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3953E208" w14:textId="77777777" w:rsidTr="00B6115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68E633" w14:textId="77777777" w:rsidR="00ED3C3F" w:rsidRPr="00BE14C0" w:rsidRDefault="00ED3C3F" w:rsidP="00ED3C3F">
            <w:pPr>
              <w:rPr>
                <w:rFonts w:ascii="Times New Roman" w:hAnsi="Times New Roman" w:cs="Times New Roman"/>
              </w:rPr>
            </w:pPr>
            <w:r w:rsidRPr="00BE14C0">
              <w:rPr>
                <w:rFonts w:ascii="Times New Roman" w:hAnsi="Times New Roman" w:cs="Times New Roman"/>
                <w:b/>
              </w:rPr>
              <w:t>Instalacja</w:t>
            </w:r>
          </w:p>
        </w:tc>
      </w:tr>
      <w:tr w:rsidR="00ED3C3F" w:rsidRPr="00BE14C0" w14:paraId="5695502C"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132CE3"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4ADF475" w14:textId="21699F4E" w:rsidR="00ED3C3F" w:rsidRPr="00BE14C0" w:rsidRDefault="00ED3C3F" w:rsidP="00EA0FC7">
            <w:pPr>
              <w:jc w:val="both"/>
              <w:rPr>
                <w:rFonts w:ascii="Times New Roman" w:hAnsi="Times New Roman" w:cs="Times New Roman"/>
              </w:rPr>
            </w:pPr>
            <w:r w:rsidRPr="00BE14C0">
              <w:rPr>
                <w:rFonts w:ascii="Times New Roman" w:hAnsi="Times New Roman" w:cs="Times New Roman"/>
              </w:rPr>
              <w:t>Montaż</w:t>
            </w:r>
            <w:r w:rsidR="00821A35" w:rsidRPr="00BE14C0">
              <w:rPr>
                <w:rFonts w:ascii="Times New Roman" w:hAnsi="Times New Roman" w:cs="Times New Roman"/>
              </w:rPr>
              <w:t xml:space="preserve"> i uruchomienie</w:t>
            </w:r>
            <w:r w:rsidRPr="00BE14C0">
              <w:rPr>
                <w:rFonts w:ascii="Times New Roman" w:hAnsi="Times New Roman" w:cs="Times New Roman"/>
              </w:rPr>
              <w:t xml:space="preserve"> urządze</w:t>
            </w:r>
            <w:r w:rsidR="00821A35" w:rsidRPr="00BE14C0">
              <w:rPr>
                <w:rFonts w:ascii="Times New Roman" w:hAnsi="Times New Roman" w:cs="Times New Roman"/>
              </w:rPr>
              <w:t>nia</w:t>
            </w:r>
            <w:r w:rsidRPr="00BE14C0">
              <w:rPr>
                <w:rFonts w:ascii="Times New Roman" w:hAnsi="Times New Roman" w:cs="Times New Roman"/>
              </w:rPr>
              <w:t xml:space="preserve"> – we wskazanych pomieszczeniach NSSU Kraków –Prokocim.</w:t>
            </w:r>
          </w:p>
          <w:p w14:paraId="7087E6DF" w14:textId="7A839CF2" w:rsidR="00ED3C3F" w:rsidRPr="00BE14C0" w:rsidRDefault="00ED3C3F" w:rsidP="00EA0FC7">
            <w:pPr>
              <w:jc w:val="both"/>
              <w:rPr>
                <w:rFonts w:ascii="Times New Roman" w:hAnsi="Times New Roman" w:cs="Times New Roman"/>
              </w:rPr>
            </w:pPr>
            <w:r w:rsidRPr="00BE14C0">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B0E5F6"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72C60A"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2445E6" w14:textId="77777777" w:rsidR="00ED3C3F" w:rsidRPr="00BE14C0" w:rsidRDefault="00ED3C3F" w:rsidP="00EA0FC7">
            <w:pPr>
              <w:jc w:val="center"/>
              <w:rPr>
                <w:rFonts w:ascii="Times New Roman" w:hAnsi="Times New Roman" w:cs="Times New Roman"/>
              </w:rPr>
            </w:pPr>
          </w:p>
          <w:p w14:paraId="6D9A6158"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409BF5C5"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3194B5"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22ACBC" w14:textId="77777777" w:rsidR="00ED3C3F" w:rsidRPr="00BE14C0" w:rsidRDefault="00ED3C3F" w:rsidP="00EA0FC7">
            <w:pPr>
              <w:jc w:val="both"/>
              <w:rPr>
                <w:rFonts w:ascii="Times New Roman" w:hAnsi="Times New Roman" w:cs="Times New Roman"/>
              </w:rPr>
            </w:pPr>
            <w:r w:rsidRPr="00BE14C0">
              <w:rPr>
                <w:rFonts w:ascii="Times New Roman" w:hAnsi="Times New Roman" w:cs="Times New Roman"/>
              </w:rPr>
              <w:t xml:space="preserve">Wymagana moc przyłączeniowa zasilania energetycznego </w:t>
            </w:r>
            <w:r w:rsidRPr="00BE14C0">
              <w:rPr>
                <w:rFonts w:ascii="Times New Roman" w:hAnsi="Times New Roman" w:cs="Times New Roman"/>
              </w:rPr>
              <w:lastRenderedPageBreak/>
              <w:t xml:space="preserve">[kVA]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3497EFD"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lastRenderedPageBreak/>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5998FD1"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2F31F3"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179D3416"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304CC6"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FE2956" w14:textId="77777777" w:rsidR="00ED3C3F" w:rsidRPr="00BE14C0" w:rsidRDefault="00ED3C3F" w:rsidP="00EA0FC7">
            <w:pPr>
              <w:snapToGrid w:val="0"/>
              <w:spacing w:line="288" w:lineRule="auto"/>
              <w:jc w:val="both"/>
              <w:rPr>
                <w:rFonts w:ascii="Times New Roman" w:hAnsi="Times New Roman" w:cs="Times New Roman"/>
                <w:bCs/>
                <w:iCs/>
              </w:rPr>
            </w:pPr>
            <w:r w:rsidRPr="00BE14C0">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4A72D"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0E4882"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0070ED" w14:textId="77777777" w:rsidR="00ED3C3F" w:rsidRPr="00BE14C0" w:rsidRDefault="00ED3C3F" w:rsidP="00EA0FC7">
            <w:pPr>
              <w:jc w:val="center"/>
              <w:rPr>
                <w:rFonts w:ascii="Times New Roman" w:hAnsi="Times New Roman" w:cs="Times New Roman"/>
              </w:rPr>
            </w:pPr>
          </w:p>
          <w:p w14:paraId="18F91BCD"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p w14:paraId="27AC49F0" w14:textId="77777777" w:rsidR="00ED3C3F" w:rsidRPr="00BE14C0" w:rsidRDefault="00ED3C3F" w:rsidP="00EA0FC7">
            <w:pPr>
              <w:rPr>
                <w:rFonts w:ascii="Times New Roman" w:hAnsi="Times New Roman" w:cs="Times New Roman"/>
              </w:rPr>
            </w:pPr>
          </w:p>
        </w:tc>
      </w:tr>
      <w:tr w:rsidR="00ED3C3F" w:rsidRPr="00BE14C0" w14:paraId="67F8DD65"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B0E32"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1AC9618" w14:textId="77777777" w:rsidR="00ED3C3F" w:rsidRPr="00BE14C0" w:rsidRDefault="00ED3C3F" w:rsidP="00EA0FC7">
            <w:pPr>
              <w:jc w:val="both"/>
              <w:rPr>
                <w:rFonts w:ascii="Times New Roman" w:hAnsi="Times New Roman" w:cs="Times New Roman"/>
              </w:rPr>
            </w:pPr>
            <w:r w:rsidRPr="00BE14C0">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06C8FE"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059B3E8"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C579A08" w14:textId="77777777" w:rsidR="00ED3C3F" w:rsidRPr="00BE14C0" w:rsidRDefault="00ED3C3F" w:rsidP="00EA0FC7">
            <w:pPr>
              <w:jc w:val="center"/>
              <w:rPr>
                <w:rFonts w:ascii="Times New Roman" w:hAnsi="Times New Roman" w:cs="Times New Roman"/>
              </w:rPr>
            </w:pPr>
          </w:p>
          <w:p w14:paraId="37BCFB13"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r w:rsidR="00ED3C3F" w:rsidRPr="00BE14C0" w14:paraId="7A772673" w14:textId="77777777" w:rsidTr="00FD70EC">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524F32" w14:textId="77777777" w:rsidR="00ED3C3F" w:rsidRPr="00BE14C0" w:rsidRDefault="00ED3C3F" w:rsidP="00ED3C3F">
            <w:pPr>
              <w:pStyle w:val="Akapitzlist"/>
              <w:widowControl w:val="0"/>
              <w:numPr>
                <w:ilvl w:val="0"/>
                <w:numId w:val="25"/>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DB51365" w14:textId="5E305247" w:rsidR="00ED3C3F" w:rsidRPr="00BE14C0" w:rsidRDefault="00ED3C3F" w:rsidP="00EA0FC7">
            <w:pPr>
              <w:jc w:val="both"/>
              <w:rPr>
                <w:rFonts w:ascii="Times New Roman" w:hAnsi="Times New Roman" w:cs="Times New Roman"/>
              </w:rPr>
            </w:pPr>
            <w:r w:rsidRPr="00BE14C0">
              <w:rPr>
                <w:rFonts w:ascii="Times New Roman" w:hAnsi="Times New Roman" w:cs="Times New Roman"/>
              </w:rPr>
              <w:t>W obrębie pomieszczeń i ich otoczeniu – przygotowanie                             i odpowiednie zabezpieczenie dróg transportu, otworów montażowych oraz innych niezbędnych obiektów</w:t>
            </w:r>
            <w:r w:rsidR="00821A35" w:rsidRPr="00BE14C0">
              <w:rPr>
                <w:rFonts w:ascii="Times New Roman" w:hAnsi="Times New Roman" w:cs="Times New Roman"/>
              </w:rPr>
              <w:t xml:space="preserve"> </w:t>
            </w:r>
            <w:r w:rsidRPr="00BE14C0">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B5E88E"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A7416B" w14:textId="77777777" w:rsidR="00ED3C3F" w:rsidRPr="00BE14C0" w:rsidRDefault="00ED3C3F"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855155" w14:textId="77777777" w:rsidR="00ED3C3F" w:rsidRPr="00BE14C0" w:rsidRDefault="00ED3C3F" w:rsidP="00EA0FC7">
            <w:pPr>
              <w:jc w:val="center"/>
              <w:rPr>
                <w:rFonts w:ascii="Times New Roman" w:hAnsi="Times New Roman" w:cs="Times New Roman"/>
              </w:rPr>
            </w:pPr>
          </w:p>
          <w:p w14:paraId="578DEAD7" w14:textId="77777777" w:rsidR="00ED3C3F" w:rsidRPr="00BE14C0" w:rsidRDefault="00ED3C3F" w:rsidP="00EA0FC7">
            <w:pPr>
              <w:jc w:val="center"/>
              <w:rPr>
                <w:rFonts w:ascii="Times New Roman" w:hAnsi="Times New Roman" w:cs="Times New Roman"/>
              </w:rPr>
            </w:pPr>
            <w:r w:rsidRPr="00BE14C0">
              <w:rPr>
                <w:rFonts w:ascii="Times New Roman" w:hAnsi="Times New Roman" w:cs="Times New Roman"/>
              </w:rPr>
              <w:t>- - -</w:t>
            </w:r>
          </w:p>
        </w:tc>
      </w:tr>
    </w:tbl>
    <w:p w14:paraId="480AFCA4"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392FF148"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B0AF3"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4BBB5898"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482B4C"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B20224"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8D88C"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6858E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7CBA0"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14E9F089"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42A426" w14:textId="77777777" w:rsidR="00EF49E0" w:rsidRPr="00ED3C3F" w:rsidRDefault="00EF49E0" w:rsidP="00ED3C3F">
            <w:pPr>
              <w:pStyle w:val="Akapitzlist"/>
              <w:widowControl w:val="0"/>
              <w:numPr>
                <w:ilvl w:val="0"/>
                <w:numId w:val="25"/>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A029FC"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777CD8"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FD2B36"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F67B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D3C3F" w:rsidRPr="00127F3E" w14:paraId="7CE22AA4"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BD6C38"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ED7FE1" w14:textId="77777777" w:rsidR="00ED3C3F" w:rsidRPr="00127F3E" w:rsidRDefault="00ED3C3F"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w:t>
            </w:r>
            <w:bookmarkStart w:id="0" w:name="_GoBack"/>
            <w:bookmarkEnd w:id="0"/>
            <w:r w:rsidRPr="00127F3E">
              <w:rPr>
                <w:rFonts w:ascii="Times New Roman" w:hAnsi="Times New Roman" w:cs="Times New Roman"/>
                <w:color w:val="000000" w:themeColor="text1"/>
              </w:rPr>
              <w:t>tów.</w:t>
            </w:r>
          </w:p>
          <w:p w14:paraId="304FA4FE" w14:textId="77777777" w:rsidR="00ED3C3F" w:rsidRPr="00127F3E" w:rsidRDefault="00ED3C3F"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t>
            </w:r>
            <w:r w:rsidRPr="00127F3E">
              <w:rPr>
                <w:rFonts w:ascii="Times New Roman" w:eastAsia="Andale Sans UI" w:hAnsi="Times New Roman" w:cs="Times New Roman"/>
                <w:iCs/>
                <w:color w:val="000000" w:themeColor="text1"/>
                <w:kern w:val="1"/>
                <w:lang w:eastAsia="pl-PL"/>
              </w:rPr>
              <w:lastRenderedPageBreak/>
              <w:t xml:space="preserve">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797E56"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1F08FD2"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CA3864" w14:textId="77777777" w:rsidR="00ED3C3F" w:rsidRPr="00127F3E" w:rsidRDefault="00ED3C3F"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ED3C3F" w:rsidRPr="00127F3E" w14:paraId="5197EA6D"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8ADF60"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9A81AD9" w14:textId="77777777" w:rsidR="00ED3C3F" w:rsidRPr="00127F3E" w:rsidRDefault="00ED3C3F"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1AE0C7"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2F2E2C5A"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684E7E"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0128BFCD"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092958"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683F554" w14:textId="77777777" w:rsidR="00ED3C3F" w:rsidRPr="00127F3E" w:rsidRDefault="00ED3C3F"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67619E"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C18DCE4"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0DEDF4A"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3893BA38"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52CB82"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A55E365" w14:textId="77777777" w:rsidR="00ED3C3F" w:rsidRPr="00127F3E" w:rsidRDefault="00ED3C3F"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018ED7"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2D1BAE6"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FBFFDE" w14:textId="77777777" w:rsidR="00ED3C3F" w:rsidRPr="00127F3E" w:rsidRDefault="00ED3C3F"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D3C3F" w:rsidRPr="00127F3E" w14:paraId="45E0EDE6"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5BD6A1"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C45A19F"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56475F"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66FCF5F4" w14:textId="77777777" w:rsidR="00ED3C3F" w:rsidRPr="00127F3E" w:rsidRDefault="00ED3C3F"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7487F5" w14:textId="77777777" w:rsidR="00ED3C3F" w:rsidRPr="00127F3E" w:rsidRDefault="00ED3C3F"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3E906E36" w14:textId="77777777" w:rsidR="00ED3C3F" w:rsidRPr="00127F3E" w:rsidRDefault="00ED3C3F"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ED3C3F" w:rsidRPr="00127F3E" w14:paraId="0F9A3FF5"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137A0D"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33E3B56"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771A53"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39B1F4"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6CA247"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4AA8E621"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945C64"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5A93F9E"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FA81B0"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D4E2F5A"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B7B779E"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64B709E4"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915209"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04F922"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D693B3"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5ED07BB"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14E5245"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ED3C3F" w:rsidRPr="00127F3E" w14:paraId="58B26AB3"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034E29"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2DA6F08"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E27493"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A9F101B"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39BA7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ED3C3F" w:rsidRPr="00127F3E" w14:paraId="0C87CF63"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B43337"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F1D9BD2" w14:textId="77777777" w:rsidR="00ED3C3F" w:rsidRPr="00127F3E" w:rsidRDefault="00ED3C3F"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EFB52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04BE22"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0FEDD97"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3834DCB9"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BC129"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69E2494"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EDFDB5"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42AEE96"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E0F9E3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6D817413"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048916"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C0BEFB3" w14:textId="77777777" w:rsidR="00ED3C3F" w:rsidRPr="00127F3E" w:rsidRDefault="00ED3C3F"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F796A6"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55B1202"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1CE96F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46144E46"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4F0145"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3F06657" w14:textId="77777777" w:rsidR="00ED3C3F" w:rsidRPr="00127F3E" w:rsidRDefault="00ED3C3F"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93133D"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D55D9C2"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8FD61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D3C3F" w:rsidRPr="00127F3E" w14:paraId="70D923E6"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0BB630"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059125A" w14:textId="77777777" w:rsidR="00ED3C3F" w:rsidRPr="00127F3E" w:rsidRDefault="00ED3C3F"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Szkolenie dla personelu medycznego –</w:t>
            </w:r>
            <w:r w:rsidRPr="002E5FDC">
              <w:rPr>
                <w:rFonts w:ascii="Times New Roman" w:eastAsia="Calibri" w:hAnsi="Times New Roman" w:cs="Times New Roman"/>
                <w:lang w:eastAsia="ar-SA"/>
              </w:rPr>
              <w:t xml:space="preserve"> 5 </w:t>
            </w:r>
            <w:r w:rsidRPr="00127F3E">
              <w:rPr>
                <w:rFonts w:ascii="Times New Roman" w:eastAsia="Calibri" w:hAnsi="Times New Roman" w:cs="Times New Roman"/>
                <w:lang w:eastAsia="ar-SA"/>
              </w:rPr>
              <w:t xml:space="preserve">osób i technicznego – </w:t>
            </w:r>
            <w:r w:rsidRPr="002E5FDC">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21C20B"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E1DCE13"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77A3F2"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2E966920"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43161B"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9B3E4DA" w14:textId="77777777" w:rsidR="00ED3C3F" w:rsidRPr="00127F3E" w:rsidRDefault="00ED3C3F"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5F26E8"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647676"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216117"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ED3C3F" w:rsidRPr="00127F3E" w14:paraId="6047CC05"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4BCC30"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5E525EF" w14:textId="77777777" w:rsidR="00ED3C3F" w:rsidRPr="00127F3E" w:rsidRDefault="00ED3C3F"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ECE2CB"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4C55C97"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7DD456"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15EDDE0F"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6AC17F"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38DEB45" w14:textId="77777777" w:rsidR="00ED3C3F" w:rsidRPr="00127F3E" w:rsidRDefault="00ED3C3F"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36879081" w14:textId="77777777" w:rsidR="00ED3C3F" w:rsidRPr="00127F3E" w:rsidRDefault="00ED3C3F"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9BF87EC"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3CE2129"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DACCC0"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6B315131"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CA609"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02A9724" w14:textId="77777777" w:rsidR="00ED3C3F" w:rsidRPr="00127F3E" w:rsidRDefault="00ED3C3F"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F4FAD3"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D4733B6" w14:textId="77777777" w:rsidR="00ED3C3F" w:rsidRPr="00127F3E" w:rsidRDefault="00ED3C3F"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97BCC3"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78300DF4"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04A229"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CDE552" w14:textId="77777777" w:rsidR="00ED3C3F" w:rsidRPr="00127F3E" w:rsidRDefault="00ED3C3F"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Instrukcja konserwacji, mycia, dezynfekcji i sterylizacji dostarczona przy dostawie i wskazująca, że czynności te prawidłowo wykonane nie powodują </w:t>
            </w:r>
            <w:r w:rsidRPr="00127F3E">
              <w:rPr>
                <w:rFonts w:ascii="Times New Roman" w:hAnsi="Times New Roman" w:cs="Times New Roman"/>
                <w:color w:val="000000" w:themeColor="text1"/>
              </w:rPr>
              <w:lastRenderedPageBreak/>
              <w:t>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E3603E"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F00244" w14:textId="77777777" w:rsidR="00ED3C3F" w:rsidRPr="00127F3E" w:rsidRDefault="00ED3C3F"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293B915"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6FA4CFF5"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9433BD"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E91D25E" w14:textId="77777777" w:rsidR="00ED3C3F" w:rsidRPr="00127F3E" w:rsidRDefault="00ED3C3F"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1B4051E4" w14:textId="77777777" w:rsidR="00ED3C3F" w:rsidRPr="00127F3E" w:rsidRDefault="00ED3C3F"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926755"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492D0A4" w14:textId="77777777" w:rsidR="00ED3C3F" w:rsidRPr="00127F3E" w:rsidRDefault="00ED3C3F"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F5AF639"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ED3C3F" w:rsidRPr="00127F3E" w14:paraId="29DDDACE" w14:textId="77777777" w:rsidTr="00655F20">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CACF62" w14:textId="77777777" w:rsidR="00ED3C3F" w:rsidRPr="00ED3C3F" w:rsidRDefault="00ED3C3F" w:rsidP="00ED3C3F">
            <w:pPr>
              <w:pStyle w:val="Akapitzlist"/>
              <w:widowControl w:val="0"/>
              <w:numPr>
                <w:ilvl w:val="0"/>
                <w:numId w:val="25"/>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82B34D" w14:textId="77777777" w:rsidR="00ED3C3F" w:rsidRPr="00127F3E" w:rsidRDefault="00ED3C3F"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255C7F"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85A77EF" w14:textId="77777777" w:rsidR="00ED3C3F" w:rsidRPr="00127F3E" w:rsidRDefault="00ED3C3F"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B7F926" w14:textId="77777777" w:rsidR="00ED3C3F" w:rsidRPr="00127F3E" w:rsidRDefault="00ED3C3F"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3F1FECEC"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09763" w14:textId="77777777" w:rsidR="00FF017E" w:rsidRDefault="00FF017E" w:rsidP="005A1349">
      <w:pPr>
        <w:spacing w:after="0" w:line="240" w:lineRule="auto"/>
      </w:pPr>
      <w:r>
        <w:separator/>
      </w:r>
    </w:p>
  </w:endnote>
  <w:endnote w:type="continuationSeparator" w:id="0">
    <w:p w14:paraId="2BF7C5ED" w14:textId="77777777" w:rsidR="00FF017E" w:rsidRDefault="00FF017E"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7A266A9D" w14:textId="447AAAB3" w:rsidR="00425FA4" w:rsidRDefault="00425FA4">
        <w:pPr>
          <w:pStyle w:val="Stopka"/>
          <w:jc w:val="right"/>
        </w:pPr>
        <w:r>
          <w:fldChar w:fldCharType="begin"/>
        </w:r>
        <w:r>
          <w:instrText>PAGE   \* MERGEFORMAT</w:instrText>
        </w:r>
        <w:r>
          <w:fldChar w:fldCharType="separate"/>
        </w:r>
        <w:r w:rsidR="00BE14C0">
          <w:rPr>
            <w:noProof/>
          </w:rPr>
          <w:t>6</w:t>
        </w:r>
        <w:r>
          <w:fldChar w:fldCharType="end"/>
        </w:r>
      </w:p>
    </w:sdtContent>
  </w:sdt>
  <w:p w14:paraId="2ED512D4"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F7C46" w14:textId="77777777" w:rsidR="00FF017E" w:rsidRDefault="00FF017E" w:rsidP="005A1349">
      <w:pPr>
        <w:spacing w:after="0" w:line="240" w:lineRule="auto"/>
      </w:pPr>
      <w:r>
        <w:separator/>
      </w:r>
    </w:p>
  </w:footnote>
  <w:footnote w:type="continuationSeparator" w:id="0">
    <w:p w14:paraId="76FF15BC" w14:textId="77777777" w:rsidR="00FF017E" w:rsidRDefault="00FF017E"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5C810"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D4395A3" wp14:editId="64D063EE">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BC8CBED"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11443332"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006CAE74"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46D4ED6"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ED3C3F">
      <w:rPr>
        <w:rFonts w:ascii="Garamond" w:eastAsia="Times New Roman" w:hAnsi="Garamond" w:cs="Times New Roman"/>
      </w:rPr>
      <w:t>30</w:t>
    </w:r>
  </w:p>
  <w:p w14:paraId="50765882"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
  </w:num>
  <w:num w:numId="3">
    <w:abstractNumId w:val="4"/>
  </w:num>
  <w:num w:numId="4">
    <w:abstractNumId w:val="17"/>
  </w:num>
  <w:num w:numId="5">
    <w:abstractNumId w:val="0"/>
  </w:num>
  <w:num w:numId="6">
    <w:abstractNumId w:val="13"/>
  </w:num>
  <w:num w:numId="7">
    <w:abstractNumId w:val="16"/>
  </w:num>
  <w:num w:numId="8">
    <w:abstractNumId w:val="24"/>
  </w:num>
  <w:num w:numId="9">
    <w:abstractNumId w:val="11"/>
  </w:num>
  <w:num w:numId="10">
    <w:abstractNumId w:val="25"/>
  </w:num>
  <w:num w:numId="11">
    <w:abstractNumId w:val="15"/>
  </w:num>
  <w:num w:numId="12">
    <w:abstractNumId w:val="22"/>
  </w:num>
  <w:num w:numId="13">
    <w:abstractNumId w:val="14"/>
  </w:num>
  <w:num w:numId="14">
    <w:abstractNumId w:val="2"/>
  </w:num>
  <w:num w:numId="15">
    <w:abstractNumId w:val="5"/>
  </w:num>
  <w:num w:numId="16">
    <w:abstractNumId w:val="26"/>
  </w:num>
  <w:num w:numId="17">
    <w:abstractNumId w:val="1"/>
  </w:num>
  <w:num w:numId="18">
    <w:abstractNumId w:val="20"/>
  </w:num>
  <w:num w:numId="19">
    <w:abstractNumId w:val="9"/>
  </w:num>
  <w:num w:numId="20">
    <w:abstractNumId w:val="7"/>
  </w:num>
  <w:num w:numId="21">
    <w:abstractNumId w:val="6"/>
  </w:num>
  <w:num w:numId="22">
    <w:abstractNumId w:val="18"/>
  </w:num>
  <w:num w:numId="23">
    <w:abstractNumId w:val="19"/>
  </w:num>
  <w:num w:numId="24">
    <w:abstractNumId w:val="21"/>
  </w:num>
  <w:num w:numId="25">
    <w:abstractNumId w:val="8"/>
  </w:num>
  <w:num w:numId="26">
    <w:abstractNumId w:val="10"/>
  </w:num>
  <w:num w:numId="27">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1BD"/>
    <w:rsid w:val="00151CFB"/>
    <w:rsid w:val="0015435A"/>
    <w:rsid w:val="00160036"/>
    <w:rsid w:val="0016034D"/>
    <w:rsid w:val="00161581"/>
    <w:rsid w:val="00162100"/>
    <w:rsid w:val="00172B74"/>
    <w:rsid w:val="00173656"/>
    <w:rsid w:val="0017426C"/>
    <w:rsid w:val="0017592B"/>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D3F"/>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33C47"/>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1A35"/>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2412"/>
    <w:rsid w:val="009649BF"/>
    <w:rsid w:val="009666B5"/>
    <w:rsid w:val="00966B78"/>
    <w:rsid w:val="009717D1"/>
    <w:rsid w:val="009723C7"/>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3437"/>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4C0"/>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1D63"/>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17E"/>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9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4E187-1DBE-4C9A-A1D6-6630DE93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1400</Words>
  <Characters>8402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2019-06-20T18:29:00Z</dcterms:created>
  <dcterms:modified xsi:type="dcterms:W3CDTF">2019-06-24T08:24:00Z</dcterms:modified>
</cp:coreProperties>
</file>