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C1447" w14:textId="77777777" w:rsidR="00422218" w:rsidRPr="00E13933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E13933">
        <w:rPr>
          <w:rFonts w:ascii="Century Gothic" w:hAnsi="Century Gothic"/>
          <w:sz w:val="20"/>
          <w:szCs w:val="20"/>
        </w:rPr>
        <w:t>OPIS PRZEDMIOTU ZAMÓWIENIA</w:t>
      </w:r>
    </w:p>
    <w:p w14:paraId="5022C4EE" w14:textId="0A60A1BD" w:rsidR="0097030B" w:rsidRPr="00E13933" w:rsidRDefault="0068368D" w:rsidP="00311799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97030B" w:rsidRPr="00E13933">
        <w:rPr>
          <w:rFonts w:ascii="Century Gothic" w:hAnsi="Century Gothic"/>
          <w:b/>
          <w:sz w:val="20"/>
        </w:rPr>
        <w:t xml:space="preserve"> </w:t>
      </w:r>
      <w:r w:rsidR="00E65C60" w:rsidRPr="00E13933">
        <w:rPr>
          <w:rFonts w:ascii="Century Gothic" w:hAnsi="Century Gothic"/>
          <w:b/>
          <w:sz w:val="20"/>
        </w:rPr>
        <w:t xml:space="preserve">nr </w:t>
      </w:r>
      <w:r w:rsidR="002C3BEA" w:rsidRPr="00E13933">
        <w:rPr>
          <w:rFonts w:ascii="Century Gothic" w:hAnsi="Century Gothic"/>
          <w:b/>
          <w:sz w:val="20"/>
        </w:rPr>
        <w:t>4</w:t>
      </w:r>
      <w:r w:rsidR="0097030B" w:rsidRPr="00E13933">
        <w:rPr>
          <w:rFonts w:ascii="Century Gothic" w:hAnsi="Century Gothic"/>
          <w:b/>
          <w:sz w:val="20"/>
        </w:rPr>
        <w:t xml:space="preserve"> – </w:t>
      </w:r>
      <w:r w:rsidR="00DF586B" w:rsidRPr="00E13933">
        <w:rPr>
          <w:rFonts w:ascii="Century Gothic" w:hAnsi="Century Gothic"/>
          <w:b/>
          <w:sz w:val="20"/>
        </w:rPr>
        <w:t xml:space="preserve"> łóżko elektryczne</w:t>
      </w:r>
      <w:r w:rsidR="00315FD2" w:rsidRPr="00E13933">
        <w:rPr>
          <w:rFonts w:ascii="Century Gothic" w:hAnsi="Century Gothic"/>
          <w:b/>
          <w:sz w:val="20"/>
        </w:rPr>
        <w:t xml:space="preserve"> z szafką przyłóżkową</w:t>
      </w:r>
      <w:r w:rsidR="00DF586B" w:rsidRPr="00E13933">
        <w:rPr>
          <w:rFonts w:ascii="Century Gothic" w:hAnsi="Century Gothic"/>
          <w:b/>
          <w:sz w:val="20"/>
        </w:rPr>
        <w:t xml:space="preserve"> (materace pasywne i aktywne)</w:t>
      </w:r>
    </w:p>
    <w:p w14:paraId="60E9AFD5" w14:textId="6F78861C" w:rsid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 xml:space="preserve">Przeznaczenie : </w:t>
      </w:r>
      <w:r w:rsidR="00380106" w:rsidRPr="00E13933">
        <w:rPr>
          <w:rFonts w:ascii="Century Gothic" w:hAnsi="Century Gothic"/>
          <w:sz w:val="20"/>
        </w:rPr>
        <w:t xml:space="preserve">NSSU </w:t>
      </w:r>
      <w:r w:rsidR="00603ABA">
        <w:rPr>
          <w:rFonts w:ascii="Century Gothic" w:hAnsi="Century Gothic"/>
          <w:sz w:val="20"/>
        </w:rPr>
        <w:t>–</w:t>
      </w:r>
      <w:r w:rsidR="00380106" w:rsidRPr="00E13933">
        <w:rPr>
          <w:rFonts w:ascii="Century Gothic" w:hAnsi="Century Gothic"/>
          <w:sz w:val="20"/>
        </w:rPr>
        <w:t xml:space="preserve"> </w:t>
      </w:r>
      <w:r w:rsidR="00703AA6" w:rsidRPr="00E13933">
        <w:rPr>
          <w:rFonts w:ascii="Century Gothic" w:hAnsi="Century Gothic"/>
          <w:sz w:val="20"/>
        </w:rPr>
        <w:t>całość</w:t>
      </w:r>
    </w:p>
    <w:p w14:paraId="000B6243" w14:textId="77777777" w:rsidR="0097030B" w:rsidRPr="00E13933" w:rsidRDefault="0097030B" w:rsidP="00772176">
      <w:pPr>
        <w:pStyle w:val="Skrconyadreszwrotny"/>
        <w:spacing w:line="288" w:lineRule="auto"/>
        <w:jc w:val="both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Uwagi i objaśnienia:</w:t>
      </w:r>
    </w:p>
    <w:p w14:paraId="4FC55CAF" w14:textId="77777777" w:rsidR="0097030B" w:rsidRPr="00E13933" w:rsidRDefault="0097030B" w:rsidP="00772176">
      <w:pPr>
        <w:pStyle w:val="Skrconyadreszwrotny"/>
        <w:numPr>
          <w:ilvl w:val="0"/>
          <w:numId w:val="2"/>
        </w:numPr>
        <w:spacing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61819631" w14:textId="77777777" w:rsidR="0097030B" w:rsidRPr="00E1393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436BBD80" w14:textId="77777777" w:rsidR="0097030B" w:rsidRPr="00E1393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1751C054" w14:textId="77777777" w:rsidR="0097030B" w:rsidRPr="00E1393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364C0E6A" w14:textId="77777777" w:rsidR="0097030B" w:rsidRPr="00E13933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E13933">
        <w:rPr>
          <w:rFonts w:ascii="Century Gothic" w:hAnsi="Century Gothic"/>
          <w:sz w:val="20"/>
        </w:rPr>
        <w:t>rekondycjonowany</w:t>
      </w:r>
      <w:proofErr w:type="spellEnd"/>
      <w:r w:rsidRPr="00E13933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14:paraId="1ED1BF51" w14:textId="77777777" w:rsidR="0097030B" w:rsidRPr="00E13933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Nazwa i typ: .............................................................</w:t>
      </w:r>
    </w:p>
    <w:p w14:paraId="6FA552DA" w14:textId="77777777" w:rsidR="0097030B" w:rsidRPr="00E13933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Producent: ........................................................</w:t>
      </w:r>
    </w:p>
    <w:p w14:paraId="34685986" w14:textId="77777777" w:rsidR="0097030B" w:rsidRPr="00E13933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223F4BEA" w14:textId="77777777" w:rsidR="0097030B" w:rsidRPr="00E13933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Rok produkcji: .......................</w:t>
      </w:r>
    </w:p>
    <w:p w14:paraId="2663150E" w14:textId="398414C4" w:rsidR="00772176" w:rsidRDefault="0097030B" w:rsidP="007C3D28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E13933">
        <w:rPr>
          <w:rFonts w:ascii="Century Gothic" w:hAnsi="Century Gothic"/>
          <w:sz w:val="20"/>
        </w:rPr>
        <w:t>Klasa wyrobu medycznego: ...............</w:t>
      </w:r>
    </w:p>
    <w:p w14:paraId="132C2786" w14:textId="40826B57" w:rsidR="007C3D28" w:rsidRDefault="007C3D28" w:rsidP="007C3D28">
      <w:pPr>
        <w:suppressAutoHyphens w:val="0"/>
        <w:rPr>
          <w:rFonts w:ascii="Century Gothic" w:hAnsi="Century Gothic"/>
          <w:sz w:val="20"/>
          <w:szCs w:val="20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162"/>
        <w:gridCol w:w="2389"/>
        <w:gridCol w:w="4435"/>
      </w:tblGrid>
      <w:tr w:rsidR="00772176" w:rsidRPr="00FF4BF5" w14:paraId="199EC3B9" w14:textId="77777777" w:rsidTr="00772176">
        <w:trPr>
          <w:trHeight w:val="640"/>
        </w:trPr>
        <w:tc>
          <w:tcPr>
            <w:tcW w:w="140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D625D" w14:textId="77777777" w:rsidR="00772176" w:rsidRPr="003C130B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  <w:r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FF4BF5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07F33E04" w14:textId="77777777" w:rsidR="00772176" w:rsidRPr="00DB32A3" w:rsidRDefault="00772176" w:rsidP="00772176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772176" w:rsidRPr="00FF4BF5" w14:paraId="7FA5642D" w14:textId="77777777" w:rsidTr="00772176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5760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0442" w14:textId="77777777" w:rsidR="00772176" w:rsidRPr="00FF4BF5" w:rsidRDefault="00772176" w:rsidP="00772176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C4F" w14:textId="77777777" w:rsidR="00772176" w:rsidRPr="00FF4BF5" w:rsidRDefault="00772176" w:rsidP="00772176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E7F" w14:textId="77777777" w:rsidR="00772176" w:rsidRPr="00FF4BF5" w:rsidRDefault="00772176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FAB" w14:textId="77777777" w:rsidR="00772176" w:rsidRPr="00FF4BF5" w:rsidRDefault="00772176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DB32A3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773" w14:textId="77777777" w:rsidR="00772176" w:rsidRPr="00FF4BF5" w:rsidRDefault="00772176" w:rsidP="007C3D28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brutto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sprzętu w pozycjach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7C3D28" w:rsidRPr="00FF4BF5" w14:paraId="69110868" w14:textId="77777777" w:rsidTr="007C3D28">
        <w:trPr>
          <w:trHeight w:val="61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2027" w14:textId="77777777" w:rsidR="007C3D28" w:rsidRPr="00FF4BF5" w:rsidRDefault="007C3D28" w:rsidP="00772176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3589" w14:textId="77777777" w:rsidR="007C3D28" w:rsidRPr="00FF4BF5" w:rsidRDefault="007C3D28" w:rsidP="0077217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98A" w14:textId="27D43165" w:rsidR="007C3D28" w:rsidRPr="00FF4BF5" w:rsidRDefault="007C3D28" w:rsidP="00772176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13933">
              <w:rPr>
                <w:rFonts w:ascii="Century Gothic" w:hAnsi="Century Gothic"/>
                <w:sz w:val="20"/>
              </w:rPr>
              <w:t>Łóżko elektryczne z szafką przyłóżkową (materace pasywne</w:t>
            </w:r>
            <w:r>
              <w:rPr>
                <w:rFonts w:ascii="Century Gothic" w:hAnsi="Century Gothic"/>
                <w:sz w:val="20"/>
              </w:rPr>
              <w:t>)</w:t>
            </w:r>
            <w:r w:rsidRPr="00E1393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BFD" w14:textId="13AA0F90" w:rsidR="007C3D28" w:rsidRPr="001D57E8" w:rsidRDefault="007C3D28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897" w14:textId="77777777" w:rsidR="007C3D28" w:rsidRPr="00FF4BF5" w:rsidRDefault="007C3D28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01C" w14:textId="77777777" w:rsidR="007C3D28" w:rsidRPr="00FF4BF5" w:rsidRDefault="007C3D28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C3D28" w:rsidRPr="00FF4BF5" w14:paraId="1DCF068C" w14:textId="77777777" w:rsidTr="007C3D28">
        <w:trPr>
          <w:trHeight w:val="712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D776C" w14:textId="77777777" w:rsidR="007C3D28" w:rsidRPr="00FF4BF5" w:rsidRDefault="007C3D28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30E4" w14:textId="2A3AF6B6" w:rsidR="007C3D28" w:rsidRDefault="007C3D28" w:rsidP="0077217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BD8F" w14:textId="77777777" w:rsidR="007C3D28" w:rsidRDefault="007C3D28" w:rsidP="008505B1">
            <w:pPr>
              <w:rPr>
                <w:rFonts w:ascii="Century Gothic" w:hAnsi="Century Gothic"/>
                <w:sz w:val="20"/>
              </w:rPr>
            </w:pPr>
            <w:r w:rsidRPr="00E13933">
              <w:rPr>
                <w:rFonts w:ascii="Century Gothic" w:hAnsi="Century Gothic"/>
                <w:sz w:val="20"/>
              </w:rPr>
              <w:t xml:space="preserve">Łóżko elektryczne z szafką przyłóżkową (materace </w:t>
            </w:r>
          </w:p>
          <w:p w14:paraId="18BF7FAF" w14:textId="3C2C0445" w:rsidR="007C3D28" w:rsidRPr="004E78F9" w:rsidRDefault="007C3D28" w:rsidP="00772176">
            <w:pPr>
              <w:rPr>
                <w:rFonts w:ascii="Century Gothic" w:hAnsi="Century Gothic"/>
                <w:sz w:val="20"/>
              </w:rPr>
            </w:pPr>
            <w:r w:rsidRPr="00E13933">
              <w:rPr>
                <w:rFonts w:ascii="Century Gothic" w:hAnsi="Century Gothic"/>
                <w:sz w:val="20"/>
              </w:rPr>
              <w:t>aktywne)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22C9" w14:textId="7FACA580" w:rsidR="007C3D28" w:rsidRDefault="007C3D28" w:rsidP="00772176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198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3410" w14:textId="77777777" w:rsidR="007C3D28" w:rsidRPr="00FF4BF5" w:rsidRDefault="007C3D28" w:rsidP="00772176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28BE" w14:textId="77777777" w:rsidR="007C3D28" w:rsidRPr="00FF4BF5" w:rsidRDefault="007C3D28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C3D28" w:rsidRPr="00FF4BF5" w14:paraId="4E0EC5BC" w14:textId="77777777" w:rsidTr="007C3D28">
        <w:trPr>
          <w:trHeight w:val="55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86B6" w14:textId="77777777" w:rsidR="007C3D28" w:rsidRPr="00FF4BF5" w:rsidRDefault="007C3D28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9F94" w14:textId="33177364" w:rsidR="007C3D28" w:rsidRDefault="007C3D28" w:rsidP="0077217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B1BB" w14:textId="1D5628EC" w:rsidR="007C3D28" w:rsidRPr="004E78F9" w:rsidRDefault="007C3D28" w:rsidP="0077217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Uchwyt rąk (20%)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18EB" w14:textId="0D6C9E4F" w:rsidR="007C3D28" w:rsidRDefault="007C3D28" w:rsidP="00772176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138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BE0" w14:textId="77777777" w:rsidR="007C3D28" w:rsidRPr="00FF4BF5" w:rsidRDefault="007C3D28" w:rsidP="00772176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4550" w14:textId="77777777" w:rsidR="007C3D28" w:rsidRPr="00FF4BF5" w:rsidRDefault="007C3D28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C3D28" w:rsidRPr="00FF4BF5" w14:paraId="4DDD7882" w14:textId="77777777" w:rsidTr="007C3D28">
        <w:trPr>
          <w:trHeight w:val="56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C6FBF" w14:textId="77777777" w:rsidR="007C3D28" w:rsidRPr="00FF4BF5" w:rsidRDefault="007C3D28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D6CB" w14:textId="54B917B0" w:rsidR="007C3D28" w:rsidRPr="00FF4BF5" w:rsidRDefault="007C3D28" w:rsidP="0077217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EC82" w14:textId="3533D6D7" w:rsidR="007C3D28" w:rsidRPr="004E78F9" w:rsidRDefault="007C3D28" w:rsidP="0077217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Wieszak na kroplówki (80%)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0AFF" w14:textId="5C1B52E0" w:rsidR="007C3D28" w:rsidRDefault="007C3D28" w:rsidP="00772176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552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B552" w14:textId="77777777" w:rsidR="007C3D28" w:rsidRPr="00FF4BF5" w:rsidRDefault="007C3D28" w:rsidP="00772176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FF13" w14:textId="77777777" w:rsidR="007C3D28" w:rsidRPr="00FF4BF5" w:rsidRDefault="007C3D28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72176" w:rsidRPr="00FF4BF5" w14:paraId="5EF527E9" w14:textId="77777777" w:rsidTr="00772176">
        <w:trPr>
          <w:trHeight w:val="73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444F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004831C" w14:textId="77777777" w:rsidR="00772176" w:rsidRPr="00FF4BF5" w:rsidRDefault="00772176" w:rsidP="007721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69F0A" w14:textId="77777777" w:rsidR="00772176" w:rsidRPr="00FF4BF5" w:rsidRDefault="00772176" w:rsidP="007721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229E" w14:textId="62EC1B5D" w:rsidR="00772176" w:rsidRPr="00FF4BF5" w:rsidRDefault="00772176" w:rsidP="00772176">
            <w:pP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3C130B"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  <w:t>A:</w:t>
            </w: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 xml:space="preserve"> Łączna cena brutto sprzętu w zł (suma cen z poz. 1, 2, 3 i 4):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505" w14:textId="77777777" w:rsidR="00772176" w:rsidRPr="00FF4BF5" w:rsidRDefault="00772176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72176" w:rsidRPr="00FF4BF5" w14:paraId="1AB501A3" w14:textId="77777777" w:rsidTr="00772176">
        <w:trPr>
          <w:trHeight w:val="3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02A9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AB8189D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0565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BCAC" w14:textId="77777777" w:rsidR="00772176" w:rsidRPr="00FF4BF5" w:rsidRDefault="00772176" w:rsidP="00772176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92D" w14:textId="77777777" w:rsidR="00772176" w:rsidRPr="00FF4BF5" w:rsidRDefault="00772176" w:rsidP="00772176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4341" w14:textId="77777777" w:rsidR="00772176" w:rsidRPr="00FF4BF5" w:rsidRDefault="00772176" w:rsidP="00772176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72176" w:rsidRPr="00FF4BF5" w14:paraId="304398FD" w14:textId="77777777" w:rsidTr="00772176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88B5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4E54DF6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7C5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305DD" w14:textId="77777777" w:rsidR="00772176" w:rsidRPr="00FF4BF5" w:rsidRDefault="00772176" w:rsidP="00772176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E84" w14:textId="77777777" w:rsidR="00772176" w:rsidRPr="00FF4BF5" w:rsidRDefault="00772176" w:rsidP="007721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72176" w:rsidRPr="00FF4BF5" w14:paraId="3123EF3D" w14:textId="77777777" w:rsidTr="00772176">
        <w:trPr>
          <w:trHeight w:val="316"/>
        </w:trPr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0DF21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358CB7D3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74F463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D078E6" w14:textId="77777777" w:rsidR="00772176" w:rsidRPr="00FF4BF5" w:rsidRDefault="00772176" w:rsidP="00772176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B7A4" w14:textId="77777777" w:rsidR="00772176" w:rsidRPr="00FF4BF5" w:rsidRDefault="00772176" w:rsidP="00772176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772176" w:rsidRPr="00FF4BF5" w14:paraId="6922F8C0" w14:textId="77777777" w:rsidTr="00772176">
        <w:trPr>
          <w:trHeight w:val="937"/>
        </w:trPr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DB6C6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14:paraId="1F79ABF0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E025" w14:textId="77777777" w:rsidR="00772176" w:rsidRPr="00FF4BF5" w:rsidRDefault="00772176" w:rsidP="00772176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A9A1" w14:textId="77777777" w:rsidR="00772176" w:rsidRPr="00FF4BF5" w:rsidRDefault="00772176" w:rsidP="00772176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7C8D" w14:textId="77777777" w:rsidR="00772176" w:rsidRPr="00FF4BF5" w:rsidRDefault="00772176" w:rsidP="00772176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7DADBB2F" w14:textId="77777777" w:rsidR="00772176" w:rsidRDefault="00772176" w:rsidP="00772176">
      <w:pPr>
        <w:rPr>
          <w:rFonts w:ascii="Century Gothic" w:hAnsi="Century Gothic"/>
          <w:sz w:val="16"/>
          <w:szCs w:val="16"/>
        </w:rPr>
      </w:pPr>
    </w:p>
    <w:p w14:paraId="0CF2E753" w14:textId="77777777" w:rsidR="00772176" w:rsidRDefault="00772176" w:rsidP="00772176">
      <w:pPr>
        <w:rPr>
          <w:rFonts w:ascii="Century Gothic" w:hAnsi="Century Gothic"/>
          <w:sz w:val="16"/>
          <w:szCs w:val="16"/>
        </w:rPr>
      </w:pPr>
    </w:p>
    <w:p w14:paraId="5DA10855" w14:textId="77777777" w:rsidR="00772176" w:rsidRDefault="00772176" w:rsidP="00772176">
      <w:pPr>
        <w:rPr>
          <w:rFonts w:ascii="Century Gothic" w:hAnsi="Century Gothic"/>
          <w:sz w:val="16"/>
          <w:szCs w:val="16"/>
        </w:rPr>
      </w:pPr>
    </w:p>
    <w:p w14:paraId="65E13C7B" w14:textId="77777777" w:rsidR="009B7444" w:rsidRDefault="009B7444" w:rsidP="00772176"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850"/>
        <w:gridCol w:w="1134"/>
        <w:gridCol w:w="2977"/>
        <w:gridCol w:w="3584"/>
      </w:tblGrid>
      <w:tr w:rsidR="007C3D28" w:rsidRPr="00FF4BF5" w14:paraId="7AFA740D" w14:textId="77777777" w:rsidTr="008505B1">
        <w:trPr>
          <w:trHeight w:val="80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88C53" w14:textId="77777777" w:rsidR="007C3D28" w:rsidRPr="00FF4BF5" w:rsidRDefault="007C3D28" w:rsidP="008505B1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47CC12CF" w14:textId="77777777" w:rsidR="007C3D28" w:rsidRPr="00DB32A3" w:rsidRDefault="007C3D28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dostawa sprzętu do magazynu Wykonawcy oraz 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przechowywanie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 sprzętu w magazynie Wykonawcy nie dłużej niż do 30.11.2019 r.</w:t>
            </w:r>
          </w:p>
        </w:tc>
      </w:tr>
      <w:tr w:rsidR="007C3D28" w:rsidRPr="00FF4BF5" w14:paraId="3EEC4733" w14:textId="77777777" w:rsidTr="007C3D28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3034A" w14:textId="77777777" w:rsidR="007C3D28" w:rsidRPr="001D57E8" w:rsidRDefault="007C3D28" w:rsidP="008505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235BB" w14:textId="77777777" w:rsidR="007C3D28" w:rsidRPr="001D57E8" w:rsidRDefault="007C3D28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068C" w14:textId="77777777" w:rsidR="007C3D28" w:rsidRPr="001D57E8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ADE" w14:textId="77777777" w:rsidR="007C3D28" w:rsidRPr="001D57E8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09B" w14:textId="77777777" w:rsidR="007C3D28" w:rsidRPr="001D57E8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 xml:space="preserve">Cena brutto miesięcznego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1 sztuki sprzętu (w zł)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87F" w14:textId="77777777" w:rsidR="007C3D28" w:rsidRPr="001D57E8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pozycjach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(w zł):</w:t>
            </w:r>
          </w:p>
        </w:tc>
      </w:tr>
      <w:tr w:rsidR="007C3D28" w:rsidRPr="00FF4BF5" w14:paraId="452534ED" w14:textId="77777777" w:rsidTr="007C3D28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43B0F" w14:textId="6E367C0F" w:rsidR="007C3D28" w:rsidRPr="001D57E8" w:rsidRDefault="007C3D28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6585" w14:textId="7474F001" w:rsidR="007C3D28" w:rsidRPr="00FF4BF5" w:rsidRDefault="007C3D28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13933">
              <w:rPr>
                <w:rFonts w:ascii="Century Gothic" w:hAnsi="Century Gothic"/>
                <w:sz w:val="20"/>
              </w:rPr>
              <w:t>Łóżko elektryczne z szafką przyłóżkową (materace pasywne</w:t>
            </w:r>
            <w:r>
              <w:rPr>
                <w:rFonts w:ascii="Century Gothic" w:hAnsi="Century Gothic"/>
                <w:sz w:val="20"/>
              </w:rPr>
              <w:t>)</w:t>
            </w:r>
            <w:r w:rsidRPr="00E1393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8C8F" w14:textId="3380192F" w:rsidR="007C3D28" w:rsidRPr="001D57E8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3B5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6F6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DE6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C3D28" w:rsidRPr="00FF4BF5" w14:paraId="4FD86390" w14:textId="77777777" w:rsidTr="007C3D28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33F7A" w14:textId="5452FEEF" w:rsidR="007C3D28" w:rsidRDefault="007C3D28" w:rsidP="008505B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72707" w14:textId="6232B647" w:rsidR="007C3D28" w:rsidRPr="004E78F9" w:rsidRDefault="007C3D28" w:rsidP="008505B1">
            <w:pPr>
              <w:rPr>
                <w:rFonts w:ascii="Century Gothic" w:hAnsi="Century Gothic"/>
                <w:sz w:val="20"/>
              </w:rPr>
            </w:pPr>
            <w:r w:rsidRPr="00E13933">
              <w:rPr>
                <w:rFonts w:ascii="Century Gothic" w:hAnsi="Century Gothic"/>
                <w:sz w:val="20"/>
              </w:rPr>
              <w:t>Łóżko elektryczne z szafką przyłóżkową (materace aktywne)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0D1C" w14:textId="1FE1EAC2" w:rsidR="007C3D28" w:rsidRDefault="007C3D28" w:rsidP="008505B1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D5A5" w14:textId="26A3CEFC" w:rsidR="007C3D28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F920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26D4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C3D28" w:rsidRPr="00FF4BF5" w14:paraId="76C10828" w14:textId="77777777" w:rsidTr="007C3D28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54097" w14:textId="38F7DA76" w:rsidR="007C3D28" w:rsidRDefault="007C3D28" w:rsidP="008505B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B9190" w14:textId="1784AD5F" w:rsidR="007C3D28" w:rsidRPr="004E78F9" w:rsidRDefault="007C3D28" w:rsidP="008505B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Uchwyt rąk (20%)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F756" w14:textId="57FBDA72" w:rsidR="007C3D28" w:rsidRDefault="007C3D28" w:rsidP="008505B1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76A9" w14:textId="7548503E" w:rsidR="007C3D28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F1C2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A71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C3D28" w:rsidRPr="00FF4BF5" w14:paraId="7B0AD34D" w14:textId="77777777" w:rsidTr="007C3D28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C2FCE" w14:textId="11C1850C" w:rsidR="007C3D28" w:rsidRPr="00FF4BF5" w:rsidRDefault="007C3D28" w:rsidP="008505B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2C528" w14:textId="214AF4F8" w:rsidR="007C3D28" w:rsidRPr="004E78F9" w:rsidRDefault="007C3D28" w:rsidP="008505B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Wieszak na kroplówki (80%)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68C6" w14:textId="6AA3BD58" w:rsidR="007C3D28" w:rsidRDefault="007C3D28" w:rsidP="008505B1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3438" w14:textId="77777777" w:rsidR="007C3D28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1C56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00D5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7C3D28" w:rsidRPr="00FF4BF5" w14:paraId="76B4967D" w14:textId="77777777" w:rsidTr="007C3D28">
        <w:trPr>
          <w:trHeight w:val="1141"/>
        </w:trPr>
        <w:tc>
          <w:tcPr>
            <w:tcW w:w="567" w:type="dxa"/>
            <w:tcBorders>
              <w:top w:val="single" w:sz="4" w:space="0" w:color="auto"/>
            </w:tcBorders>
          </w:tcPr>
          <w:p w14:paraId="69592EB3" w14:textId="77777777" w:rsidR="007C3D28" w:rsidRPr="00FF4BF5" w:rsidRDefault="007C3D28" w:rsidP="008505B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618171" w14:textId="77777777" w:rsidR="007C3D28" w:rsidRPr="00FF4BF5" w:rsidRDefault="007C3D28" w:rsidP="008505B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AF7B8E" w14:textId="77777777" w:rsidR="007C3D28" w:rsidRDefault="007C3D28" w:rsidP="008505B1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D692" w14:textId="43CB1D60" w:rsidR="007C3D28" w:rsidRPr="00FF4BF5" w:rsidRDefault="007C3D28" w:rsidP="008505B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Łączna 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zł (suma cen z poz. 1,2, 3 i 4)</w:t>
            </w:r>
            <w:r w:rsidRPr="001D57E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CAB" w14:textId="77777777" w:rsidR="007C3D28" w:rsidRPr="00FF4BF5" w:rsidRDefault="007C3D28" w:rsidP="008505B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18472C71" w14:textId="77777777" w:rsidR="00772176" w:rsidRPr="001D57E8" w:rsidRDefault="00772176" w:rsidP="00772176">
      <w:pPr>
        <w:rPr>
          <w:rFonts w:ascii="Century Gothic" w:hAnsi="Century Gothic"/>
          <w:sz w:val="16"/>
          <w:szCs w:val="16"/>
        </w:rPr>
      </w:pPr>
    </w:p>
    <w:p w14:paraId="7D80B321" w14:textId="77777777" w:rsidR="00772176" w:rsidRPr="00FF4BF5" w:rsidRDefault="00772176" w:rsidP="00772176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772176" w:rsidRPr="00FF4BF5" w14:paraId="4DCBD3DE" w14:textId="77777777" w:rsidTr="00772176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F26" w14:textId="77777777" w:rsidR="00772176" w:rsidRPr="00FF4BF5" w:rsidRDefault="00772176" w:rsidP="00772176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 w:rsidRPr="00FF4BF5">
              <w:rPr>
                <w:rFonts w:ascii="Century Gothic" w:hAnsi="Century Gothic"/>
                <w:bCs/>
                <w:sz w:val="20"/>
              </w:rPr>
              <w:t xml:space="preserve">A+ B + C + D: </w:t>
            </w:r>
            <w:r w:rsidRPr="00FF4BF5">
              <w:rPr>
                <w:rFonts w:ascii="Century Gothic" w:hAnsi="Century Gothic"/>
                <w:b/>
                <w:bCs/>
                <w:sz w:val="20"/>
              </w:rPr>
              <w:t xml:space="preserve">Cena brutto oferty </w:t>
            </w:r>
            <w:r w:rsidRPr="00FF4BF5">
              <w:rPr>
                <w:rFonts w:ascii="Century Gothic" w:hAnsi="Century Gothic" w:cs="Calibri"/>
                <w:sz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76FE1" w14:textId="77777777" w:rsidR="00772176" w:rsidRPr="00FF4BF5" w:rsidRDefault="00772176" w:rsidP="00772176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</w:p>
        </w:tc>
      </w:tr>
    </w:tbl>
    <w:p w14:paraId="1F8BD048" w14:textId="4E0E8667" w:rsidR="007C3D28" w:rsidRDefault="007C3D28" w:rsidP="00772176">
      <w:pPr>
        <w:suppressAutoHyphens w:val="0"/>
        <w:spacing w:after="200" w:line="276" w:lineRule="auto"/>
        <w:rPr>
          <w:b/>
        </w:rPr>
      </w:pPr>
    </w:p>
    <w:p w14:paraId="1E470C17" w14:textId="77777777" w:rsidR="007C3D28" w:rsidRDefault="007C3D28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3E29AA02" w14:textId="04CD674D" w:rsidR="0097030B" w:rsidRPr="007C3D28" w:rsidRDefault="0097030B" w:rsidP="007C3D28">
      <w:pPr>
        <w:suppressAutoHyphens w:val="0"/>
        <w:spacing w:after="200" w:line="276" w:lineRule="auto"/>
        <w:rPr>
          <w:b/>
        </w:rPr>
      </w:pPr>
      <w:r w:rsidRPr="00E13933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253"/>
        <w:gridCol w:w="2835"/>
      </w:tblGrid>
      <w:tr w:rsidR="00E13933" w:rsidRPr="007C3D28" w14:paraId="234CED5B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F6F3" w14:textId="77777777" w:rsidR="00FE51A0" w:rsidRPr="007C3D28" w:rsidRDefault="00FE51A0" w:rsidP="00B6200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C3D28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BB84" w14:textId="77777777" w:rsidR="00FE51A0" w:rsidRPr="007C3D28" w:rsidRDefault="00FE51A0" w:rsidP="00B6200C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7C3D28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9EBA" w14:textId="77777777" w:rsidR="00FE51A0" w:rsidRPr="007C3D28" w:rsidRDefault="00FE51A0" w:rsidP="00B6200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C3D28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355C" w14:textId="73B457E9" w:rsidR="00FE51A0" w:rsidRPr="007C3D28" w:rsidRDefault="00EB1A45" w:rsidP="00B6200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C3D28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0AEC" w14:textId="77777777" w:rsidR="00FE51A0" w:rsidRPr="007C3D28" w:rsidRDefault="00FE51A0" w:rsidP="00B6200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C3D28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E13933" w:rsidRPr="00E13933" w14:paraId="29E0E08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BEE" w14:textId="77777777" w:rsidR="0054120E" w:rsidRPr="007C3D28" w:rsidRDefault="0054120E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B6E" w14:textId="77777777" w:rsidR="0054120E" w:rsidRPr="00E13933" w:rsidRDefault="0054120E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0901" w14:textId="77777777" w:rsidR="0054120E" w:rsidRPr="00E13933" w:rsidRDefault="0054120E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E1F" w14:textId="77777777" w:rsidR="0054120E" w:rsidRPr="00E13933" w:rsidRDefault="0054120E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5565" w14:textId="77777777" w:rsidR="0054120E" w:rsidRPr="00E13933" w:rsidRDefault="0054120E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29AD30B5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6E8" w14:textId="77777777" w:rsidR="00C924F8" w:rsidRPr="007C3D28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7048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Dla zachowania kompatybilności rozwiązań zamawiający oczekuje zaoferowania łóżka, materaca </w:t>
            </w:r>
            <w:r w:rsidR="009B3FAC" w:rsidRPr="00E13933">
              <w:rPr>
                <w:rFonts w:ascii="Century Gothic" w:hAnsi="Century Gothic"/>
                <w:sz w:val="20"/>
                <w:szCs w:val="20"/>
              </w:rPr>
              <w:t xml:space="preserve">oraz szafki – wszystko od jednego </w:t>
            </w:r>
            <w:r w:rsidR="002625EB" w:rsidRPr="00E13933">
              <w:rPr>
                <w:rFonts w:ascii="Century Gothic" w:hAnsi="Century Gothic"/>
                <w:sz w:val="20"/>
                <w:szCs w:val="20"/>
              </w:rPr>
              <w:t>wykonawcy</w:t>
            </w:r>
            <w:r w:rsidR="009B3FAC" w:rsidRPr="00E13933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575E" w14:textId="77777777" w:rsidR="00C924F8" w:rsidRPr="00E13933" w:rsidRDefault="00C924F8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897E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602B" w14:textId="77777777" w:rsidR="00C924F8" w:rsidRPr="00E13933" w:rsidRDefault="00C924F8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5F3B46B9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67C" w14:textId="77777777" w:rsidR="00C924F8" w:rsidRPr="007C3D28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BEDE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Zasilanie 230V~ 50/60Hz</w:t>
            </w:r>
          </w:p>
          <w:p w14:paraId="31A3332D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Klasa ochrony przed porażeniem elektrycznym: </w:t>
            </w:r>
            <w:r w:rsidR="002940CC" w:rsidRPr="00E13933">
              <w:rPr>
                <w:rFonts w:ascii="Century Gothic" w:hAnsi="Century Gothic"/>
                <w:sz w:val="20"/>
                <w:szCs w:val="20"/>
              </w:rPr>
              <w:t xml:space="preserve">I lub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II</w:t>
            </w:r>
          </w:p>
          <w:p w14:paraId="5CEF07B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Typ części aplikacyjnej B</w:t>
            </w:r>
          </w:p>
          <w:p w14:paraId="59088E96" w14:textId="77777777" w:rsidR="002940CC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Stopień ochrony przed wpływem środowiska IP-X4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01C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4812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C264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5F08C95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398" w14:textId="77777777" w:rsidR="00C924F8" w:rsidRPr="007C3D28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1F6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Przewód zasilający skręcany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AE6" w14:textId="432BFCCC" w:rsidR="00C924F8" w:rsidRPr="00E13933" w:rsidRDefault="002625EB" w:rsidP="007C3D28">
            <w:pPr>
              <w:jc w:val="center"/>
              <w:rPr>
                <w:rFonts w:ascii="Century Gothic" w:hAnsi="Century Gothic"/>
                <w:strike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1BF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B10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 – 2 pkt. Nie – 0 pkt.</w:t>
            </w:r>
          </w:p>
        </w:tc>
      </w:tr>
      <w:tr w:rsidR="00E13933" w:rsidRPr="00E13933" w14:paraId="1A23FA0E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AB6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6840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Szerokość całkowita łóżka z podniesionymi lub opuszczonymi poręczami bocznymi maksymalnie </w:t>
            </w:r>
            <w:smartTag w:uri="urn:schemas-microsoft-com:office:smarttags" w:element="metricconverter">
              <w:smartTagPr>
                <w:attr w:name="ProductID" w:val="965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965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20 mm</w:t>
            </w:r>
          </w:p>
          <w:p w14:paraId="4EB13AD0" w14:textId="77777777" w:rsidR="002940CC" w:rsidRPr="00E13933" w:rsidRDefault="007F774E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002A160F" w14:textId="77777777" w:rsidR="002940CC" w:rsidRPr="00E13933" w:rsidRDefault="002940C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Szerokość całkowita łóżka z podniesionymi lub opuszczonymi poręczami bocznymi maksymalnie 1000 mm ± 30 mm</w:t>
            </w:r>
          </w:p>
          <w:p w14:paraId="699CDE6A" w14:textId="77777777" w:rsidR="002940CC" w:rsidRPr="00E13933" w:rsidRDefault="002940C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85B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935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9D52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29012B3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574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016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Całkowita długość łóżka 2280 mm ± 30 mm</w:t>
            </w:r>
          </w:p>
          <w:p w14:paraId="3E3B6A07" w14:textId="77777777" w:rsidR="002940CC" w:rsidRPr="00E13933" w:rsidRDefault="002940C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Lub </w:t>
            </w:r>
          </w:p>
          <w:p w14:paraId="085F66D0" w14:textId="77777777" w:rsidR="002940CC" w:rsidRPr="00E13933" w:rsidRDefault="002940C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Całkowita długość łóżka 2300 mm ± 50 mm</w:t>
            </w:r>
          </w:p>
          <w:p w14:paraId="4EF7EBFD" w14:textId="77777777" w:rsidR="002940CC" w:rsidRPr="00E13933" w:rsidRDefault="002940C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C1E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414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49F5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DF10DC2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693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C10" w14:textId="77777777" w:rsidR="002940CC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Wewnętrzna długość leża (pomiędzy szczytami) </w:t>
            </w:r>
            <w:smartTag w:uri="urn:schemas-microsoft-com:office:smarttags" w:element="metricconverter">
              <w:smartTagPr>
                <w:attr w:name="ProductID" w:val="212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2120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10 mm</w:t>
            </w:r>
          </w:p>
          <w:p w14:paraId="5A91404D" w14:textId="77777777" w:rsidR="002940CC" w:rsidRPr="00E13933" w:rsidRDefault="002940C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Lub</w:t>
            </w:r>
          </w:p>
          <w:p w14:paraId="115CB68C" w14:textId="77777777" w:rsidR="002940CC" w:rsidRPr="00E13933" w:rsidRDefault="002940C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Długość leża pacjenta regulowana w zakresie 1920- </w:t>
            </w:r>
            <w:r w:rsidR="003D11FF" w:rsidRPr="00E13933">
              <w:rPr>
                <w:rFonts w:ascii="Century Gothic" w:hAnsi="Century Gothic"/>
                <w:sz w:val="20"/>
                <w:szCs w:val="20"/>
              </w:rPr>
              <w:t>2020-</w:t>
            </w:r>
            <w:r w:rsidRPr="00E13933">
              <w:rPr>
                <w:rFonts w:ascii="Century Gothic" w:hAnsi="Century Gothic"/>
                <w:sz w:val="20"/>
                <w:szCs w:val="20"/>
              </w:rPr>
              <w:t>2150 mm ± 10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D3E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3D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15C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EC9D9B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32D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AE2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Wewnętrzna szerokość leża (pomiędzy poręczami) min. 890 mm</w:t>
            </w:r>
            <w:r w:rsidR="002940CC" w:rsidRPr="00E13933">
              <w:rPr>
                <w:rFonts w:ascii="Century Gothic" w:hAnsi="Century Gothic"/>
                <w:sz w:val="20"/>
                <w:szCs w:val="20"/>
              </w:rPr>
              <w:t xml:space="preserve"> ± 10 mm</w:t>
            </w:r>
          </w:p>
          <w:p w14:paraId="6265AC3E" w14:textId="77777777" w:rsidR="002940CC" w:rsidRPr="00E13933" w:rsidRDefault="003D11FF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Szerokość leża pacjenta min. 890 mm ± 20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B3B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01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6B0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39BFECBE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2D2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24F8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Możliwość wydłużenia leża min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200 mm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92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E3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AEC0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E87DFE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B92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BA6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Ręczny pilot przewodowy sterujący następującymi funkcjami łóżka: zmiana wysokości leża, pochylenie oparcia pleców, pochylenie segmentu udowego, funkcja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</w:p>
          <w:p w14:paraId="705C2E34" w14:textId="77777777" w:rsidR="003D11FF" w:rsidRPr="00E13933" w:rsidRDefault="003D11FF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1B6564FF" w14:textId="77777777" w:rsidR="003D11FF" w:rsidRPr="00E13933" w:rsidRDefault="003D11FF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Główny panel kontrolny pielęgniarki na przewodzie (z możliwością blokady funkcji) znajdujący się przy nogach łóżka  - wskaźnik informujący o podłączeniu łóżka do sieci, wskaźnik baterii, regulacja wysokości platformy leża, regulacja sekcji uda, regulacja sekcji oparcia pleców, funkcja krzesła, przechyły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>/ anty-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>, przycisk CPR, przycisk blokowania funkcji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7E4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83B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508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F8380B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650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A9AB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Pilot ze świetlnym wskaźnikiem sygnalizującym uruchomienie danej funkcji</w:t>
            </w:r>
          </w:p>
          <w:p w14:paraId="5C23DE36" w14:textId="77777777" w:rsidR="003D11FF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67109655" w14:textId="77777777" w:rsidR="003D11FF" w:rsidRPr="00E13933" w:rsidRDefault="003D11FF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Pilot pacjenta do sterowania podstawowymi funkcjami łóżka </w:t>
            </w:r>
            <w:r w:rsidR="008D7105" w:rsidRPr="00E13933">
              <w:rPr>
                <w:rFonts w:ascii="Century Gothic" w:hAnsi="Century Gothic"/>
                <w:sz w:val="20"/>
                <w:szCs w:val="20"/>
              </w:rPr>
              <w:t xml:space="preserve">min. regulacja sekcji uda, regulacja sekcji oparcia pleców, funkcja krzesła.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71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A46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5D8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8F3F41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518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CA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Łóżko wielofunkcyjne, wielopozycyjne z pozycją krzesła kardiologicznego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2B4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DC8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D952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95C568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20D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64F4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Leże łóżka podparte n</w:t>
            </w:r>
            <w:r w:rsidR="003D11FF" w:rsidRPr="00E13933">
              <w:rPr>
                <w:rFonts w:ascii="Century Gothic" w:hAnsi="Century Gothic"/>
                <w:sz w:val="20"/>
                <w:szCs w:val="20"/>
              </w:rPr>
              <w:t xml:space="preserve">a konstrukcji pantografowej lub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kolumnowej</w:t>
            </w:r>
            <w:r w:rsidR="003D11FF" w:rsidRPr="00E13933">
              <w:rPr>
                <w:rFonts w:ascii="Century Gothic" w:hAnsi="Century Gothic"/>
                <w:sz w:val="20"/>
                <w:szCs w:val="20"/>
              </w:rPr>
              <w:t xml:space="preserve"> lub systemie podwójnych ramion wznoszących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26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  <w:r w:rsidR="002625EB" w:rsidRPr="00E13933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BFA2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6CC3" w14:textId="7B4EDA2D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Konstru</w:t>
            </w:r>
            <w:r w:rsidR="002625EB" w:rsidRPr="00E13933">
              <w:rPr>
                <w:rFonts w:ascii="Century Gothic" w:hAnsi="Century Gothic"/>
                <w:sz w:val="20"/>
                <w:szCs w:val="20"/>
              </w:rPr>
              <w:t xml:space="preserve">kcja – </w:t>
            </w:r>
            <w:proofErr w:type="spellStart"/>
            <w:r w:rsidR="002625EB" w:rsidRPr="00E13933">
              <w:rPr>
                <w:rFonts w:ascii="Century Gothic" w:hAnsi="Century Gothic"/>
                <w:sz w:val="20"/>
                <w:szCs w:val="20"/>
              </w:rPr>
              <w:t>pantomografowa</w:t>
            </w:r>
            <w:proofErr w:type="spellEnd"/>
            <w:r w:rsidR="002625EB" w:rsidRPr="00E13933">
              <w:rPr>
                <w:rFonts w:ascii="Century Gothic" w:hAnsi="Century Gothic"/>
                <w:sz w:val="20"/>
                <w:szCs w:val="20"/>
              </w:rPr>
              <w:t xml:space="preserve"> – 0 pkt, k</w:t>
            </w:r>
            <w:r w:rsidRPr="00E13933">
              <w:rPr>
                <w:rFonts w:ascii="Century Gothic" w:hAnsi="Century Gothic"/>
                <w:sz w:val="20"/>
                <w:szCs w:val="20"/>
              </w:rPr>
              <w:t>olumna</w:t>
            </w:r>
            <w:r w:rsidR="002625EB" w:rsidRPr="00E13933">
              <w:rPr>
                <w:rFonts w:ascii="Century Gothic" w:hAnsi="Century Gothic"/>
                <w:sz w:val="20"/>
                <w:szCs w:val="20"/>
              </w:rPr>
              <w:t xml:space="preserve"> i ramiona </w:t>
            </w:r>
            <w:r w:rsidR="002625EB" w:rsidRPr="00E13933">
              <w:rPr>
                <w:rFonts w:ascii="Century Gothic" w:hAnsi="Century Gothic"/>
                <w:sz w:val="20"/>
                <w:szCs w:val="20"/>
              </w:rPr>
              <w:lastRenderedPageBreak/>
              <w:t>w</w:t>
            </w:r>
            <w:r w:rsidR="003D11FF" w:rsidRPr="00E13933">
              <w:rPr>
                <w:rFonts w:ascii="Century Gothic" w:hAnsi="Century Gothic"/>
                <w:sz w:val="20"/>
                <w:szCs w:val="20"/>
              </w:rPr>
              <w:t xml:space="preserve">znoszące </w:t>
            </w:r>
            <w:r w:rsidR="002625EB" w:rsidRPr="00E13933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5 pkt.</w:t>
            </w:r>
          </w:p>
        </w:tc>
      </w:tr>
      <w:tr w:rsidR="00E13933" w:rsidRPr="00E13933" w14:paraId="0731272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8D8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E41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Leże łóżka czterosegmentowe, z trzema segmentami ruchomymi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4D74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21B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9419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D90CC5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844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0AD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Leże bez ramy zewnętrznej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A9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146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A4BD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4AC6D2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BBD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8C1A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Elektryczna regulacja wysokości leża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E2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37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6BA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788CA63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1C3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A8F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Minimalna wysokość leża od podłogi </w:t>
            </w:r>
            <w:smartTag w:uri="urn:schemas-microsoft-com:office:smarttags" w:element="metricconverter">
              <w:smartTagPr>
                <w:attr w:name="ProductID" w:val="41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410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30 mm. Wymiar dotyczy powierzchni, na której spoczywa materac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64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  <w:r w:rsidR="002625EB" w:rsidRPr="00E13933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AE4E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5FB" w14:textId="1715F040" w:rsidR="00C924F8" w:rsidRPr="00E13933" w:rsidRDefault="003C146C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Wysokość</w:t>
            </w:r>
            <w:r w:rsidR="00C924F8" w:rsidRPr="00E13933">
              <w:rPr>
                <w:rFonts w:ascii="Century Gothic" w:hAnsi="Century Gothic"/>
                <w:sz w:val="20"/>
                <w:szCs w:val="20"/>
              </w:rPr>
              <w:t xml:space="preserve"> najniższa – 10 pkt, pozostałe </w:t>
            </w:r>
            <w:r w:rsidR="002625EB" w:rsidRPr="00E13933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="00C924F8" w:rsidRPr="00E13933">
              <w:rPr>
                <w:rFonts w:ascii="Century Gothic" w:hAnsi="Century Gothic"/>
                <w:sz w:val="20"/>
                <w:szCs w:val="20"/>
              </w:rPr>
              <w:t>0</w:t>
            </w:r>
            <w:r w:rsidR="002625EB" w:rsidRPr="00E13933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E13933" w:rsidRPr="00E13933" w14:paraId="2B7F9A44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764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4F7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Maksymalna wysokość leża od podłogi </w:t>
            </w:r>
            <w:smartTag w:uri="urn:schemas-microsoft-com:office:smarttags" w:element="metricconverter">
              <w:smartTagPr>
                <w:attr w:name="ProductID" w:val="84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840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20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>. Wymiar dotyczy powierzchni, na której spoczywa materac.</w:t>
            </w:r>
          </w:p>
          <w:p w14:paraId="014F1ED1" w14:textId="77777777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535DF870" w14:textId="77777777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Maksymalna wysokość leża od podłogi 780 mm 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20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>. Wymiar dotyczy powierzchni, na której spoczywa materac.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996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702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9C1B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30BA026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041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C761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Elektryczna regulacja oparcia pleców w zakresie od 0o do 70</w:t>
            </w:r>
            <w:r w:rsidRPr="00F55278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3° </w:t>
            </w:r>
          </w:p>
          <w:p w14:paraId="051B9EF2" w14:textId="77777777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0FAD6111" w14:textId="77777777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Elektryczna regulacja oparcia pleców w zakresie od 0o do 60o ± 3°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70A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F90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887D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74903F6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8FF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2E94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Elektryczna regulacja pozycji 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- regulacja z panelu centralnego i z paneli sterujących w poręczach bocznych od strony personelu 17</w:t>
            </w:r>
            <w:r w:rsidRPr="00F55278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3°. </w:t>
            </w:r>
          </w:p>
          <w:p w14:paraId="4E709C26" w14:textId="77777777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66D3FE16" w14:textId="24B06AFF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Elektryczna regulacja pozycji 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- regulacja z panelu centralnego dla opiekuna 15° ± 3°.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F8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9A0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416F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E1383A4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688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1CB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Elektryczna regulacja pozycji anty -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regulacja z panelu centralnego i z paneli sterujących </w:t>
            </w: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w poręczach bocznych od strony personelu 17</w:t>
            </w:r>
            <w:r w:rsidRPr="00F55278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3°.</w:t>
            </w:r>
          </w:p>
          <w:p w14:paraId="2684E00A" w14:textId="77777777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0603225E" w14:textId="319A9843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Elektryczna regulacja pozycji  anty -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- regulacja z panelu centralnego dla opiekuna 15° ± 3°.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31A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0A9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FF0E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CC2EA8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653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4FA1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Elektryczna regulacja funkcji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- jednoczesne uniesienia części plecowej do 70o ± 3° oraz  segmentu uda  do 40</w:t>
            </w:r>
            <w:r w:rsidRPr="00F55278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3°</w:t>
            </w:r>
          </w:p>
          <w:p w14:paraId="5A76CA26" w14:textId="77777777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25E716B4" w14:textId="0230E55F" w:rsidR="008D7105" w:rsidRPr="00E13933" w:rsidRDefault="008D710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Elektrycz</w:t>
            </w:r>
            <w:r w:rsidR="00B76959" w:rsidRPr="00E13933">
              <w:rPr>
                <w:rFonts w:ascii="Century Gothic" w:hAnsi="Century Gothic"/>
                <w:sz w:val="20"/>
                <w:szCs w:val="20"/>
              </w:rPr>
              <w:t xml:space="preserve">na regulacja funkcji </w:t>
            </w:r>
            <w:proofErr w:type="spellStart"/>
            <w:r w:rsidR="00B76959" w:rsidRPr="00E13933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  <w:r w:rsidR="00B76959" w:rsidRPr="00E13933">
              <w:rPr>
                <w:rFonts w:ascii="Century Gothic" w:hAnsi="Century Gothic"/>
                <w:sz w:val="20"/>
                <w:szCs w:val="20"/>
              </w:rPr>
              <w:t xml:space="preserve"> (lub </w:t>
            </w:r>
            <w:proofErr w:type="spellStart"/>
            <w:r w:rsidR="00B76959" w:rsidRPr="00E13933">
              <w:rPr>
                <w:rFonts w:ascii="Century Gothic" w:hAnsi="Century Gothic"/>
                <w:sz w:val="20"/>
                <w:szCs w:val="20"/>
              </w:rPr>
              <w:t>biokontur</w:t>
            </w:r>
            <w:proofErr w:type="spellEnd"/>
            <w:r w:rsidR="00B76959" w:rsidRPr="00E13933">
              <w:rPr>
                <w:rFonts w:ascii="Century Gothic" w:hAnsi="Century Gothic"/>
                <w:sz w:val="20"/>
                <w:szCs w:val="20"/>
              </w:rPr>
              <w:t>)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- jednoczesne uniesienia części plecowej oraz  segmentu uda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CB9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FFCE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5D65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000DDD3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431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2A4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Elektryczna regulacja segmentu uda w zakresie od 0</w:t>
            </w:r>
            <w:r w:rsidRPr="00F55278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  do 40</w:t>
            </w:r>
            <w:r w:rsidRPr="00F55278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3°</w:t>
            </w:r>
          </w:p>
          <w:p w14:paraId="4CA81B6C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6830E329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Elektryczna regulacja segmentu uda w zakresie od 0</w:t>
            </w:r>
            <w:r w:rsidRPr="00F55278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o 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 do 20</w:t>
            </w:r>
            <w:r w:rsidRPr="00F55278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± 3°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8F6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29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A9FA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BD1813B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0D3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8D6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Funkcja autoregresji oparcia pleców min.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120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zabezpieczająca przed tzw. wypychaniem szczytu od strony nóg</w:t>
            </w:r>
          </w:p>
          <w:p w14:paraId="60763442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31BFC2DC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Funkcja autoregresji oparcia pleców</w:t>
            </w:r>
          </w:p>
          <w:p w14:paraId="24A34791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50C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D61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30D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5E66DCA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9D8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B596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System autoregresji min. </w:t>
            </w:r>
            <w:smartTag w:uri="urn:schemas-microsoft-com:office:smarttags" w:element="metricconverter">
              <w:smartTagPr>
                <w:attr w:name="ProductID" w:val="165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165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zmniejszający ryzyko uszkodzenia kręgosłupa i szyjki kości udowej. Nie dopuszcza się autoregresji poniżej </w:t>
            </w:r>
            <w:smartTag w:uri="urn:schemas-microsoft-com:office:smarttags" w:element="metricconverter">
              <w:smartTagPr>
                <w:attr w:name="ProductID" w:val="165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165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>, która zabezpiecza tylko przed wypychaniem szczytu</w:t>
            </w:r>
          </w:p>
          <w:p w14:paraId="5F120778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011B18C1" w14:textId="7FC5B1DF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System autoregresji zmniejszający ryzyko uszkodzenia kręgosłupa i szyjki kości udowej.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48D5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C70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5C7A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720F7AD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C470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BF4D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Wbudowane czujniki przeciążenia leża blokujący ruchy elektryczne.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B2CE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6DC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561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F60386" w:rsidRPr="00E13933">
              <w:rPr>
                <w:rFonts w:ascii="Century Gothic" w:hAnsi="Century Gothic"/>
                <w:sz w:val="20"/>
                <w:szCs w:val="20"/>
              </w:rPr>
              <w:t>10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pkt; Nie – 0 pkt.</w:t>
            </w:r>
          </w:p>
        </w:tc>
      </w:tr>
      <w:tr w:rsidR="00E13933" w:rsidRPr="00E13933" w14:paraId="1202111A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6EBB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F55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Następujące pozycje leża uzyskiwane automatycznie, po naciśnięciu i przytrzymaniu odpowiedniego przycisku na panelu centralnym:</w:t>
            </w:r>
          </w:p>
          <w:p w14:paraId="134CA9BA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pozycja krzesła kardiologicznego</w:t>
            </w:r>
          </w:p>
          <w:p w14:paraId="7F1800B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pozycja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antyszokowa</w:t>
            </w:r>
            <w:proofErr w:type="spellEnd"/>
          </w:p>
          <w:p w14:paraId="56E12707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pozycja do badań</w:t>
            </w:r>
          </w:p>
          <w:p w14:paraId="16A325C4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pozycja Fowlera (jednocześnie leże łóżka obniża wysokość, a segmenty: oparcia pleców i uda unoszą się)</w:t>
            </w:r>
          </w:p>
          <w:p w14:paraId="0BEC8B1A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pozycja zerowa (elektryczny CPR)</w:t>
            </w:r>
          </w:p>
          <w:p w14:paraId="0CA10F15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Dodatkowe przyciski na panelu centralnym do sterowania następującymi funkcjami łóżka: zmiana wysokości leża, pochylenie oparcia pleców, pochylenie segmentu udowego, funkcja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, przechyły wzdłużne leża </w:t>
            </w:r>
          </w:p>
          <w:p w14:paraId="19CC59AB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4F98C212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Następujące pozycje leża uzyskiwane automatycznie, po naciśnięciu i przytrzymaniu odpowiedniego przycisku na głównym panelu dla opiekuna:</w:t>
            </w:r>
          </w:p>
          <w:p w14:paraId="325A1B49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pozycja krzesła kardiologicznego </w:t>
            </w:r>
          </w:p>
          <w:p w14:paraId="45D584D4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  (automatyczne krzesło)</w:t>
            </w:r>
          </w:p>
          <w:p w14:paraId="2B559388" w14:textId="77777777" w:rsidR="001269C4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1269C4" w:rsidRPr="00E13933">
              <w:rPr>
                <w:rFonts w:ascii="Century Gothic" w:hAnsi="Century Gothic"/>
                <w:sz w:val="20"/>
                <w:szCs w:val="20"/>
              </w:rPr>
              <w:t>p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ozycja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i Anty-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</w:p>
          <w:p w14:paraId="0D098C12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pozycja ratunkowa (elektryczny CPR)</w:t>
            </w:r>
          </w:p>
          <w:p w14:paraId="424F42D7" w14:textId="77777777" w:rsidR="00B76959" w:rsidRPr="00E13933" w:rsidRDefault="00B769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Dodatkowe przyciski na </w:t>
            </w:r>
            <w:r w:rsidR="001269C4" w:rsidRPr="00E13933">
              <w:rPr>
                <w:rFonts w:ascii="Century Gothic" w:hAnsi="Century Gothic"/>
                <w:sz w:val="20"/>
                <w:szCs w:val="20"/>
              </w:rPr>
              <w:t xml:space="preserve">głównym panelu dla opiekuna: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zmiana wysokości leża, pochylenie oparcia pleców</w:t>
            </w:r>
            <w:r w:rsidR="00D83259" w:rsidRPr="00E13933">
              <w:rPr>
                <w:rFonts w:ascii="Century Gothic" w:hAnsi="Century Gothic"/>
                <w:sz w:val="20"/>
                <w:szCs w:val="20"/>
              </w:rPr>
              <w:t xml:space="preserve"> z automatyczną pauza przy 30°</w:t>
            </w:r>
            <w:r w:rsidRPr="00E13933">
              <w:rPr>
                <w:rFonts w:ascii="Century Gothic" w:hAnsi="Century Gothic"/>
                <w:sz w:val="20"/>
                <w:szCs w:val="20"/>
              </w:rPr>
              <w:t>, pochylenie segmen</w:t>
            </w:r>
            <w:r w:rsidR="00D83259" w:rsidRPr="00E13933">
              <w:rPr>
                <w:rFonts w:ascii="Century Gothic" w:hAnsi="Century Gothic"/>
                <w:sz w:val="20"/>
                <w:szCs w:val="20"/>
              </w:rPr>
              <w:t>tu udowego, przycisk blokowania funkcji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03B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2C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17E9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3105F58E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28C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663A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Regulacje poszczególnych funkcji elektrycznych łóżka od strony personelu medycznego i pacjenta regulowane ze sterowania w barierkach bocznych </w:t>
            </w: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oparcia pleców - tworzywowych:</w:t>
            </w:r>
          </w:p>
          <w:p w14:paraId="22C8922B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regulacja wysokości leża</w:t>
            </w:r>
          </w:p>
          <w:p w14:paraId="039C3FF6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regulacja kąta nachylenia segmentu pleców</w:t>
            </w:r>
          </w:p>
          <w:p w14:paraId="1C4E66A8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regulacja kąta nachylenia segmentu ud</w:t>
            </w:r>
          </w:p>
          <w:p w14:paraId="06C50DE8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>,</w:t>
            </w:r>
          </w:p>
          <w:p w14:paraId="50B32CB6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 oraz tylko od strony personelu:</w:t>
            </w:r>
          </w:p>
          <w:p w14:paraId="04C71B23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przechyłów wzdłużnych leża</w:t>
            </w:r>
          </w:p>
          <w:p w14:paraId="6568B91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Panele sterujące od strony pacjenta i personelu z przyciskami uruchamiającymi dostępność funkcji</w:t>
            </w:r>
          </w:p>
          <w:p w14:paraId="7D91D470" w14:textId="77777777" w:rsidR="00D83259" w:rsidRPr="00E13933" w:rsidRDefault="00D832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5E8FBD27" w14:textId="77777777" w:rsidR="00D83259" w:rsidRPr="00E13933" w:rsidRDefault="00D83259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Regulacje poszczególnych funkcji elektrycznych łóżka za pomocą głównego panelu kontrolnego pielęgniarki, na przewodzie (z możliwością blokady funkcji) znajdującego się przy nogach łóżka  - wskaźnik informujący o podłączeniu łóżka do sieci, wskaźnik baterii, regulacja wysokości platformy leża, regulacja sekcji uda, regulacja sekcji oparcia pleców, funkcja krzesła, przechyły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>/ anty-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>, przycisk CPR, przycisk blokowania funkcji oraz pilota pacjenta do sterowania podstawowymi funkcjami łóżka min. regulacja sekcji uda, regulacja sekcji oparcia pleców, funkcja krzesła.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73B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C2B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B5D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437898A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919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CF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Panele sterujące od strony pacjenta z przyciskami podświetlenia podwozia i alarmu akustycznego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3E69" w14:textId="77777777" w:rsidR="00C924F8" w:rsidRPr="00E13933" w:rsidRDefault="00F60386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2B3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E9F8" w14:textId="0AEEAC2F" w:rsidR="00C924F8" w:rsidRPr="00E13933" w:rsidRDefault="00F60386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 - 1 pkt. Nie</w:t>
            </w:r>
            <w:r w:rsidR="00824410" w:rsidRPr="00E1393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- 0 pkt</w:t>
            </w:r>
          </w:p>
        </w:tc>
      </w:tr>
      <w:tr w:rsidR="00E13933" w:rsidRPr="00E13933" w14:paraId="53B936DE" w14:textId="77777777" w:rsidTr="007C3D28">
        <w:trPr>
          <w:trHeight w:val="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0B0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5357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Selektywne blokowanie na panelu centralnym funkcji elektrycznych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FB4F" w14:textId="19E5CA89" w:rsidR="00C924F8" w:rsidRPr="00E13933" w:rsidRDefault="00EE51B9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E335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C77" w14:textId="01FFD844" w:rsidR="00C924F8" w:rsidRPr="00E13933" w:rsidRDefault="00EE51B9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 - 1 pkt. Nie - 0 pkt</w:t>
            </w:r>
          </w:p>
        </w:tc>
      </w:tr>
      <w:tr w:rsidR="00E13933" w:rsidRPr="00E13933" w14:paraId="0651C65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33C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8D72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Blokowanie na panelu centralnym wszystkich funkcji elektrycz</w:t>
            </w:r>
            <w:r w:rsidR="00EF0FFC" w:rsidRPr="00E13933">
              <w:rPr>
                <w:rFonts w:ascii="Century Gothic" w:hAnsi="Century Gothic"/>
                <w:sz w:val="20"/>
                <w:szCs w:val="20"/>
              </w:rPr>
              <w:t>nych (oprócz funkcji ratunkowej CPR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) przy pomocy odpowiednich przycisków lub pokręteł. Panel wyposażony w diodową sygnalizację o </w:t>
            </w: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 xml:space="preserve">zablokowaniu wszystkich funkcji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0E2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44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32F6" w14:textId="5D1FC52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 - 1 pkt. Nie</w:t>
            </w:r>
            <w:r w:rsidR="00824410" w:rsidRPr="00E1393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- 0 pkt</w:t>
            </w:r>
          </w:p>
        </w:tc>
      </w:tr>
      <w:tr w:rsidR="00E13933" w:rsidRPr="00E13933" w14:paraId="733C9EF8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E5B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01BE" w14:textId="759AB69D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Segment podudzia regulowany za pomocą mechanizmu zapadkowego (np.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Rastomat</w:t>
            </w:r>
            <w:proofErr w:type="spellEnd"/>
            <w:r w:rsidR="00EE51B9">
              <w:rPr>
                <w:rFonts w:ascii="Century Gothic" w:hAnsi="Century Gothic"/>
                <w:sz w:val="20"/>
                <w:szCs w:val="20"/>
              </w:rPr>
              <w:t xml:space="preserve"> lub inne wg. nomenklatury producentów</w:t>
            </w:r>
            <w:r w:rsidRPr="00E13933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90D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788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8BA8" w14:textId="16BEDD40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 - 1 pkt. Nie</w:t>
            </w:r>
            <w:r w:rsidR="00824410" w:rsidRPr="00E1393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- 0 pkt</w:t>
            </w:r>
          </w:p>
        </w:tc>
      </w:tr>
      <w:tr w:rsidR="00E13933" w:rsidRPr="00E13933" w14:paraId="7470E656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25B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DD6A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Łóżko wytworzone w antybakteryjnej  nanotechnologii srebra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E4D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7122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F034" w14:textId="3B27F353" w:rsidR="00C924F8" w:rsidRPr="00E13933" w:rsidRDefault="004E3159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EE51B9">
              <w:rPr>
                <w:rFonts w:ascii="Century Gothic" w:hAnsi="Century Gothic"/>
                <w:sz w:val="20"/>
                <w:szCs w:val="20"/>
              </w:rPr>
              <w:t>8</w:t>
            </w:r>
            <w:r w:rsidR="00C924F8" w:rsidRPr="00E13933">
              <w:rPr>
                <w:rFonts w:ascii="Century Gothic" w:hAnsi="Century Gothic"/>
                <w:sz w:val="20"/>
                <w:szCs w:val="20"/>
              </w:rPr>
              <w:t xml:space="preserve"> pkt. Nie – 0 pkt</w:t>
            </w:r>
          </w:p>
        </w:tc>
      </w:tr>
      <w:tr w:rsidR="00E13933" w:rsidRPr="00E13933" w14:paraId="10A29CA2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5D37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D715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Poręcze boczne tworzywowe, podwójne z wbudowanym sterowaniem po obu stronach barierek od strony głowy pacjenta, wytworzone z tworzywa z użyciem nanotechnologii srebra powodującej hamowanie namnażania się bakterii i wirusów. Dodatek antybakteryjny musi być integralną zawartością składu tworzywa i zapewniać powolne uwalnianie jonów srebra.</w:t>
            </w:r>
          </w:p>
          <w:p w14:paraId="63C4FAC5" w14:textId="77777777" w:rsidR="00EF0FFC" w:rsidRPr="00E13933" w:rsidRDefault="00EF0FF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16D555F9" w14:textId="77777777" w:rsidR="00EF0FFC" w:rsidRPr="00E13933" w:rsidRDefault="00EF0FF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Barierki boczne tworzywowe dzielone (zgodne z normą 60601-2-52), zapewniające ochronę pacjenta przed zakleszczeniem</w:t>
            </w:r>
          </w:p>
          <w:p w14:paraId="114FF558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FA2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5595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08AC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 – 8 pkt. Nie – 0 pkt</w:t>
            </w:r>
          </w:p>
        </w:tc>
      </w:tr>
      <w:tr w:rsidR="00E13933" w:rsidRPr="00E13933" w14:paraId="4A1E8313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A6C7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F56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Poręcze</w:t>
            </w:r>
            <w:r w:rsidR="00EF0FFC" w:rsidRPr="00E13933">
              <w:rPr>
                <w:rFonts w:ascii="Century Gothic" w:hAnsi="Century Gothic"/>
                <w:sz w:val="20"/>
                <w:szCs w:val="20"/>
              </w:rPr>
              <w:t>/Barierka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od strony głowy pacjenta poruszające się wraz z oparciem pleców.</w:t>
            </w:r>
          </w:p>
          <w:p w14:paraId="620CA42B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Poręcze</w:t>
            </w:r>
            <w:r w:rsidR="00EF0FFC" w:rsidRPr="00E13933">
              <w:rPr>
                <w:rFonts w:ascii="Century Gothic" w:hAnsi="Century Gothic"/>
                <w:sz w:val="20"/>
                <w:szCs w:val="20"/>
              </w:rPr>
              <w:t>/Barierka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w części udowej leża nie poruszające się z segmentem uda ani z segmentem podudzia</w:t>
            </w:r>
          </w:p>
          <w:p w14:paraId="1A02FC8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D15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C1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57A7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EE0878A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ED7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46E7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Zwolnienie i opuszczenie każdej poręczy dokonywane jedną ręką.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D99E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A1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9E8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31CD3524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64F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AD7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Górna powierzchnia poręczy bocznych w części udowej (po ich opuszczeniu) nie wystająca ponad górną płaszczyznę materaca, aby wyeliminować ucisk na mięśnie i tętnice ud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F0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0A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863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3A6E6D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847D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8427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B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6F9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C10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32AB1A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F9E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64FF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Konstrukcja łóżka wykonana ze stali węglowej lakierowanej proszkowo z użyciem lakieru z nanotechnologią srebra powodującą hamowanie namnażania bakterii i wirusów. Dodatki antybakteryjne muszą być integralną zawartością składu lakieru. Nie dopuszcza się, aby własności antybakteryjne były uzyskiwane poprzez nanoszenie na powłokę lakierniczą oddzielnych środków.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0E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0B6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898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4E3159" w:rsidRPr="00E13933">
              <w:rPr>
                <w:rFonts w:ascii="Century Gothic" w:hAnsi="Century Gothic"/>
                <w:sz w:val="20"/>
                <w:szCs w:val="20"/>
              </w:rPr>
              <w:t>3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pkt. Nie – 0 pkt</w:t>
            </w:r>
          </w:p>
        </w:tc>
      </w:tr>
      <w:tr w:rsidR="00E13933" w:rsidRPr="00E13933" w14:paraId="79070E7A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01B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D44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Segmenty leża wypełnione odejmowanymi płytami laminatowymi,  przeziernymi dla promieniowania RTG </w:t>
            </w:r>
          </w:p>
          <w:p w14:paraId="364AEFB0" w14:textId="77777777" w:rsidR="00EF0FFC" w:rsidRPr="00E13933" w:rsidRDefault="00EF0FF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73D9FF70" w14:textId="77777777" w:rsidR="00EF0FFC" w:rsidRPr="00E13933" w:rsidRDefault="00EF0FF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Leże łóżka (min. 4 segmenty) wypełnione lekkimi panelami z tworzywa. Wyjmowane panele leża. Łatwe w utrzymaniu czystości i dezynfekcji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6F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DF96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2F66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0A78A5D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7E4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C2F" w14:textId="77777777" w:rsidR="00EF0FFC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Segment oparcia pleców z możliwością szybkiego poziomowania (CPR)  z obu stron leża.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66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D9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D39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3E70B21D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6A3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7F0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4 koła o średnicy min.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150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 zaopatrzone w mechanizm centralnej blokady. Koła z tworzywowymi osłonami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3B2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75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7FA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53C22B68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765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C48B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Funkcja jazdy na wprost i łatwego manewrowania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BA7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93B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B290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3D7EFBC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09A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C65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Prześwit pod podwoziem o wysokości min. 150 mm i na długości min.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1500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>, aby umożliwić swobodny najazd podnośnika chorego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B07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D6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2010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EE1C63B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662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3B13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Szczyty łóżka wyjmowane z gniazd ramy leża, tworzywowe wytworzone. </w:t>
            </w:r>
          </w:p>
          <w:p w14:paraId="7E2C410F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Możliwość wyboru akcentu kolorystycznego szczytów.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D1B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174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2D5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FC9E9F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88A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F4F7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Rama leża wyposażona w:</w:t>
            </w:r>
          </w:p>
          <w:p w14:paraId="69DC6F5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krążki  odbojowe w narożach leża,</w:t>
            </w:r>
          </w:p>
          <w:p w14:paraId="48A90F23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sworzeń wyrównania potencjału,</w:t>
            </w:r>
          </w:p>
          <w:p w14:paraId="18B68F14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22E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663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9EE8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22802C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813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073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Możliwość montażu wieszaka kroplówki w czterech narożach ramy leża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115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0182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8ABC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555E407B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8EC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FE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Dopuszczalne obciążenie robocze min. 240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71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5B3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46F7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DBBB49C" w14:textId="77777777" w:rsidTr="007C3D28">
        <w:trPr>
          <w:trHeight w:val="1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4DB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4AF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poręcze boczne tworzywowe, dzielone, 1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kpl</w:t>
            </w:r>
            <w:proofErr w:type="spellEnd"/>
          </w:p>
          <w:p w14:paraId="65466771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uchwyt rąk - 1 szt. (Uwaga, tylko dla 20 % łóżek stanowiących przedmiot zamówienia)</w:t>
            </w:r>
          </w:p>
          <w:p w14:paraId="58FB3C48" w14:textId="77777777" w:rsidR="00ED505C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wieszak kroplówki – 1 szt.</w:t>
            </w:r>
            <w:r w:rsidR="00ED505C" w:rsidRPr="00E13933">
              <w:rPr>
                <w:rFonts w:ascii="Century Gothic" w:hAnsi="Century Gothic"/>
                <w:sz w:val="20"/>
                <w:szCs w:val="20"/>
              </w:rPr>
              <w:t xml:space="preserve"> (Uwaga, tylko dla 80 % łóżek stanowiących przedmiot zamówienia)</w:t>
            </w:r>
          </w:p>
          <w:p w14:paraId="39447504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2A6" w14:textId="581C5D3D" w:rsidR="00C924F8" w:rsidRPr="00E13933" w:rsidRDefault="00456631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75C4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A12B" w14:textId="0980EDD9" w:rsidR="00C924F8" w:rsidRPr="00E13933" w:rsidRDefault="00456631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46A7E2B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8AA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5D94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Łóżko dostarczone w oryginalnym opakowaniu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F3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22C4" w14:textId="77777777" w:rsidR="00C924F8" w:rsidRPr="00E13933" w:rsidRDefault="00C924F8" w:rsidP="007C3D28">
            <w:pPr>
              <w:ind w:left="144"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6E41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5E3F91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732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DF42" w14:textId="77777777" w:rsidR="00C924F8" w:rsidRPr="00E13933" w:rsidRDefault="00610571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Powierzchnie łóżka odporne na </w:t>
            </w:r>
            <w:r w:rsidR="00C924F8" w:rsidRPr="00E13933">
              <w:rPr>
                <w:rFonts w:ascii="Century Gothic" w:hAnsi="Century Gothic"/>
                <w:sz w:val="20"/>
                <w:szCs w:val="20"/>
              </w:rPr>
              <w:t>środki dezynfekcyjne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zgodne z rekomendacją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58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D720" w14:textId="77777777" w:rsidR="00C924F8" w:rsidRPr="00E13933" w:rsidRDefault="00C924F8" w:rsidP="007C3D28">
            <w:pPr>
              <w:ind w:left="144"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87B" w14:textId="77777777" w:rsidR="00C924F8" w:rsidRPr="00E13933" w:rsidRDefault="00C924F8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BB47B9F" w14:textId="77777777" w:rsidTr="007C3D28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C79B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Materac przeciwodleżynowy 198 szt.</w:t>
            </w:r>
          </w:p>
        </w:tc>
      </w:tr>
      <w:tr w:rsidR="00E13933" w:rsidRPr="00E13933" w14:paraId="674A6DA6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555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7E2A" w14:textId="5331CD71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Materac zmiennociśnieniowy prosto</w:t>
            </w:r>
            <w:r w:rsidR="00456631">
              <w:rPr>
                <w:rFonts w:ascii="Century Gothic" w:hAnsi="Century Gothic"/>
                <w:sz w:val="20"/>
                <w:szCs w:val="20"/>
              </w:rPr>
              <w:t>-</w:t>
            </w:r>
            <w:r w:rsidRPr="00E13933">
              <w:rPr>
                <w:rFonts w:ascii="Century Gothic" w:hAnsi="Century Gothic"/>
                <w:sz w:val="20"/>
                <w:szCs w:val="20"/>
              </w:rPr>
              <w:t>komorowy składający się z minimum 17 komór poprzecznych wykonanych z PU, komory napełniają się na przemian co druga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465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6F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3A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DFDC79D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44E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C67F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Materac przeznaczony do stosowania w profilaktyce i leczeniu odleżyn do IV stopnia włącznie według skali IV stopniowej u pacjentów o wadze do 180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DEE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81E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7A26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69AEFE4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AA3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C893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Materac w formie nakładki na szpitalny materac piankowy posiadający elastyczne pasy do mocowania na materacu piankowym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C35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EE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C5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43A6B2D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950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32BA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Rozmiar materaca 85x 200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DA0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4F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EB0E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A878C85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731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3E1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Wysokość 13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919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0F8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ECE4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5C0C5D71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BCE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E3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Piankowy materac podkładowy wraz z mocowaniem </w:t>
            </w:r>
            <w:r w:rsidR="00FD48E8" w:rsidRPr="00E13933">
              <w:rPr>
                <w:rFonts w:ascii="Century Gothic" w:hAnsi="Century Gothic"/>
                <w:sz w:val="20"/>
                <w:szCs w:val="20"/>
              </w:rPr>
              <w:t xml:space="preserve">wys.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10 cm, Zgodnie z normą EN 60601-1-52 odległość od górnej krawędzi materaca do górnej krawędzi barierki powinna wynosić min 22 cm.</w:t>
            </w:r>
            <w:r w:rsidR="00FD48E8" w:rsidRPr="00E13933">
              <w:rPr>
                <w:rFonts w:ascii="Century Gothic" w:hAnsi="Century Gothic"/>
                <w:sz w:val="20"/>
                <w:szCs w:val="20"/>
              </w:rPr>
              <w:t xml:space="preserve"> (obu materacy)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9D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DE7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006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0E9CBE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E07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48D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Manualny zawór CPR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F2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5E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F9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3D16212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088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EBA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Statyczna sekcja głowy – minimum 3 komory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2FF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BFE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308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5C3ECC6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19D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5583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Obniżona sekcja pięt w celu dodatkowej redukcji ucisku na tym obszarze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57A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C1E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DC3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5614A809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EE4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94D5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Możliwość wymiany pojedynczych komór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51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95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28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044A83A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D6E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ED6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System w pełni automatycznego dostosowania ciśnienia w komorach do wagi i ułożenia pacjenta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748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D94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2E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F58EF15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A24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E4D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Zakres automatycznej regulacji ciśnienia w trybie statycznym min: 13 mmHg (+/- 4 mmHg) max: 30 mmHg (+/- 4 mmHg)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04C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AAE6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A84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25A1B64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3C9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47D6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Zakres automatycznej regulacji ciśnienia w trybie zmiennym: min: 21 mmHg (+/- 4 mmHg) max: 70 mmHg (+/- 4 mmHg)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336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E99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BC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B083049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5BD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62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Możliwość manualnego dostrojenia poziomu ciśnienia do wymagań użytkownika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3CD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3564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7A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9A52E95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DF5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A6E3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Minimum 3 tryby pracy:</w:t>
            </w:r>
          </w:p>
          <w:p w14:paraId="0C6925DD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tryb terapeutyczny zmiennociśnieniowy -  komory </w:t>
            </w: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napełniają się i opróżniają na przemian co druga</w:t>
            </w:r>
          </w:p>
          <w:p w14:paraId="38DE4921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tryb terapeutyczny statyczny niskociśnieniowy </w:t>
            </w:r>
          </w:p>
          <w:p w14:paraId="42A85985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tryb statyczny pielęgnacyjny – pełne wypełnienia z automatycznym powrotem do trybu terapeutycznego po 24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7A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82A5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C74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58A0281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A6B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EDE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Funkcja dodatkowego wypełnienia siedziska uruchamiana z panelu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95E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535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D6D1D01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6CB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1F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Czas trwania cyklu w trybie dynamicznym 10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4A56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6A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A476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EF8690E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CE9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FB2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Tryb transportowy realizowany poprzez złączenie przewodów powietrznych materaca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33A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C2E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E05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54D0265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D3E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3071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Cyfrowa pompa z technologią autoregulacji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2C6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A1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782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0C098EB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DF5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3E7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Pompa wolna od wibracji, charakteryzująca się bardzo cichą pracą max. 21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dbA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D2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14B0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8965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19D9AD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62C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B7EB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Waga pompy – max. 2,2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55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CB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89F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01B3E0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93D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489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Pompa odporna na zalanie na poziomie minimum IP41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AA69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524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BA0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C32A835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41D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765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Wbudowany filtr powietrza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AAC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3B4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3DED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D127A43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D70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56C4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Dźwiękowy i wizualny alarm niskiego ciśnienia i braku zasilania z możliwością wyciszenia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7852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907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BA7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918912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8F3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F9A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Funkcja blokady panelu sterowania pompy zabezpieczająca przed przypadkową zmianą ustawień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AF3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20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2CE8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266ECD4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873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CF55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Materac posiadający trwałe oznaczenie w postaci etykiety umieszczonej na komorach oraz na pokrowcu, zawierającej informację na temat </w:t>
            </w: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materaca, co najmniej: model materaca, dopuszczalna waga użytkownika, stopień odleżyn do którego materac może być stosowany, instrukcja prania pokrowca.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DF4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6AB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54B1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AEEB115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BBF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3C9C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Miękki, elastyczny pokrowiec zewnętrzny, paroprzepuszczalny, wodoszczelny, o gramaturze min. 170 gr/m2 wykonany z tkaniny poliestrowej pokrytej poliuretanem o przepuszczalności pary wodnej na poziomie min. 600 gr/m²/24H, zamykany na suwak z okapnikiem, przeznaczony do prania w temp. 95O C i suszenia w suszarce oraz do dezynfekcji powierzchniowej, dostosowany do czyszczenia środkami na bazie roztworu chloru o stężeniu minimum 1% w sytuacjach wymagających neutralizacji zanieczyszczeń z krwi,  o wysokim standardzie higieny - odporny na penetrację przez krew i płyny fizjologiczne, odporny na penetrację przez patogeny pochodzące z krwi, odporny na penetrację przez bakterie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E7A4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  <w:p w14:paraId="3ED97726" w14:textId="77777777" w:rsidR="00AF6C53" w:rsidRPr="00AF6C53" w:rsidRDefault="00AF6C53" w:rsidP="00AF6C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6C53">
              <w:rPr>
                <w:rFonts w:ascii="Century Gothic" w:hAnsi="Century Gothic"/>
                <w:sz w:val="20"/>
                <w:szCs w:val="20"/>
              </w:rPr>
              <w:t>(Załączyć instrukcję</w:t>
            </w:r>
          </w:p>
          <w:p w14:paraId="4DD50CC7" w14:textId="37BCBC74" w:rsidR="00C924F8" w:rsidRPr="00E13933" w:rsidRDefault="00AF6C53" w:rsidP="00AF6C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6C53">
              <w:rPr>
                <w:rFonts w:ascii="Century Gothic" w:hAnsi="Century Gothic"/>
                <w:sz w:val="20"/>
                <w:szCs w:val="20"/>
              </w:rPr>
              <w:t>prania i czyszczenia w ramach materiałów firmowych)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8E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B50E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B830F8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D2F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4F43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W komplecie </w:t>
            </w:r>
          </w:p>
          <w:p w14:paraId="121D1D3A" w14:textId="0D0F8664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 zapasowy pokrowiec higieniczny, zgodny z parametra</w:t>
            </w:r>
            <w:r w:rsidR="007C3D28">
              <w:rPr>
                <w:rFonts w:ascii="Century Gothic" w:hAnsi="Century Gothic"/>
                <w:sz w:val="20"/>
                <w:szCs w:val="20"/>
              </w:rPr>
              <w:t>mi opisanymi w pkt. 78 – 1 szt.</w:t>
            </w:r>
          </w:p>
          <w:p w14:paraId="01F6FD0F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kliny do pozycjonowania i zmiany pozycji pacjenta z materacem o wymiarach 70x26x15/5 cm wykonane z pianki HR w paroprzepuszczalnym pokrowcu zewnętrznym, higienicznym, zmywalnym, odpornym na uszkodzenia, zabezpieczającym przed dostaniem się płynów i zanieczyszczeń do wewnątrz, zdejmowanym, zapinanym na suwak, przeznaczonym do prania w temp. 95 O C, oraz do dezynfekcji powierzchniowej, środkami na bazie alkoholu z lub bez środków powierzchniowo </w:t>
            </w: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czynnych,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izopropanolem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70%, roztworami utleniającymi lub max 1% roztworem chloru, posiadający czytelne i trwałe oznaczenie warunków prania i czyszczenia  - 2szt.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AC2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0B2A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062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3AFCEA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F92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957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Materac piankowy 492 szt.</w:t>
            </w:r>
          </w:p>
        </w:tc>
      </w:tr>
      <w:tr w:rsidR="00E13933" w:rsidRPr="00E13933" w14:paraId="34B4DDF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8E1" w14:textId="77777777" w:rsidR="00C924F8" w:rsidRPr="00E13933" w:rsidRDefault="00C924F8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7E3" w14:textId="77777777" w:rsidR="00FC74C5" w:rsidRPr="00E13933" w:rsidRDefault="00FC74C5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</w:t>
            </w:r>
            <w:r w:rsidR="00C924F8" w:rsidRPr="00E13933">
              <w:rPr>
                <w:rFonts w:ascii="Century Gothic" w:hAnsi="Century Gothic"/>
                <w:sz w:val="20"/>
                <w:szCs w:val="20"/>
              </w:rPr>
              <w:t xml:space="preserve">aterac o grubości </w:t>
            </w:r>
            <w:smartTag w:uri="urn:schemas-microsoft-com:office:smarttags" w:element="metricconverter">
              <w:smartTagPr>
                <w:attr w:name="ProductID" w:val="120 mm"/>
              </w:smartTagPr>
              <w:r w:rsidR="00C924F8" w:rsidRPr="00E13933">
                <w:rPr>
                  <w:rFonts w:ascii="Century Gothic" w:hAnsi="Century Gothic"/>
                  <w:sz w:val="20"/>
                  <w:szCs w:val="20"/>
                </w:rPr>
                <w:t>120 mm</w:t>
              </w:r>
            </w:smartTag>
            <w:r w:rsidR="00C924F8" w:rsidRPr="00E13933">
              <w:rPr>
                <w:rFonts w:ascii="Century Gothic" w:hAnsi="Century Gothic"/>
                <w:sz w:val="20"/>
                <w:szCs w:val="20"/>
              </w:rPr>
              <w:t xml:space="preserve"> w tkaninie nieprzemakalnej, paroprzepuszczalnej, antybakteryjnej, trudnopalnej, antyalergicznej, nieprzenikalnej dla roztoczy, dostosowany wymiarowo do łóżka </w:t>
            </w:r>
          </w:p>
          <w:p w14:paraId="1D2E0BBD" w14:textId="77777777" w:rsidR="00C924F8" w:rsidRPr="00E13933" w:rsidRDefault="00C924F8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- materac wypełniający przedłużenie leża </w:t>
            </w:r>
          </w:p>
          <w:p w14:paraId="0A851732" w14:textId="77777777" w:rsidR="00610571" w:rsidRPr="00E13933" w:rsidRDefault="00610571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2ED7A238" w14:textId="77777777" w:rsidR="00610571" w:rsidRPr="00E13933" w:rsidRDefault="00610571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Materac o grubości 150 mm w </w:t>
            </w:r>
            <w:r w:rsidR="00C355DF" w:rsidRPr="00E13933">
              <w:rPr>
                <w:rFonts w:ascii="Century Gothic" w:hAnsi="Century Gothic"/>
                <w:sz w:val="20"/>
                <w:szCs w:val="20"/>
              </w:rPr>
              <w:t>pokrowcu nieprzemakalnym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, przepuszczającym wilgoć, </w:t>
            </w:r>
            <w:r w:rsidR="00C355DF" w:rsidRPr="00E13933">
              <w:rPr>
                <w:rFonts w:ascii="Century Gothic" w:hAnsi="Century Gothic"/>
                <w:sz w:val="20"/>
                <w:szCs w:val="20"/>
              </w:rPr>
              <w:t>z powłoką  o właściwościach antybakteryjnych  i przeciwgrzybicznych – odporny na przenikanie mikroorganizmów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, dostosowany wymiarowo do łóżka </w:t>
            </w:r>
          </w:p>
          <w:p w14:paraId="21771C02" w14:textId="77777777" w:rsidR="00610571" w:rsidRPr="00E13933" w:rsidRDefault="00610571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2E26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532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6DC" w14:textId="77777777" w:rsidR="00C924F8" w:rsidRPr="00E13933" w:rsidRDefault="00C924F8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BEE469B" w14:textId="77777777" w:rsidTr="007C3D28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09E" w14:textId="40AEA0E1" w:rsidR="000A3FFA" w:rsidRPr="00E13933" w:rsidRDefault="0090307C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Szafka przyłóżkowa</w:t>
            </w:r>
            <w:r w:rsidR="0099573B" w:rsidRPr="00E1393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C3D28">
              <w:rPr>
                <w:rFonts w:ascii="Century Gothic" w:hAnsi="Century Gothic"/>
                <w:sz w:val="20"/>
                <w:szCs w:val="20"/>
              </w:rPr>
              <w:t>(rozwiązanie 1)</w:t>
            </w:r>
          </w:p>
        </w:tc>
      </w:tr>
      <w:tr w:rsidR="00E13933" w:rsidRPr="00E13933" w14:paraId="41403502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D8A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410A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Szafka przyłóżkowa z blatem bocznym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0ADA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E87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C901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396EFB3D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B20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CCD2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Wersja dwustronna, szafka i szuflada może zostać otwarta z obu stronach, otwarta komora lub/bądź szuflada dostępna z obu stron.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40E0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7C6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BD2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41629A71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80D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7336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Szafka wykonana z wytrzymałych materiałów takie jak np. litego laminatu, elementów stalowych i aluminium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9518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6F37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90D8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3F277D8B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112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F71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Boki szafki wykonane są z min. 6-milimetrowych litych paneli laminowanych, które są montowane pomiędzy 4 profilami narożnymi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E4A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D75E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364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0D665C1C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BA5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416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Uchwyty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675" w14:textId="13228237" w:rsidR="001349DD" w:rsidRPr="00E13933" w:rsidRDefault="003C146C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Tak, p</w:t>
            </w:r>
            <w:r w:rsidR="001349DD" w:rsidRPr="00E13933">
              <w:rPr>
                <w:rFonts w:ascii="Century Gothic" w:hAnsi="Century Gothic"/>
                <w:sz w:val="20"/>
                <w:szCs w:val="20"/>
              </w:rPr>
              <w:t>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00B8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9837" w14:textId="64A638D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Uchwyty metalowe 3</w:t>
            </w:r>
            <w:r w:rsidR="00E4527A" w:rsidRPr="00E1393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pkt</w:t>
            </w:r>
            <w:r w:rsidR="00E4527A" w:rsidRPr="00E13933">
              <w:rPr>
                <w:rFonts w:ascii="Century Gothic" w:hAnsi="Century Gothic"/>
                <w:sz w:val="20"/>
                <w:szCs w:val="20"/>
              </w:rPr>
              <w:t>,</w:t>
            </w:r>
            <w:r w:rsidR="00C97CEA" w:rsidRPr="00E13933">
              <w:rPr>
                <w:rFonts w:ascii="Century Gothic" w:hAnsi="Century Gothic"/>
                <w:sz w:val="20"/>
                <w:szCs w:val="20"/>
              </w:rPr>
              <w:t xml:space="preserve"> inne</w:t>
            </w:r>
            <w:r w:rsidR="00C4558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4527A" w:rsidRPr="00E13933">
              <w:rPr>
                <w:rFonts w:ascii="Century Gothic" w:hAnsi="Century Gothic"/>
                <w:sz w:val="20"/>
                <w:szCs w:val="20"/>
              </w:rPr>
              <w:t>–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E4527A" w:rsidRPr="00E1393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pkt.</w:t>
            </w:r>
          </w:p>
        </w:tc>
      </w:tr>
      <w:tr w:rsidR="00E13933" w:rsidRPr="00E13933" w14:paraId="45108D16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7C1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18D4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Blat z zaokrąglonymi narożnikami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BF5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EFA9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F13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3551BA9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F06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5E56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Blat boczny łatwy do nachylenia w obu kierunkach z regulacją wysokości za pomocą sprężyny gazowej.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FC2E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321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AA8D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660EB9B5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4C1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280C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Szafka przystosowana do mycia i dezynfekcji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1638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5595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1CE7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011EFD5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541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8C28" w14:textId="6ED1CB1F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Min. cztery koła, dwa z hamulcami</w:t>
            </w:r>
            <w:r w:rsidR="00F218DD">
              <w:rPr>
                <w:rFonts w:ascii="Century Gothic" w:hAnsi="Century Gothic"/>
                <w:sz w:val="20"/>
                <w:szCs w:val="20"/>
              </w:rPr>
              <w:t xml:space="preserve"> lub hamulec centralny</w:t>
            </w:r>
            <w:r w:rsidRPr="00E13933">
              <w:rPr>
                <w:rFonts w:ascii="Century Gothic" w:hAnsi="Century Gothic"/>
                <w:sz w:val="20"/>
                <w:szCs w:val="20"/>
              </w:rPr>
              <w:t>. Rozmiar kół 50mm.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C9CD" w14:textId="78DDC4BF" w:rsidR="001349DD" w:rsidRPr="00E13933" w:rsidRDefault="00F218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1349DD"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8D45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7B11" w14:textId="029658FE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1 Hamulec centralny –</w:t>
            </w:r>
            <w:r w:rsidR="00E4527A" w:rsidRPr="00E1393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5 pkt. Nie </w:t>
            </w:r>
            <w:r w:rsidR="00E4527A" w:rsidRPr="00E13933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E13933">
              <w:rPr>
                <w:rFonts w:ascii="Century Gothic" w:hAnsi="Century Gothic"/>
                <w:sz w:val="20"/>
                <w:szCs w:val="20"/>
              </w:rPr>
              <w:t>0 pkt.</w:t>
            </w:r>
          </w:p>
        </w:tc>
      </w:tr>
      <w:tr w:rsidR="00E13933" w:rsidRPr="00E13933" w14:paraId="39850702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4FF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B91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Wymiary szafki: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D01C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7678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18E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156B1B7E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AA13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6647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wysokość 90 cm (+/- 5cm)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7A8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A73B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5C0C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789D526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702A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85C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szerokość 62 cm (+/-5cm)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47BD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118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A9E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0F45520D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B0E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8D6F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głębokość 42,5cm (+/- 5cm)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8A87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4785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7110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6E0AF9C4" w14:textId="77777777" w:rsidTr="007C3D28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B07" w14:textId="77777777" w:rsidR="001349DD" w:rsidRPr="00E13933" w:rsidRDefault="001349DD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F1F" w14:textId="77777777" w:rsidR="001349DD" w:rsidRPr="00E13933" w:rsidRDefault="001349DD" w:rsidP="007C3D2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Szafka dopasowana kolorystycznie do egzemplarza łóżka z którym będzie wspólnie zainstalowana.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C189" w14:textId="77777777" w:rsidR="001349DD" w:rsidRPr="00E13933" w:rsidRDefault="001349DD" w:rsidP="007C3D2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868D" w14:textId="77777777" w:rsidR="001349DD" w:rsidRPr="00E13933" w:rsidRDefault="001349DD" w:rsidP="007C3D2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AAA3" w14:textId="77777777" w:rsidR="001349DD" w:rsidRPr="00E13933" w:rsidRDefault="001349DD" w:rsidP="007C3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E13933" w:rsidRPr="00E13933" w14:paraId="09839D53" w14:textId="77777777" w:rsidTr="007C3D28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CA24" w14:textId="02BE1A37" w:rsidR="0099573B" w:rsidRPr="00E13933" w:rsidRDefault="0099573B" w:rsidP="00C45584">
            <w:pPr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Lub szafka przyłóżkowa</w:t>
            </w:r>
            <w:r w:rsidR="0053292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45584">
              <w:rPr>
                <w:rFonts w:ascii="Century Gothic" w:hAnsi="Century Gothic"/>
                <w:sz w:val="20"/>
                <w:szCs w:val="20"/>
              </w:rPr>
              <w:t>(rozwiązanie 2)</w:t>
            </w:r>
          </w:p>
        </w:tc>
      </w:tr>
      <w:tr w:rsidR="00E13933" w:rsidRPr="00E13933" w14:paraId="569FA7C8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F41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9A1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Szafka z możliwością dostawiania do łóżka po lewej lub prawej stronie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EE75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9D8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70E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A3707BA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960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29EC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Szerokość szafki: </w:t>
            </w:r>
            <w:smartTag w:uri="urn:schemas-microsoft-com:office:smarttags" w:element="metricconverter">
              <w:smartTagPr>
                <w:attr w:name="ProductID" w:val="49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490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(+ 30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189B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ABED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717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2001B2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128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830D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Głębokość szafki: </w:t>
            </w:r>
            <w:smartTag w:uri="urn:schemas-microsoft-com:office:smarttags" w:element="metricconverter">
              <w:smartTagPr>
                <w:attr w:name="ProductID" w:val="37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370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(+ 30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7A69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158B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31AB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1085351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8B2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373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Wysokość blatu: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850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(+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20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3FF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9F1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5995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35BF03B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805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6722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Dodatkowy blat boczny, chowany do boku szafki,  z regulacją wysokości i kąta nachylenia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97C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F47D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1C1B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358CCAC4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8A9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8679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Konstrukcja zespołu zmiany wysokości blatu bocznego chromowana, poruszająca się w lakierowanych proszkowo prowadnicach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58F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C8D4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4A99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2D4462F9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C5A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6003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Regulacja wysokości blatu bocznego : 750 – </w:t>
            </w:r>
            <w:smartTag w:uri="urn:schemas-microsoft-com:office:smarttags" w:element="metricconverter">
              <w:smartTagPr>
                <w:attr w:name="ProductID" w:val="108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1080 mm</w:t>
              </w:r>
            </w:smartTag>
            <w:r w:rsidRPr="00E13933">
              <w:rPr>
                <w:rFonts w:ascii="Century Gothic" w:hAnsi="Century Gothic"/>
                <w:sz w:val="20"/>
                <w:szCs w:val="20"/>
              </w:rPr>
              <w:t xml:space="preserve"> (+ 20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517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32E3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1F03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27A19D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CBB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1659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Przechył blatu w zakresie od min. -30˚ do min. +30˚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0196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C9A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2C7A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5893FD6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411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8269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Szerokość blatu bocznego min.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550 mm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AEA5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A1C5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DFE4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A3EE2C8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E83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61E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Głębokość blatu bocznego min.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E13933">
                <w:rPr>
                  <w:rFonts w:ascii="Century Gothic" w:hAnsi="Century Gothic"/>
                  <w:sz w:val="20"/>
                  <w:szCs w:val="20"/>
                </w:rPr>
                <w:t>340 mm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0E29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1CC0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D421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81DCE4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08F7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E4BD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Blaty szafki wykonane z tworzywa z użyciem nanotechnologii srebra powodującej hamowanie namnażania się bakterii i wirusów,    odpornego na środki dezynfekcyjne i wysoką temperaturę. Dodatek antybakteryjny musi być integralną zawartością składu tworzywa i zapewniać powolne uwalnianie jonów srebra.</w:t>
            </w:r>
          </w:p>
          <w:p w14:paraId="49EF0DE9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905" w14:textId="725CCE81" w:rsidR="0099573B" w:rsidRPr="00E13933" w:rsidRDefault="00F218DD" w:rsidP="007C3D2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BCD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5265" w14:textId="1D46CCEB" w:rsidR="0099573B" w:rsidRPr="00E13933" w:rsidRDefault="00F218DD" w:rsidP="007C3D2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Tak – 5 pkt. Nie – 0 pkt.</w:t>
            </w:r>
          </w:p>
        </w:tc>
      </w:tr>
      <w:tr w:rsidR="00E13933" w:rsidRPr="00E13933" w14:paraId="420B3B70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3C2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7064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Blaty profilowane z wypukłą krawędzią zewnętrzną ograniczającą możliwość zlewania się płynów na podłogę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A124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2BC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8C47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2B4631E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1A4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D523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Konstrukcja szafki oraz czoła szuflady i drzwiczki wykonane z blachy stalowej  ocynkowanej lakierowanej proszkowo z użyciem lakieru z nanotechnologią srebra powodującą hamowanie namnażania bakterii i wirusów. Dodatki antybakteryjne muszą być integralną zawartością składu lakieru. Nie dopuszcza się, aby własności antybakteryjne były uzyskiwane poprzez nanoszenie na powłokę lakierniczą oddzielnych środków. Możliwość wyboru koloru czół szuflady oraz drzwiczek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4A0D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040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ABB0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7AD0A5CA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A32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0E6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Skrzynka szafki wyposażona w półkę i dwoje drzwiczek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155C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435C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118F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6C0E8F43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68D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5E9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Szuflada i drzwiczki wyposażone w chromowany zaokrąglony uchwyt do otwierania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1EB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B08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8065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0B052283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EC0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2453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Szuflada dwustronnego wysuwania wyposażona w ogranicznik eliminujący wypadnięcie szuflady z szafki i w wyjmowany, dwukomorowy, tworzywowy wkład wykonany z tworzywa z użyciem nanotechnologii srebra powodującej hamowanie namnażania się bakterii i wirusów.  Dodatek antybakteryjny musi być integralną zawartością składu tworzywa i zapewniać powolne uwalnianie jonów srebra.</w:t>
            </w:r>
          </w:p>
          <w:p w14:paraId="005E3CF4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03FB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585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6687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3BAD4F8B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A6B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B8DE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Szuflada z ogranicznikiem wysuwu uniemożliwiającym wysunięcie szuflady w stronę ściany. W trakcie użytkowania szafki, wysuw możliwy tylko w stronę pacjenta)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E900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825D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E9B4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19881E93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755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E792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Szafka  przejezdna z blokadą dwóch kół wykonanych z tworzywa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EA7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981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25BA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13933" w:rsidRPr="00E13933" w14:paraId="4C7F3C29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E09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0F8D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Szafka dostarczona w oryginalnym opakowaniu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DB8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274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3AA8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99573B" w:rsidRPr="00E13933" w14:paraId="0C46CB97" w14:textId="77777777" w:rsidTr="007C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7EC" w14:textId="77777777" w:rsidR="0099573B" w:rsidRPr="00E13933" w:rsidRDefault="0099573B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936" w14:textId="77777777" w:rsidR="0099573B" w:rsidRPr="00E13933" w:rsidRDefault="0099573B" w:rsidP="007C3D28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Powierzchnie szafki odporne na środki dezynfekcyjne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533E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34F5" w14:textId="77777777" w:rsidR="0099573B" w:rsidRPr="00E13933" w:rsidRDefault="0099573B" w:rsidP="007C3D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8721" w14:textId="77777777" w:rsidR="0099573B" w:rsidRPr="00E13933" w:rsidRDefault="0099573B" w:rsidP="007C3D28">
            <w:pPr>
              <w:jc w:val="center"/>
            </w:pPr>
            <w:r w:rsidRPr="00E13933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</w:tbl>
    <w:p w14:paraId="046C6A49" w14:textId="77777777" w:rsidR="001349DD" w:rsidRPr="00E13933" w:rsidRDefault="001349DD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DCCBFC7" w14:textId="2580FDE0" w:rsidR="00E65C60" w:rsidRPr="00C45584" w:rsidRDefault="00C45584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  <w:r w:rsidRPr="00E13933">
        <w:rPr>
          <w:rFonts w:ascii="Century Gothic" w:hAnsi="Century Gothic"/>
          <w:b/>
          <w:sz w:val="20"/>
          <w:szCs w:val="20"/>
        </w:rPr>
        <w:t>WARUNKI</w:t>
      </w:r>
      <w:r>
        <w:rPr>
          <w:rFonts w:ascii="Century Gothic" w:hAnsi="Century Gothic"/>
          <w:b/>
          <w:sz w:val="20"/>
          <w:szCs w:val="20"/>
        </w:rPr>
        <w:t xml:space="preserve">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253"/>
        <w:gridCol w:w="2691"/>
      </w:tblGrid>
      <w:tr w:rsidR="00E13933" w:rsidRPr="00C45584" w14:paraId="65FC32C0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F68F" w14:textId="77777777" w:rsidR="00E65C60" w:rsidRPr="00C45584" w:rsidRDefault="00E65C60" w:rsidP="00B6200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C45584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8771" w14:textId="77777777" w:rsidR="00E65C60" w:rsidRPr="00C45584" w:rsidRDefault="00E65C60" w:rsidP="00B6200C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5584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DC70" w14:textId="77777777" w:rsidR="00E65C60" w:rsidRPr="00C45584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C45584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6BC2" w14:textId="12647A49" w:rsidR="00E65C60" w:rsidRPr="00C45584" w:rsidRDefault="00EB1A45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C45584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DEB9" w14:textId="77777777" w:rsidR="00E65C60" w:rsidRPr="00C45584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C45584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E13933" w:rsidRPr="00E13933" w14:paraId="603B4D97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DE6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747B" w14:textId="77777777" w:rsidR="00E65C60" w:rsidRPr="00E13933" w:rsidRDefault="00E65C60" w:rsidP="00C45584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E13933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7CD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A7F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A0FA" w14:textId="77777777" w:rsidR="00E65C60" w:rsidRPr="00E13933" w:rsidRDefault="00E65C60" w:rsidP="00C45584">
            <w:pPr>
              <w:pStyle w:val="AbsatzTableFormat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lang w:eastAsia="en-US"/>
              </w:rPr>
            </w:pPr>
          </w:p>
        </w:tc>
      </w:tr>
      <w:tr w:rsidR="00E13933" w:rsidRPr="00E13933" w14:paraId="4A6E3447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197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1BD" w14:textId="77777777" w:rsidR="00E65C60" w:rsidRPr="00E13933" w:rsidRDefault="00E65C60" w:rsidP="00C45584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Okres pełnej, bez 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wyłączeń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3EC58EFB" w14:textId="77777777" w:rsidR="00E65C60" w:rsidRPr="00E13933" w:rsidRDefault="00E65C60" w:rsidP="00C4558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3C0B0D3F" w14:textId="77777777" w:rsidR="00E65C60" w:rsidRPr="00E13933" w:rsidRDefault="00E65C60" w:rsidP="00C45584">
            <w:pPr>
              <w:widowControl w:val="0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E1393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E13933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1078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=&gt;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7242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1D54" w14:textId="77777777" w:rsidR="00E65C60" w:rsidRPr="00C45584" w:rsidRDefault="00E65C60" w:rsidP="00C45584">
            <w:pPr>
              <w:snapToGrid w:val="0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45584">
              <w:rPr>
                <w:rFonts w:ascii="Century Gothic" w:hAnsi="Century Gothic"/>
                <w:sz w:val="20"/>
                <w:szCs w:val="20"/>
              </w:rPr>
              <w:t>Najdłuższy okres – 30 pkt.</w:t>
            </w:r>
          </w:p>
          <w:p w14:paraId="5F39E0B4" w14:textId="77777777" w:rsidR="00E65C60" w:rsidRPr="00E13933" w:rsidRDefault="00E65C60" w:rsidP="00C45584">
            <w:pPr>
              <w:widowControl w:val="0"/>
              <w:snapToGrid w:val="0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45584">
              <w:rPr>
                <w:rFonts w:ascii="Century Gothic" w:hAnsi="Century Gothic"/>
                <w:sz w:val="20"/>
                <w:szCs w:val="20"/>
              </w:rPr>
              <w:t>Inne – proporcjonalnie mniej względem najdłuższego okresu</w:t>
            </w:r>
          </w:p>
        </w:tc>
      </w:tr>
      <w:tr w:rsidR="00E13933" w:rsidRPr="00E13933" w14:paraId="7637F962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E4D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1FAC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B699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B189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9B76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50499DDC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2268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C8B8" w14:textId="77777777" w:rsidR="00E65C60" w:rsidRPr="00E13933" w:rsidRDefault="00E65C60" w:rsidP="00C45584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BFC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472D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6104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77488992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EBC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95A8" w14:textId="77777777" w:rsidR="00E65C60" w:rsidRPr="00E13933" w:rsidRDefault="00E65C60" w:rsidP="00C45584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E13933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330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7428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F375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</w:tr>
      <w:tr w:rsidR="00E13933" w:rsidRPr="00E13933" w14:paraId="291E7F17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D7A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197B" w14:textId="77777777" w:rsidR="00E65C60" w:rsidRPr="00E13933" w:rsidRDefault="00E65C60" w:rsidP="00C45584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E13933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E13933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3417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16DF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2B8D" w14:textId="77777777" w:rsidR="00E65C60" w:rsidRPr="00E13933" w:rsidRDefault="007755C4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34F85425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80B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6ACC" w14:textId="77777777" w:rsidR="00E65C60" w:rsidRPr="00E13933" w:rsidRDefault="00E65C60" w:rsidP="00C45584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2401F4EB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A8EB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3F7F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C5B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475A3BEC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50D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23BF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2FEE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7342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94DA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0011BF81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692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2713" w14:textId="77777777" w:rsidR="00E65C60" w:rsidRPr="00E13933" w:rsidRDefault="00E65C60" w:rsidP="00C45584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DD72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1437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457F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4277FD44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B57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BA47" w14:textId="77777777" w:rsidR="00E65C60" w:rsidRPr="00E13933" w:rsidRDefault="00E65C60" w:rsidP="00C45584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1CD1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74C2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39F9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71DDD473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48E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FCF" w14:textId="77777777" w:rsidR="00E65C60" w:rsidRPr="00E13933" w:rsidRDefault="00E65C60" w:rsidP="00C45584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4932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B358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08F1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1D1D8277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3E1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625A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E13933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E13933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FAF3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778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0C3F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3E990599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DD7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93D6" w14:textId="77777777" w:rsidR="00E65C60" w:rsidRPr="00E13933" w:rsidRDefault="00E65C60" w:rsidP="00C45584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2B17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13F4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688F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6E859DF7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BA5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D359" w14:textId="77777777" w:rsidR="00E65C60" w:rsidRPr="00E13933" w:rsidRDefault="00E65C60" w:rsidP="00C45584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BEF8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0E6E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5FBD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1E8E5B63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170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0DF5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E13933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9A8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3A01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0623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E13933" w:rsidRPr="00E13933" w14:paraId="01C03A0A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361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5D8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 w:rsidRPr="00E13933">
              <w:rPr>
                <w:rFonts w:ascii="Century Gothic" w:hAnsi="Century Gothic"/>
                <w:sz w:val="20"/>
                <w:szCs w:val="20"/>
              </w:rPr>
              <w:t>50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E13933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E13933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0EA2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3B69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DD3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6205FD68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1B4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658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 w:rsidRPr="00E13933">
              <w:rPr>
                <w:rFonts w:ascii="Century Gothic" w:hAnsi="Century Gothic"/>
                <w:sz w:val="20"/>
                <w:szCs w:val="20"/>
              </w:rPr>
              <w:t>4</w:t>
            </w:r>
            <w:r w:rsidRPr="00E13933"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</w:t>
            </w: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12E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C8EE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166C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67DE57D4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643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C5E5" w14:textId="77777777" w:rsidR="00E65C60" w:rsidRPr="00E13933" w:rsidRDefault="00E65C60" w:rsidP="00C45584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0506CCD1" w14:textId="77777777" w:rsidR="00E65C60" w:rsidRPr="00E13933" w:rsidRDefault="00E65C60" w:rsidP="00C45584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0EC339B" w14:textId="77777777" w:rsidR="00E65C60" w:rsidRPr="00E13933" w:rsidRDefault="00E65C60" w:rsidP="00C45584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14:paraId="3084BEAA" w14:textId="77777777" w:rsidR="00E65C60" w:rsidRPr="00E13933" w:rsidRDefault="00E65C60" w:rsidP="00C45584">
            <w:pPr>
              <w:widowControl w:val="0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5540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BC2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DD59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766CD515" w14:textId="77777777" w:rsidTr="00C45584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F35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9360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E13933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8BAA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BEAB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6BA9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E13933" w:rsidRPr="00E13933" w14:paraId="332F372A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AA7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049C" w14:textId="77777777" w:rsidR="00E65C60" w:rsidRPr="00E13933" w:rsidRDefault="00E65C60" w:rsidP="00C45584">
            <w:pPr>
              <w:widowControl w:val="0"/>
              <w:autoSpaceDE w:val="0"/>
              <w:snapToGrid w:val="0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E13933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8347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13E2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9DD2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759CBA9C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0BD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0244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E237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26F4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49B7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1349CA31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74E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7CB7" w14:textId="77777777" w:rsidR="00E65C60" w:rsidRPr="00E13933" w:rsidRDefault="00E65C60" w:rsidP="00C45584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E3446DB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1940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6FFC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F82D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0B3CB289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63D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DA9F" w14:textId="77777777" w:rsidR="00E65C60" w:rsidRPr="00E13933" w:rsidRDefault="00E65C60" w:rsidP="00C45584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 xml:space="preserve">Z urządzeniem wykonawca dostarczy paszport techniczny zawierający co najmniej takie dane jak: </w:t>
            </w: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E2E6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62EE" w14:textId="77777777" w:rsidR="00E65C60" w:rsidRPr="00E13933" w:rsidRDefault="00E65C60" w:rsidP="00C45584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01FA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13933" w:rsidRPr="00E13933" w14:paraId="36EB17CA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5A9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8E75" w14:textId="77777777" w:rsidR="00E65C60" w:rsidRPr="00E13933" w:rsidRDefault="00E65C60" w:rsidP="00C45584">
            <w:pPr>
              <w:widowControl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0514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C3A8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362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65C60" w:rsidRPr="00E13933" w14:paraId="498BA9EB" w14:textId="77777777" w:rsidTr="00C45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B45" w14:textId="77777777" w:rsidR="00E65C60" w:rsidRPr="00E13933" w:rsidRDefault="00E65C60" w:rsidP="00B6200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EC92" w14:textId="77777777" w:rsidR="00E65C60" w:rsidRPr="00E13933" w:rsidRDefault="00E65C60" w:rsidP="00C4558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22AD6319" w14:textId="77777777" w:rsidR="00E65C60" w:rsidRPr="00E13933" w:rsidRDefault="00E65C60" w:rsidP="00C45584">
            <w:pPr>
              <w:widowControl w:val="0"/>
              <w:rPr>
                <w:rFonts w:ascii="Century Gothic" w:eastAsia="Calibri" w:hAnsi="Century Gothic" w:cs="Calibri"/>
                <w:i/>
                <w:sz w:val="16"/>
                <w:szCs w:val="16"/>
              </w:rPr>
            </w:pPr>
            <w:r w:rsidRPr="00E13933">
              <w:rPr>
                <w:rFonts w:ascii="Century Gothic" w:hAnsi="Century Gothic"/>
                <w:i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898D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13933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CD65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A08A" w14:textId="77777777" w:rsidR="00E65C60" w:rsidRPr="00E13933" w:rsidRDefault="00E65C60" w:rsidP="00C455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E13933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14:paraId="4AD0F5B1" w14:textId="77777777" w:rsidR="004A2FFA" w:rsidRPr="00E13933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E13933" w:rsidSect="00772176">
      <w:headerReference w:type="default" r:id="rId9"/>
      <w:footerReference w:type="default" r:id="rId10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E1C640" w15:done="0"/>
  <w15:commentEx w15:paraId="5329B8B8" w15:done="0"/>
  <w15:commentEx w15:paraId="630FADFA" w15:done="0"/>
  <w15:commentEx w15:paraId="2EF0FF4C" w15:done="0"/>
  <w15:commentEx w15:paraId="2195B783" w15:done="0"/>
  <w15:commentEx w15:paraId="5D29BE09" w15:done="0"/>
  <w15:commentEx w15:paraId="5E014D01" w15:done="0"/>
  <w15:commentEx w15:paraId="015E066C" w15:done="0"/>
  <w15:commentEx w15:paraId="443D2F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0419D" w14:textId="77777777" w:rsidR="006056F1" w:rsidRDefault="006056F1" w:rsidP="0097030B">
      <w:r>
        <w:separator/>
      </w:r>
    </w:p>
  </w:endnote>
  <w:endnote w:type="continuationSeparator" w:id="0">
    <w:p w14:paraId="6BD15CC9" w14:textId="77777777" w:rsidR="006056F1" w:rsidRDefault="006056F1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14:paraId="7E3E4FD4" w14:textId="12AB0383" w:rsidR="00772176" w:rsidRDefault="007721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44">
          <w:rPr>
            <w:noProof/>
          </w:rPr>
          <w:t>3</w:t>
        </w:r>
        <w:r>
          <w:fldChar w:fldCharType="end"/>
        </w:r>
      </w:p>
    </w:sdtContent>
  </w:sdt>
  <w:p w14:paraId="3789791E" w14:textId="77777777" w:rsidR="00772176" w:rsidRDefault="007721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A9AAB" w14:textId="77777777" w:rsidR="006056F1" w:rsidRDefault="006056F1" w:rsidP="0097030B">
      <w:r>
        <w:separator/>
      </w:r>
    </w:p>
  </w:footnote>
  <w:footnote w:type="continuationSeparator" w:id="0">
    <w:p w14:paraId="66F38EF5" w14:textId="77777777" w:rsidR="006056F1" w:rsidRDefault="006056F1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7A525" w14:textId="77777777" w:rsidR="00772176" w:rsidRDefault="00772176" w:rsidP="009C3455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1DCA8105" wp14:editId="7CC4650B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5FB6ED" w14:textId="77777777" w:rsidR="00772176" w:rsidRDefault="00772176" w:rsidP="00FD5989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NSSU.DFP.271.16.2018.LS</w:t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  <w:t>Załącznik nr 1a do specyfikacji</w:t>
    </w:r>
  </w:p>
  <w:p w14:paraId="25F97665" w14:textId="77777777" w:rsidR="00772176" w:rsidRDefault="00772176" w:rsidP="00FD5989">
    <w:pPr>
      <w:pStyle w:val="Nagwek"/>
      <w:jc w:val="center"/>
      <w:rPr>
        <w:kern w:val="0"/>
        <w:sz w:val="20"/>
        <w:szCs w:val="20"/>
        <w:lang w:eastAsia="pl-PL"/>
      </w:rPr>
    </w:pP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  <w:t>Załącznik nr …… do umowy</w:t>
    </w:r>
  </w:p>
  <w:p w14:paraId="05ECC231" w14:textId="77777777" w:rsidR="00772176" w:rsidRDefault="00772176" w:rsidP="00FD59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0749C"/>
    <w:rsid w:val="00040977"/>
    <w:rsid w:val="00042509"/>
    <w:rsid w:val="00042E5C"/>
    <w:rsid w:val="00050A13"/>
    <w:rsid w:val="00067613"/>
    <w:rsid w:val="000A197A"/>
    <w:rsid w:val="000A3FFA"/>
    <w:rsid w:val="000F30C8"/>
    <w:rsid w:val="001269C4"/>
    <w:rsid w:val="00134481"/>
    <w:rsid w:val="001349DD"/>
    <w:rsid w:val="001411EA"/>
    <w:rsid w:val="00146AF9"/>
    <w:rsid w:val="0016231D"/>
    <w:rsid w:val="00191667"/>
    <w:rsid w:val="001B1988"/>
    <w:rsid w:val="00224886"/>
    <w:rsid w:val="00232FE6"/>
    <w:rsid w:val="00246A9C"/>
    <w:rsid w:val="002625EB"/>
    <w:rsid w:val="002940CC"/>
    <w:rsid w:val="002B39F7"/>
    <w:rsid w:val="002B3EFE"/>
    <w:rsid w:val="002C3BEA"/>
    <w:rsid w:val="002C4E5D"/>
    <w:rsid w:val="002E1A7C"/>
    <w:rsid w:val="002E28DF"/>
    <w:rsid w:val="002F417D"/>
    <w:rsid w:val="003029FC"/>
    <w:rsid w:val="00311799"/>
    <w:rsid w:val="00315FD2"/>
    <w:rsid w:val="003636C2"/>
    <w:rsid w:val="0036566D"/>
    <w:rsid w:val="00380106"/>
    <w:rsid w:val="00386BDE"/>
    <w:rsid w:val="0039239F"/>
    <w:rsid w:val="003A7F6D"/>
    <w:rsid w:val="003B07FE"/>
    <w:rsid w:val="003C146C"/>
    <w:rsid w:val="003D11FF"/>
    <w:rsid w:val="003E347B"/>
    <w:rsid w:val="003E7B4E"/>
    <w:rsid w:val="00422218"/>
    <w:rsid w:val="0044092D"/>
    <w:rsid w:val="00456631"/>
    <w:rsid w:val="00471D33"/>
    <w:rsid w:val="004A2FFA"/>
    <w:rsid w:val="004A45D9"/>
    <w:rsid w:val="004E3159"/>
    <w:rsid w:val="004F7B4F"/>
    <w:rsid w:val="00505CE7"/>
    <w:rsid w:val="00532927"/>
    <w:rsid w:val="00532FA0"/>
    <w:rsid w:val="0054120E"/>
    <w:rsid w:val="00550E74"/>
    <w:rsid w:val="005535FA"/>
    <w:rsid w:val="00570B87"/>
    <w:rsid w:val="00576431"/>
    <w:rsid w:val="00586F7D"/>
    <w:rsid w:val="00590294"/>
    <w:rsid w:val="00603ABA"/>
    <w:rsid w:val="006056F1"/>
    <w:rsid w:val="00610571"/>
    <w:rsid w:val="0063249C"/>
    <w:rsid w:val="0068368D"/>
    <w:rsid w:val="00695F17"/>
    <w:rsid w:val="006F081D"/>
    <w:rsid w:val="006F6219"/>
    <w:rsid w:val="00703AA6"/>
    <w:rsid w:val="0077069E"/>
    <w:rsid w:val="00772176"/>
    <w:rsid w:val="007755C4"/>
    <w:rsid w:val="00792082"/>
    <w:rsid w:val="007C3D28"/>
    <w:rsid w:val="007D4F6C"/>
    <w:rsid w:val="007F774E"/>
    <w:rsid w:val="00824410"/>
    <w:rsid w:val="00846A22"/>
    <w:rsid w:val="00891C7D"/>
    <w:rsid w:val="008D7105"/>
    <w:rsid w:val="008F006D"/>
    <w:rsid w:val="0090307C"/>
    <w:rsid w:val="00911547"/>
    <w:rsid w:val="0092338C"/>
    <w:rsid w:val="00954A69"/>
    <w:rsid w:val="009625CF"/>
    <w:rsid w:val="0097030B"/>
    <w:rsid w:val="0099573B"/>
    <w:rsid w:val="009B3FAC"/>
    <w:rsid w:val="009B7444"/>
    <w:rsid w:val="009C3455"/>
    <w:rsid w:val="009D29C0"/>
    <w:rsid w:val="009E4DE3"/>
    <w:rsid w:val="009E78DE"/>
    <w:rsid w:val="009F648D"/>
    <w:rsid w:val="00A0251B"/>
    <w:rsid w:val="00A42254"/>
    <w:rsid w:val="00A83117"/>
    <w:rsid w:val="00AB60A5"/>
    <w:rsid w:val="00AF6C53"/>
    <w:rsid w:val="00B3396B"/>
    <w:rsid w:val="00B34FCD"/>
    <w:rsid w:val="00B6200C"/>
    <w:rsid w:val="00B76959"/>
    <w:rsid w:val="00BD5A6B"/>
    <w:rsid w:val="00BE7BDC"/>
    <w:rsid w:val="00C10106"/>
    <w:rsid w:val="00C355DF"/>
    <w:rsid w:val="00C45584"/>
    <w:rsid w:val="00C52B8A"/>
    <w:rsid w:val="00C924F8"/>
    <w:rsid w:val="00C967E5"/>
    <w:rsid w:val="00C97CEA"/>
    <w:rsid w:val="00CA5180"/>
    <w:rsid w:val="00CB5C58"/>
    <w:rsid w:val="00CC02F9"/>
    <w:rsid w:val="00CC0310"/>
    <w:rsid w:val="00CE56A6"/>
    <w:rsid w:val="00CF3BFE"/>
    <w:rsid w:val="00D83259"/>
    <w:rsid w:val="00D97DAC"/>
    <w:rsid w:val="00DA7E65"/>
    <w:rsid w:val="00DF333B"/>
    <w:rsid w:val="00DF586B"/>
    <w:rsid w:val="00E00028"/>
    <w:rsid w:val="00E13933"/>
    <w:rsid w:val="00E4527A"/>
    <w:rsid w:val="00E628FF"/>
    <w:rsid w:val="00E63DB3"/>
    <w:rsid w:val="00E65C60"/>
    <w:rsid w:val="00E90EF3"/>
    <w:rsid w:val="00EB1A45"/>
    <w:rsid w:val="00ED505C"/>
    <w:rsid w:val="00ED6689"/>
    <w:rsid w:val="00EE51B9"/>
    <w:rsid w:val="00EF0FFC"/>
    <w:rsid w:val="00F00469"/>
    <w:rsid w:val="00F05290"/>
    <w:rsid w:val="00F117FC"/>
    <w:rsid w:val="00F218DD"/>
    <w:rsid w:val="00F24E4E"/>
    <w:rsid w:val="00F5426F"/>
    <w:rsid w:val="00F55278"/>
    <w:rsid w:val="00F60386"/>
    <w:rsid w:val="00F729E3"/>
    <w:rsid w:val="00F7412D"/>
    <w:rsid w:val="00F97614"/>
    <w:rsid w:val="00FA4CA8"/>
    <w:rsid w:val="00FC3BD9"/>
    <w:rsid w:val="00FC74C5"/>
    <w:rsid w:val="00FD48E8"/>
    <w:rsid w:val="00FD5989"/>
    <w:rsid w:val="00FE2244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648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5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E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E6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E65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5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E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E6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E65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BDD4-F047-485F-93EE-353BFDFB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3934</Words>
  <Characters>23610</Characters>
  <Application>Microsoft Office Word</Application>
  <DocSecurity>0</DocSecurity>
  <Lines>196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Łukasz Sendo</cp:lastModifiedBy>
  <cp:revision>5</cp:revision>
  <cp:lastPrinted>2018-04-19T12:05:00Z</cp:lastPrinted>
  <dcterms:created xsi:type="dcterms:W3CDTF">2018-05-24T08:55:00Z</dcterms:created>
  <dcterms:modified xsi:type="dcterms:W3CDTF">2018-05-29T08:51:00Z</dcterms:modified>
</cp:coreProperties>
</file>