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6D99A" w14:textId="25A44F3B" w:rsidR="00227B9A" w:rsidRDefault="00227B9A" w:rsidP="00227B9A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14:paraId="2B805E0E" w14:textId="77777777" w:rsidR="005B1728" w:rsidRPr="00BD6224" w:rsidRDefault="005B1728" w:rsidP="00227B9A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BD6224" w14:paraId="2C61C3BD" w14:textId="77777777" w:rsidTr="000253EA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14:paraId="6486BDB0" w14:textId="77777777" w:rsidR="00227B9A" w:rsidRPr="00BD6224" w:rsidRDefault="00227B9A" w:rsidP="000253EA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14:paraId="2027F37D" w14:textId="77777777" w:rsidR="00227B9A" w:rsidRPr="00BD6224" w:rsidRDefault="00227B9A" w:rsidP="000253EA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Dostawa </w:t>
            </w:r>
            <w:r w:rsidR="00F53C7C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ultrasonografu klasy </w:t>
            </w:r>
            <w:proofErr w:type="spellStart"/>
            <w:r w:rsidR="00F53C7C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premium</w:t>
            </w:r>
            <w:proofErr w:type="spellEnd"/>
            <w:r w:rsidR="00F53C7C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  <w:r w:rsidR="00F53C7C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(z wyposażeniem)</w:t>
            </w:r>
          </w:p>
          <w:p w14:paraId="37B4C120" w14:textId="77777777" w:rsidR="00227B9A" w:rsidRPr="00BD6224" w:rsidRDefault="00227B9A" w:rsidP="00BB5499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wraz z instalacją, uruchomieniem i szkoleniem personelu</w:t>
            </w: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3D9EFEB4" w14:textId="77777777" w:rsidR="00227B9A" w:rsidRPr="00BD6224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</w:pPr>
      <w:bookmarkStart w:id="1" w:name="_GoBack"/>
      <w:bookmarkEnd w:id="1"/>
    </w:p>
    <w:p w14:paraId="179E1F74" w14:textId="77777777" w:rsidR="00227B9A" w:rsidRPr="00BD6224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  <w:t>Uwagi i objaśnienia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:</w:t>
      </w:r>
    </w:p>
    <w:p w14:paraId="28295360" w14:textId="77777777"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5470401F" w14:textId="77777777"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7158D294" w14:textId="77777777"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7793787D" w14:textId="77777777"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6F825602" w14:textId="77777777" w:rsidR="00227B9A" w:rsidRPr="00A02ECA" w:rsidRDefault="00227B9A" w:rsidP="00A02EC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gwarantuje niniejszym, że sprzęt jest fabrycznie nowy (rok produkcji: nie wcześniej niż 20</w:t>
      </w: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21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rekondycjonowanym</w:t>
      </w:r>
      <w:proofErr w:type="spellEnd"/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56D63897" w14:textId="77777777" w:rsidR="00227B9A" w:rsidRDefault="00227B9A" w:rsidP="00227B9A">
      <w:pPr>
        <w:tabs>
          <w:tab w:val="left" w:pos="8985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667"/>
        <w:gridCol w:w="2126"/>
        <w:gridCol w:w="6552"/>
      </w:tblGrid>
      <w:tr w:rsidR="00227B9A" w:rsidRPr="00D8198B" w14:paraId="338CC809" w14:textId="77777777" w:rsidTr="00A02ECA">
        <w:trPr>
          <w:trHeight w:val="5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45D5FD" w14:textId="77777777" w:rsidR="00227B9A" w:rsidRPr="00D8198B" w:rsidRDefault="00227B9A" w:rsidP="000253EA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4667" w:type="dxa"/>
            <w:tcBorders>
              <w:bottom w:val="nil"/>
            </w:tcBorders>
            <w:shd w:val="clear" w:color="auto" w:fill="F2F2F2"/>
            <w:vAlign w:val="center"/>
          </w:tcPr>
          <w:p w14:paraId="592F42A5" w14:textId="77777777" w:rsidR="00227B9A" w:rsidRPr="00D8198B" w:rsidRDefault="00227B9A" w:rsidP="000253EA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C97F9" w14:textId="77777777" w:rsidR="00227B9A" w:rsidRPr="00D8198B" w:rsidRDefault="00227B9A" w:rsidP="000253EA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6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EF1BE" w14:textId="77777777" w:rsidR="00227B9A" w:rsidRPr="00D8198B" w:rsidRDefault="00227B9A" w:rsidP="00A02ECA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Cena jednostkowa brutto (w zł</w:t>
            </w:r>
            <w:r w:rsidR="00A02ECA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227B9A" w:rsidRPr="00D8198B" w14:paraId="615C645A" w14:textId="77777777" w:rsidTr="00A02ECA">
        <w:trPr>
          <w:trHeight w:val="64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E2DC15" w14:textId="77777777" w:rsidR="00227B9A" w:rsidRPr="00D8198B" w:rsidRDefault="00227B9A" w:rsidP="000253EA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21F12A" w14:textId="78976321" w:rsidR="00227B9A" w:rsidRPr="00A02ECA" w:rsidRDefault="00F53C7C" w:rsidP="000253EA">
            <w:pPr>
              <w:rPr>
                <w:rFonts w:ascii="Century Gothic" w:eastAsia="Times New Roman" w:hAnsi="Century Gothic"/>
                <w:color w:val="000000"/>
                <w:spacing w:val="-8"/>
                <w:sz w:val="20"/>
                <w:szCs w:val="20"/>
                <w:lang w:eastAsia="pl-PL"/>
              </w:rPr>
            </w:pPr>
            <w:r w:rsidRPr="00A02ECA">
              <w:rPr>
                <w:rFonts w:ascii="Century Gothic" w:eastAsia="Times New Roman" w:hAnsi="Century Gothic"/>
                <w:b/>
                <w:color w:val="000000"/>
                <w:spacing w:val="-8"/>
                <w:sz w:val="20"/>
                <w:szCs w:val="20"/>
              </w:rPr>
              <w:t xml:space="preserve">Ultrasonograf klasy </w:t>
            </w:r>
            <w:proofErr w:type="spellStart"/>
            <w:r w:rsidRPr="00A02ECA">
              <w:rPr>
                <w:rFonts w:ascii="Century Gothic" w:eastAsia="Times New Roman" w:hAnsi="Century Gothic"/>
                <w:b/>
                <w:color w:val="000000"/>
                <w:spacing w:val="-8"/>
                <w:sz w:val="20"/>
                <w:szCs w:val="20"/>
              </w:rPr>
              <w:t>premium</w:t>
            </w:r>
            <w:proofErr w:type="spellEnd"/>
            <w:r w:rsidRPr="00A02ECA">
              <w:rPr>
                <w:rFonts w:ascii="Century Gothic" w:eastAsia="Times New Roman" w:hAnsi="Century Gothic"/>
                <w:b/>
                <w:color w:val="000000"/>
                <w:spacing w:val="-8"/>
                <w:sz w:val="20"/>
                <w:szCs w:val="20"/>
              </w:rPr>
              <w:t xml:space="preserve"> (z</w:t>
            </w:r>
            <w:r w:rsidR="00836819" w:rsidRPr="00A02ECA">
              <w:rPr>
                <w:rFonts w:ascii="Century Gothic" w:eastAsia="Times New Roman" w:hAnsi="Century Gothic"/>
                <w:b/>
                <w:color w:val="000000"/>
                <w:spacing w:val="-8"/>
                <w:sz w:val="20"/>
                <w:szCs w:val="20"/>
              </w:rPr>
              <w:t xml:space="preserve"> </w:t>
            </w:r>
            <w:r w:rsidRPr="00A02ECA">
              <w:rPr>
                <w:rFonts w:ascii="Century Gothic" w:eastAsia="Times New Roman" w:hAnsi="Century Gothic"/>
                <w:b/>
                <w:color w:val="000000"/>
                <w:spacing w:val="-8"/>
                <w:sz w:val="20"/>
                <w:szCs w:val="20"/>
              </w:rPr>
              <w:t>wyposażeniem)</w:t>
            </w:r>
            <w:r w:rsidR="00911811">
              <w:rPr>
                <w:rFonts w:ascii="Century Gothic" w:eastAsia="Times New Roman" w:hAnsi="Century Gothic"/>
                <w:b/>
                <w:color w:val="000000"/>
                <w:spacing w:val="-8"/>
                <w:sz w:val="20"/>
                <w:szCs w:val="20"/>
              </w:rPr>
              <w:t xml:space="preserve"> </w:t>
            </w:r>
            <w:r w:rsidR="00911811"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wraz z instalacją, uruchomieniem i szkoleniem personelu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DA270" w14:textId="77777777" w:rsidR="00227B9A" w:rsidRPr="00D8198B" w:rsidRDefault="00227B9A" w:rsidP="000253EA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D75C8" w14:textId="77777777" w:rsidR="00227B9A" w:rsidRPr="00D8198B" w:rsidRDefault="00227B9A" w:rsidP="000253E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2D09DC68" w14:textId="2DE2F8EC" w:rsidR="00A02ECA" w:rsidRDefault="00A02EC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77744E12" w14:textId="05ADB93C" w:rsidR="005B1728" w:rsidRDefault="005B1728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74A7F63B" w14:textId="4A9F1506" w:rsidR="005B1728" w:rsidRDefault="005B1728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53F66D02" w14:textId="77777777" w:rsidR="005B1728" w:rsidRPr="00BD6224" w:rsidRDefault="005B1728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BD6224" w14:paraId="73E64266" w14:textId="77777777" w:rsidTr="000253EA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14:paraId="6E595387" w14:textId="77777777" w:rsidR="00227B9A" w:rsidRPr="00BD6224" w:rsidRDefault="00227B9A" w:rsidP="000253EA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lastRenderedPageBreak/>
              <w:t>OPIS PRZEDMIOTU ZAMÓWIENIA</w:t>
            </w:r>
          </w:p>
        </w:tc>
      </w:tr>
    </w:tbl>
    <w:p w14:paraId="638E33AC" w14:textId="77777777"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616"/>
      </w:tblGrid>
      <w:tr w:rsidR="00C0763B" w14:paraId="342B5B9B" w14:textId="77777777" w:rsidTr="000253EA">
        <w:tc>
          <w:tcPr>
            <w:tcW w:w="3114" w:type="dxa"/>
          </w:tcPr>
          <w:p w14:paraId="6161279F" w14:textId="77777777" w:rsidR="00C0763B" w:rsidRDefault="00C0763B" w:rsidP="000253EA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Nazwa i typ: </w:t>
            </w:r>
          </w:p>
        </w:tc>
        <w:tc>
          <w:tcPr>
            <w:tcW w:w="3544" w:type="dxa"/>
          </w:tcPr>
          <w:p w14:paraId="6739EC4E" w14:textId="77777777" w:rsidR="00C0763B" w:rsidRDefault="00C0763B" w:rsidP="000253EA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C0763B" w14:paraId="4C315C8B" w14:textId="77777777" w:rsidTr="000253EA">
        <w:tc>
          <w:tcPr>
            <w:tcW w:w="3114" w:type="dxa"/>
          </w:tcPr>
          <w:p w14:paraId="7E661907" w14:textId="77777777" w:rsidR="00C0763B" w:rsidRDefault="00C0763B" w:rsidP="000253EA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Producent / kraj produkcji: </w:t>
            </w:r>
          </w:p>
        </w:tc>
        <w:tc>
          <w:tcPr>
            <w:tcW w:w="3544" w:type="dxa"/>
          </w:tcPr>
          <w:p w14:paraId="2DDB2BF0" w14:textId="77777777" w:rsidR="00C0763B" w:rsidRDefault="00C0763B" w:rsidP="000253EA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C0763B" w14:paraId="42ED6F05" w14:textId="77777777" w:rsidTr="000253EA">
        <w:tc>
          <w:tcPr>
            <w:tcW w:w="3114" w:type="dxa"/>
          </w:tcPr>
          <w:p w14:paraId="1CB82FD8" w14:textId="77777777" w:rsidR="00C0763B" w:rsidRDefault="00C0763B" w:rsidP="000253EA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Rok produkcji (min. 2021):  </w:t>
            </w:r>
          </w:p>
        </w:tc>
        <w:tc>
          <w:tcPr>
            <w:tcW w:w="3544" w:type="dxa"/>
          </w:tcPr>
          <w:p w14:paraId="611021CC" w14:textId="77777777" w:rsidR="00C0763B" w:rsidRDefault="00C0763B" w:rsidP="000253EA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C0763B" w14:paraId="0E3C80C6" w14:textId="77777777" w:rsidTr="000253EA">
        <w:tc>
          <w:tcPr>
            <w:tcW w:w="3114" w:type="dxa"/>
          </w:tcPr>
          <w:p w14:paraId="29C8D97A" w14:textId="77777777" w:rsidR="00C0763B" w:rsidRDefault="00C0763B" w:rsidP="000253EA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Klasa wyrobu medycznego</w:t>
            </w:r>
          </w:p>
        </w:tc>
        <w:tc>
          <w:tcPr>
            <w:tcW w:w="3544" w:type="dxa"/>
          </w:tcPr>
          <w:p w14:paraId="194BDBD0" w14:textId="77777777" w:rsidR="00C0763B" w:rsidRDefault="00C0763B" w:rsidP="000253EA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C0763B" w14:paraId="3617847D" w14:textId="77777777" w:rsidTr="000253EA">
        <w:tc>
          <w:tcPr>
            <w:tcW w:w="3114" w:type="dxa"/>
          </w:tcPr>
          <w:p w14:paraId="4224E6F9" w14:textId="77777777" w:rsidR="00C0763B" w:rsidRPr="00C66520" w:rsidRDefault="00C0763B" w:rsidP="000253EA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44" w:type="dxa"/>
          </w:tcPr>
          <w:p w14:paraId="1CBDBD65" w14:textId="77777777" w:rsidR="00C0763B" w:rsidRDefault="00C0763B" w:rsidP="000253EA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BB5499" w:rsidRPr="00BD6224" w14:paraId="74C682DF" w14:textId="77777777" w:rsidTr="00A02ECA">
        <w:tc>
          <w:tcPr>
            <w:tcW w:w="14601" w:type="dxa"/>
            <w:shd w:val="clear" w:color="auto" w:fill="D9D9D9" w:themeFill="background1" w:themeFillShade="D9"/>
            <w:vAlign w:val="center"/>
          </w:tcPr>
          <w:p w14:paraId="3F427D1C" w14:textId="77777777" w:rsidR="00BB5499" w:rsidRPr="000A3D96" w:rsidRDefault="00BB5499" w:rsidP="000253E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0A3D9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7E978DD5" w14:textId="77777777" w:rsidR="00BB5499" w:rsidRPr="00BD6224" w:rsidRDefault="00BB5499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1558"/>
        <w:gridCol w:w="3259"/>
        <w:gridCol w:w="2131"/>
      </w:tblGrid>
      <w:tr w:rsidR="00227B9A" w:rsidRPr="00BB5499" w14:paraId="3631A493" w14:textId="77777777" w:rsidTr="00710861">
        <w:tc>
          <w:tcPr>
            <w:tcW w:w="709" w:type="dxa"/>
            <w:vAlign w:val="center"/>
          </w:tcPr>
          <w:bookmarkEnd w:id="0"/>
          <w:p w14:paraId="17292914" w14:textId="77777777" w:rsidR="00227B9A" w:rsidRPr="00E26854" w:rsidRDefault="00E26854" w:rsidP="00C0763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6944" w:type="dxa"/>
            <w:shd w:val="clear" w:color="auto" w:fill="auto"/>
            <w:vAlign w:val="center"/>
          </w:tcPr>
          <w:p w14:paraId="2119B21E" w14:textId="77777777" w:rsidR="00227B9A" w:rsidRPr="00E26854" w:rsidRDefault="00227B9A" w:rsidP="00C0763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1D2F82B" w14:textId="77777777" w:rsidR="00227B9A" w:rsidRPr="00E26854" w:rsidRDefault="00227B9A" w:rsidP="00C0763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PARAMETR WYMAGANY/WARTOŚĆ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5879091" w14:textId="77777777" w:rsidR="00227B9A" w:rsidRPr="00E26854" w:rsidRDefault="00227B9A" w:rsidP="00C0763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CC1E9C2" w14:textId="77777777" w:rsidR="00227B9A" w:rsidRPr="00E26854" w:rsidRDefault="00227B9A" w:rsidP="00C0763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E26854" w:rsidRPr="000E618E" w14:paraId="57A5FE7D" w14:textId="77777777" w:rsidTr="005B1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98360DD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7C060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JEDNOSTKA GŁÓWNA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BDE4C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BBEA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E23F2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E26854" w:rsidRPr="000E618E" w14:paraId="184CB521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620D9C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E7A83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Cyfrowy aparat ultrasonograficzny, klasy PREMIUM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EAC50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3FCB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D3A91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227B9A" w14:paraId="56C97D74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1CD6E8E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726EF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Aparat fabrycznie z pełną gwarancja producenta nowy wyprodukowany w 2021r.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D8781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09D2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9B2B5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602B3349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ADEB1B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4ACDF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Zasilanie aparatu z sieci elektroenergetycznej 230 V AC 50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Hz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8B65C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CEF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9017F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1406F0A9" w14:textId="77777777" w:rsidTr="00A02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8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45B62A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50A37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Możliwość zdalnego sterowania funkcjami i nastawami systemu za pomocą dostarczonej z aparatem mobilnej konsoli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5E6EE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F12E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95ECF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0769F225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94B457B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56178" w14:textId="77777777" w:rsidR="00E26854" w:rsidRPr="00E26854" w:rsidRDefault="00E26854" w:rsidP="00E26854">
            <w:pPr>
              <w:pStyle w:val="Lista-kontynuacja21"/>
              <w:snapToGrid w:val="0"/>
              <w:spacing w:after="0" w:line="288" w:lineRule="auto"/>
              <w:ind w:left="0" w:firstLine="0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Aparat z funkcjonalnością DICOM 3.0 z gotowością wpięcia do sieci PACS/RIS/HIS posiadanej przez Zamawiającego. Koszt licencji oferowanego aparatu i  usługi skonfigurowania aparatu do pracy sieci ponosi Dostawca aparatu.  Ewentualne koszty licencji i usług związanych z podłączeniem do sieci ponosi Zamawiający. </w:t>
            </w:r>
          </w:p>
          <w:p w14:paraId="5468EDA4" w14:textId="77777777" w:rsidR="00E26854" w:rsidRPr="00E26854" w:rsidRDefault="00E26854" w:rsidP="00E26854">
            <w:pPr>
              <w:pStyle w:val="Lista-kontynuacja21"/>
              <w:snapToGrid w:val="0"/>
              <w:spacing w:after="0" w:line="288" w:lineRule="auto"/>
              <w:ind w:left="0" w:firstLine="0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Połączenie kablowe oraz Wi-Fi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19D7E" w14:textId="77777777" w:rsidR="00E26854" w:rsidRPr="00E26854" w:rsidRDefault="00E26854" w:rsidP="00E26854">
            <w:pPr>
              <w:pStyle w:val="Lista-kontynuacja21"/>
              <w:snapToGrid w:val="0"/>
              <w:spacing w:after="0" w:line="288" w:lineRule="auto"/>
              <w:ind w:left="0" w:firstLine="0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E0B7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07C36" w14:textId="77777777" w:rsidR="00E26854" w:rsidRPr="00E26854" w:rsidRDefault="00E26854" w:rsidP="00E26854">
            <w:pPr>
              <w:pStyle w:val="Lista-kontynuacja21"/>
              <w:snapToGrid w:val="0"/>
              <w:spacing w:after="0" w:line="288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53A78159" w14:textId="77777777" w:rsidTr="00A02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4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67B36B5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E793F" w14:textId="77777777" w:rsidR="00E26854" w:rsidRPr="00E26854" w:rsidRDefault="00E26854" w:rsidP="00E26854">
            <w:pPr>
              <w:snapToGrid w:val="0"/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eastAsia="Calibri" w:hAnsi="Century Gothic" w:cs="Times New Roman"/>
                <w:color w:val="000000" w:themeColor="text1"/>
                <w:sz w:val="16"/>
                <w:szCs w:val="16"/>
              </w:rPr>
              <w:t>Aparat wyposażony w moduł umożliwiający zdalne serwisowanie aparatu przez sieć internetową przy pomocy wykwalifikowanych inżynierów serwisowych. Moduł umożliwiający zdalną diagnostykę aparatu, przeładowanie oprogramowania, możliwość zdalnej korekty parametrów obrazowania.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E4845" w14:textId="77777777" w:rsidR="00E26854" w:rsidRPr="00E26854" w:rsidRDefault="00E26854" w:rsidP="00E26854">
            <w:pPr>
              <w:pStyle w:val="Lista-kontynuacja21"/>
              <w:snapToGrid w:val="0"/>
              <w:spacing w:after="0" w:line="288" w:lineRule="auto"/>
              <w:ind w:left="0" w:firstLine="0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4580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20F73" w14:textId="77777777" w:rsidR="00E26854" w:rsidRPr="00E26854" w:rsidRDefault="00E26854" w:rsidP="00E26854">
            <w:pPr>
              <w:pStyle w:val="Lista-kontynuacja21"/>
              <w:snapToGrid w:val="0"/>
              <w:spacing w:after="0" w:line="288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23AF5A96" w14:textId="77777777" w:rsidTr="00A02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C1A139D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F5788" w14:textId="77777777" w:rsidR="00E26854" w:rsidRPr="00E26854" w:rsidRDefault="00E26854" w:rsidP="00E26854">
            <w:pPr>
              <w:snapToGrid w:val="0"/>
              <w:spacing w:line="288" w:lineRule="auto"/>
              <w:rPr>
                <w:rFonts w:ascii="Century Gothic" w:eastAsia="Calibri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eastAsia="Calibri" w:hAnsi="Century Gothic" w:cs="Times New Roman"/>
                <w:color w:val="000000" w:themeColor="text1"/>
                <w:sz w:val="16"/>
                <w:szCs w:val="16"/>
              </w:rPr>
              <w:t xml:space="preserve">Moduł umożliwiający przesyłanie obrazów i pętli  obrazowych metodą strumieniowania  w jakości  </w:t>
            </w:r>
            <w:proofErr w:type="spellStart"/>
            <w:r w:rsidRPr="00E26854">
              <w:rPr>
                <w:rFonts w:ascii="Century Gothic" w:eastAsia="Calibri" w:hAnsi="Century Gothic" w:cs="Times New Roman"/>
                <w:color w:val="000000" w:themeColor="text1"/>
                <w:sz w:val="16"/>
                <w:szCs w:val="16"/>
              </w:rPr>
              <w:t>full</w:t>
            </w:r>
            <w:proofErr w:type="spellEnd"/>
            <w:r w:rsidRPr="00E26854">
              <w:rPr>
                <w:rFonts w:ascii="Century Gothic" w:eastAsia="Calibri" w:hAnsi="Century Gothic" w:cs="Times New Roman"/>
                <w:color w:val="000000" w:themeColor="text1"/>
                <w:sz w:val="16"/>
                <w:szCs w:val="16"/>
              </w:rPr>
              <w:t xml:space="preserve"> HD, </w:t>
            </w:r>
            <w:r w:rsidRPr="000253EA">
              <w:rPr>
                <w:rFonts w:ascii="Century Gothic" w:eastAsia="Calibri" w:hAnsi="Century Gothic" w:cs="Times New Roman"/>
                <w:strike/>
                <w:color w:val="FF0000"/>
                <w:sz w:val="16"/>
                <w:szCs w:val="16"/>
              </w:rPr>
              <w:t>przy odbiorze materiału poprzez sieć bezprzewodową</w:t>
            </w:r>
            <w:r w:rsidRPr="000253EA">
              <w:rPr>
                <w:rFonts w:ascii="Century Gothic" w:eastAsia="Calibri" w:hAnsi="Century Gothic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DF305" w14:textId="77777777" w:rsidR="00E26854" w:rsidRPr="00E26854" w:rsidRDefault="00E26854" w:rsidP="00E26854">
            <w:pPr>
              <w:pStyle w:val="Lista-kontynuacja21"/>
              <w:snapToGrid w:val="0"/>
              <w:spacing w:after="0" w:line="288" w:lineRule="auto"/>
              <w:ind w:left="0" w:firstLine="0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CEFA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0FD39" w14:textId="77777777" w:rsidR="00E26854" w:rsidRPr="00E26854" w:rsidRDefault="00E26854" w:rsidP="00E26854">
            <w:pPr>
              <w:pStyle w:val="Lista-kontynuacja21"/>
              <w:snapToGrid w:val="0"/>
              <w:spacing w:after="0" w:line="288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16E74683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932EF0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C4C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Liczba cyfrowych kanałów przetwarzania min. 8.000.000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1A29E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 w:rsidR="00D07DA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5433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30956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  <w:t>Największa wartość – 3 pkt.</w:t>
            </w:r>
          </w:p>
          <w:p w14:paraId="18C9F5CC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  <w:t xml:space="preserve">Inne </w:t>
            </w:r>
            <w:r w:rsidR="00064601" w:rsidRPr="00C0763B"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  <w:t xml:space="preserve">- </w:t>
            </w:r>
            <w:r w:rsidRPr="00C0763B"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  <w:t>1 pkt.</w:t>
            </w:r>
          </w:p>
        </w:tc>
      </w:tr>
      <w:tr w:rsidR="00E26854" w:rsidRPr="000E618E" w14:paraId="0A9C0CBE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188DA4B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B4CC2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Zakres częstotliwości pracy aparatu min. 1÷20 MHz +/- 10%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C7C54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71CB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C32F7" w14:textId="77777777" w:rsidR="00E26854" w:rsidRPr="00E26854" w:rsidRDefault="00E26854" w:rsidP="00E26854">
            <w:pPr>
              <w:pStyle w:val="Lista-kontynuacja21"/>
              <w:snapToGrid w:val="0"/>
              <w:spacing w:after="0" w:line="288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454C7614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FA194C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5D2F7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Dynamika systemu min. 320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B0F71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475B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A37B8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  <w:t>Wartość wymagana – 1 pkt.</w:t>
            </w:r>
          </w:p>
          <w:p w14:paraId="6EA83029" w14:textId="77777777" w:rsidR="00E26854" w:rsidRPr="00A02EC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A02ECA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Wyższa niż wymagana – 2 pkt.</w:t>
            </w:r>
          </w:p>
        </w:tc>
      </w:tr>
      <w:tr w:rsidR="00E26854" w:rsidRPr="000E618E" w14:paraId="2006571B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15AB5C2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B9ACF" w14:textId="77777777" w:rsidR="00E26854" w:rsidRPr="00E26854" w:rsidRDefault="00E26854" w:rsidP="00D07DA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Częstotliwość odświeżania obrazu (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Frame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Rate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) w trybie B-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mode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min. 500 obrazów/s.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ECE0A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437A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08419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  <w:t>5000 i więcej – 3 pkt.</w:t>
            </w:r>
          </w:p>
          <w:p w14:paraId="14F898B0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  <w:t>Mniejsze wartości – 1 pkt.</w:t>
            </w:r>
          </w:p>
        </w:tc>
      </w:tr>
      <w:tr w:rsidR="00E26854" w:rsidRPr="000E618E" w14:paraId="106D9DB2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E485F02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18C0C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Liczba niezależnych gniazd do podłączenia głowic obrazowych elektronicznych min. 4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6644E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C3CC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E638A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B27E2" w:rsidRPr="000E618E" w14:paraId="08ADC0E0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847732E" w14:textId="77777777" w:rsidR="00EB27E2" w:rsidRPr="00E26854" w:rsidRDefault="00EB27E2" w:rsidP="00EB27E2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81A98" w14:textId="77777777" w:rsidR="00EB27E2" w:rsidRDefault="00EB27E2" w:rsidP="00EB27E2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Podświetlenie gniazd głowic ultradźwiękowych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. </w:t>
            </w:r>
          </w:p>
          <w:p w14:paraId="481A8A6C" w14:textId="66128262" w:rsidR="00EB27E2" w:rsidRPr="00EB27E2" w:rsidRDefault="00EB27E2" w:rsidP="00EB27E2">
            <w:pPr>
              <w:spacing w:line="288" w:lineRule="auto"/>
              <w:rPr>
                <w:rFonts w:ascii="Century Gothic" w:hAnsi="Century Gothic" w:cs="Times New Roman"/>
                <w:i/>
                <w:color w:val="000000" w:themeColor="text1"/>
                <w:sz w:val="16"/>
                <w:szCs w:val="16"/>
              </w:rPr>
            </w:pPr>
            <w:r w:rsidRPr="00EB27E2">
              <w:rPr>
                <w:rFonts w:ascii="Century Gothic" w:hAnsi="Century Gothic" w:cs="Times New Roman"/>
                <w:i/>
                <w:color w:val="FF0000"/>
                <w:sz w:val="16"/>
                <w:szCs w:val="16"/>
                <w:u w:val="single"/>
              </w:rPr>
              <w:t>Zamawiający dopuszcza</w:t>
            </w:r>
            <w:r w:rsidRPr="00EB27E2">
              <w:rPr>
                <w:rFonts w:ascii="Century Gothic" w:hAnsi="Century Gothic" w:cs="Times New Roman"/>
                <w:i/>
                <w:color w:val="FF0000"/>
                <w:sz w:val="16"/>
                <w:szCs w:val="16"/>
              </w:rPr>
              <w:t xml:space="preserve">: </w:t>
            </w:r>
            <w:r w:rsidRPr="00EB27E2">
              <w:rPr>
                <w:rFonts w:ascii="Century Gothic" w:eastAsia="Times New Roman" w:hAnsi="Century Gothic" w:cs="Helvetica"/>
                <w:i/>
                <w:color w:val="FF0000"/>
                <w:sz w:val="16"/>
                <w:szCs w:val="16"/>
                <w:lang w:eastAsia="pl-PL"/>
              </w:rPr>
              <w:t xml:space="preserve">ultrasonograf </w:t>
            </w:r>
            <w:r w:rsidRPr="00EB27E2">
              <w:rPr>
                <w:rFonts w:ascii="Century Gothic" w:hAnsi="Century Gothic" w:cs="Helvetica"/>
                <w:i/>
                <w:color w:val="FF0000"/>
                <w:sz w:val="16"/>
                <w:szCs w:val="16"/>
              </w:rPr>
              <w:t>nie posiadający podświetlenia gniazd głowic ultradźwiękowych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7CA75" w14:textId="77777777" w:rsidR="00EB27E2" w:rsidRDefault="00EB27E2" w:rsidP="00EB27E2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000000" w:themeColor="text1"/>
                <w:sz w:val="16"/>
                <w:szCs w:val="16"/>
              </w:rPr>
            </w:pPr>
            <w:r w:rsidRPr="00226F30">
              <w:rPr>
                <w:rFonts w:ascii="Century Gothic" w:hAnsi="Century Gothic" w:cs="Times New Roman"/>
                <w:strike/>
                <w:color w:val="000000" w:themeColor="text1"/>
                <w:sz w:val="16"/>
                <w:szCs w:val="16"/>
              </w:rPr>
              <w:t>Tak</w:t>
            </w:r>
          </w:p>
          <w:p w14:paraId="3D3D1B7D" w14:textId="786ED918" w:rsidR="00EB27E2" w:rsidRPr="00EB27E2" w:rsidRDefault="00EB27E2" w:rsidP="00EB27E2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000000" w:themeColor="text1"/>
                <w:sz w:val="16"/>
                <w:szCs w:val="16"/>
              </w:rPr>
            </w:pPr>
            <w:r w:rsidRPr="00226F30">
              <w:rPr>
                <w:rFonts w:ascii="Century Gothic" w:hAnsi="Century Gothic" w:cs="Times New Roman"/>
                <w:i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6479" w14:textId="77777777" w:rsidR="00EB27E2" w:rsidRPr="00E26854" w:rsidRDefault="00EB27E2" w:rsidP="00EB27E2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A41C2" w14:textId="77777777" w:rsidR="00EB27E2" w:rsidRPr="00226F30" w:rsidRDefault="00EB27E2" w:rsidP="00EB27E2">
            <w:pPr>
              <w:spacing w:line="288" w:lineRule="auto"/>
              <w:jc w:val="both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226F30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Tak – 1 pkt.</w:t>
            </w:r>
          </w:p>
          <w:p w14:paraId="7C9F5C88" w14:textId="3FD9795B" w:rsidR="00EB27E2" w:rsidRPr="00E26854" w:rsidRDefault="00EB27E2" w:rsidP="00EB27E2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26F30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Nie – 0 pkt.</w:t>
            </w:r>
          </w:p>
        </w:tc>
      </w:tr>
      <w:tr w:rsidR="00E26854" w:rsidRPr="000E618E" w14:paraId="6A858520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CCD016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BB6D1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Elektryczna regulacja wysokości konsoli góra/dół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14711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3A87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247B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29B71402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F511A6F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FC6D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Regulacja położenia konsoli w płaszczyźnie poziomej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B76D4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541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37F7" w14:textId="77777777" w:rsidR="00E26854" w:rsidRPr="00E26854" w:rsidRDefault="00064601" w:rsidP="00E26854">
            <w:pPr>
              <w:spacing w:line="288" w:lineRule="auto"/>
              <w:jc w:val="both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z elektromechaniczną blokadą – 2</w:t>
            </w:r>
            <w:r w:rsidR="00E26854"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pkt.</w:t>
            </w:r>
          </w:p>
          <w:p w14:paraId="4BEEF844" w14:textId="77777777" w:rsidR="00E26854" w:rsidRPr="00A02EC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A02ECA">
              <w:rPr>
                <w:rFonts w:ascii="Century Gothic" w:hAnsi="Century Gothic" w:cs="Times New Roman"/>
                <w:color w:val="000000" w:themeColor="text1"/>
                <w:spacing w:val="-10"/>
                <w:sz w:val="16"/>
                <w:szCs w:val="16"/>
              </w:rPr>
              <w:t>brak w/w rozwiązania – 1 pkt.</w:t>
            </w:r>
          </w:p>
        </w:tc>
      </w:tr>
      <w:tr w:rsidR="00E26854" w:rsidRPr="0073072A" w14:paraId="46F64DDC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F87594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80C39" w14:textId="77777777" w:rsidR="00E26854" w:rsidRPr="00C0763B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  <w:lang w:val="en-US"/>
              </w:rPr>
            </w:pPr>
            <w:r w:rsidRPr="00C0763B">
              <w:rPr>
                <w:rFonts w:ascii="Century Gothic" w:hAnsi="Century Gothic" w:cs="Times New Roman"/>
                <w:color w:val="000000" w:themeColor="text1"/>
                <w:sz w:val="16"/>
                <w:szCs w:val="16"/>
                <w:lang w:val="en-US"/>
              </w:rPr>
              <w:t xml:space="preserve">Monitor </w:t>
            </w:r>
            <w:r w:rsidR="00D07DA4" w:rsidRPr="00C0763B">
              <w:rPr>
                <w:rFonts w:ascii="Century Gothic" w:hAnsi="Century Gothic" w:cs="Times New Roman"/>
                <w:color w:val="000000" w:themeColor="text1"/>
                <w:sz w:val="16"/>
                <w:szCs w:val="16"/>
                <w:lang w:val="en-US"/>
              </w:rPr>
              <w:t>(</w:t>
            </w:r>
            <w:r w:rsidRPr="00C0763B">
              <w:rPr>
                <w:rFonts w:ascii="Century Gothic" w:hAnsi="Century Gothic" w:cs="Times New Roman"/>
                <w:color w:val="000000" w:themeColor="text1"/>
                <w:sz w:val="16"/>
                <w:szCs w:val="16"/>
                <w:lang w:val="en-US"/>
              </w:rPr>
              <w:t xml:space="preserve">OLED </w:t>
            </w:r>
            <w:proofErr w:type="spellStart"/>
            <w:r w:rsidRPr="00C0763B">
              <w:rPr>
                <w:rFonts w:ascii="Century Gothic" w:hAnsi="Century Gothic" w:cs="Times New Roman"/>
                <w:color w:val="000000" w:themeColor="text1"/>
                <w:sz w:val="16"/>
                <w:szCs w:val="16"/>
                <w:lang w:val="en-US"/>
              </w:rPr>
              <w:t>lub</w:t>
            </w:r>
            <w:proofErr w:type="spellEnd"/>
            <w:r w:rsidRPr="00C0763B">
              <w:rPr>
                <w:rFonts w:ascii="Century Gothic" w:hAnsi="Century Gothic" w:cs="Times New Roman"/>
                <w:color w:val="000000" w:themeColor="text1"/>
                <w:sz w:val="16"/>
                <w:szCs w:val="16"/>
                <w:lang w:val="en-US"/>
              </w:rPr>
              <w:t xml:space="preserve"> QLED </w:t>
            </w:r>
            <w:proofErr w:type="spellStart"/>
            <w:r w:rsidR="00D07DA4" w:rsidRPr="00C0763B">
              <w:rPr>
                <w:rFonts w:ascii="Century Gothic" w:hAnsi="Century Gothic" w:cs="Times New Roman"/>
                <w:color w:val="000000" w:themeColor="text1"/>
                <w:sz w:val="16"/>
                <w:szCs w:val="16"/>
                <w:lang w:val="en-US"/>
              </w:rPr>
              <w:t>lub</w:t>
            </w:r>
            <w:proofErr w:type="spellEnd"/>
            <w:r w:rsidR="00D07DA4" w:rsidRPr="00C0763B">
              <w:rPr>
                <w:rFonts w:ascii="Century Gothic" w:hAnsi="Century Gothic" w:cs="Times New Roman"/>
                <w:color w:val="000000" w:themeColor="text1"/>
                <w:sz w:val="16"/>
                <w:szCs w:val="16"/>
                <w:lang w:val="en-US"/>
              </w:rPr>
              <w:t xml:space="preserve"> LED) </w:t>
            </w:r>
            <w:r w:rsidRPr="00C0763B">
              <w:rPr>
                <w:rFonts w:ascii="Century Gothic" w:hAnsi="Century Gothic" w:cs="Times New Roman"/>
                <w:color w:val="000000" w:themeColor="text1"/>
                <w:sz w:val="16"/>
                <w:szCs w:val="16"/>
                <w:lang w:val="en-US"/>
              </w:rPr>
              <w:t>minimum 21",</w:t>
            </w:r>
          </w:p>
          <w:p w14:paraId="3679B90E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C0763B">
              <w:rPr>
                <w:rFonts w:ascii="Century Gothic" w:hAnsi="Century Gothic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zamocowany do aparatu przy pomocy przegubowego ramienia, rozdzielczość min. 1920 x 1080; niezależna regulacja położenia względem pulpitu.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D1976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B9BB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00A21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  <w:lang w:val="en-US"/>
              </w:rPr>
            </w:pPr>
            <w:r w:rsidRPr="00C0763B">
              <w:rPr>
                <w:rFonts w:ascii="Century Gothic" w:hAnsi="Century Gothic"/>
                <w:color w:val="000000" w:themeColor="text1"/>
                <w:sz w:val="16"/>
                <w:szCs w:val="16"/>
                <w:lang w:val="en-US"/>
              </w:rPr>
              <w:t xml:space="preserve">OLED </w:t>
            </w:r>
            <w:proofErr w:type="spellStart"/>
            <w:r w:rsidRPr="00C0763B">
              <w:rPr>
                <w:rFonts w:ascii="Century Gothic" w:hAnsi="Century Gothic"/>
                <w:color w:val="000000" w:themeColor="text1"/>
                <w:sz w:val="16"/>
                <w:szCs w:val="16"/>
                <w:lang w:val="en-US"/>
              </w:rPr>
              <w:t>lub</w:t>
            </w:r>
            <w:proofErr w:type="spellEnd"/>
            <w:r w:rsidRPr="00C0763B">
              <w:rPr>
                <w:rFonts w:ascii="Century Gothic" w:hAnsi="Century Gothic"/>
                <w:color w:val="000000" w:themeColor="text1"/>
                <w:sz w:val="16"/>
                <w:szCs w:val="16"/>
                <w:lang w:val="en-US"/>
              </w:rPr>
              <w:t xml:space="preserve"> QLED – 3 pkt.</w:t>
            </w:r>
          </w:p>
          <w:p w14:paraId="76E193F6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  <w:lang w:val="en-US"/>
              </w:rPr>
            </w:pPr>
            <w:r w:rsidRPr="00C0763B">
              <w:rPr>
                <w:rFonts w:ascii="Century Gothic" w:hAnsi="Century Gothic"/>
                <w:color w:val="000000" w:themeColor="text1"/>
                <w:sz w:val="16"/>
                <w:szCs w:val="16"/>
                <w:lang w:val="en-US"/>
              </w:rPr>
              <w:t>LED – 1 pkt.</w:t>
            </w:r>
          </w:p>
        </w:tc>
      </w:tr>
      <w:tr w:rsidR="00E26854" w:rsidRPr="000E618E" w14:paraId="167C67F9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215D6BF" w14:textId="77777777" w:rsidR="00E26854" w:rsidRPr="00C0763B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C57D2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Wbudowany w aparat panel z ekranem dotykowym min. 12” do sterowania funkcjami aparatu.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1E5A4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6997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6BBB9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06FF3AE5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DAD850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59258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Klawiatura alfanumeryczna zintegrowana z pulpitem, </w:t>
            </w:r>
            <w:r w:rsidRPr="006E10E7">
              <w:rPr>
                <w:rFonts w:ascii="Century Gothic" w:hAnsi="Century Gothic" w:cs="Times New Roman"/>
                <w:i/>
                <w:strike/>
                <w:color w:val="FF0000"/>
                <w:sz w:val="16"/>
                <w:szCs w:val="16"/>
              </w:rPr>
              <w:t xml:space="preserve">wyświetlana na </w:t>
            </w:r>
            <w:proofErr w:type="spellStart"/>
            <w:r w:rsidRPr="006E10E7">
              <w:rPr>
                <w:rFonts w:ascii="Century Gothic" w:hAnsi="Century Gothic" w:cs="Times New Roman"/>
                <w:i/>
                <w:strike/>
                <w:color w:val="FF0000"/>
                <w:sz w:val="16"/>
                <w:szCs w:val="16"/>
              </w:rPr>
              <w:t>touch</w:t>
            </w:r>
            <w:proofErr w:type="spellEnd"/>
            <w:r w:rsidRPr="006E10E7">
              <w:rPr>
                <w:rFonts w:ascii="Century Gothic" w:hAnsi="Century Gothic" w:cs="Times New Roman"/>
                <w:i/>
                <w:strike/>
                <w:color w:val="FF0000"/>
                <w:sz w:val="16"/>
                <w:szCs w:val="16"/>
              </w:rPr>
              <w:t>-panelu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C1F45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8A15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636AD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Klawiatura wysuwana spod pulpitu – 2 pkt.</w:t>
            </w:r>
          </w:p>
          <w:p w14:paraId="468C5F1C" w14:textId="77777777" w:rsidR="00E26854" w:rsidRDefault="00E26854" w:rsidP="00E26854">
            <w:pPr>
              <w:spacing w:line="288" w:lineRule="auto"/>
              <w:jc w:val="both"/>
              <w:rPr>
                <w:rFonts w:ascii="Century Gothic" w:hAnsi="Century Gothic" w:cs="Times New Roman"/>
                <w:color w:val="000000" w:themeColor="text1"/>
                <w:spacing w:val="-8"/>
                <w:sz w:val="16"/>
                <w:szCs w:val="16"/>
              </w:rPr>
            </w:pPr>
            <w:r w:rsidRPr="00A02ECA">
              <w:rPr>
                <w:rFonts w:ascii="Century Gothic" w:hAnsi="Century Gothic" w:cs="Times New Roman"/>
                <w:color w:val="000000" w:themeColor="text1"/>
                <w:spacing w:val="-8"/>
                <w:sz w:val="16"/>
                <w:szCs w:val="16"/>
              </w:rPr>
              <w:t>brak w/w rozwiązania – 0 pkt.</w:t>
            </w:r>
          </w:p>
          <w:p w14:paraId="702B8CB5" w14:textId="77777777" w:rsidR="006E10E7" w:rsidRPr="006E10E7" w:rsidRDefault="006E10E7" w:rsidP="00E26854">
            <w:pPr>
              <w:spacing w:line="288" w:lineRule="auto"/>
              <w:jc w:val="both"/>
              <w:rPr>
                <w:rFonts w:ascii="Century Gothic" w:hAnsi="Century Gothic" w:cs="Times New Roman"/>
                <w:i/>
                <w:color w:val="FF0000"/>
                <w:spacing w:val="-8"/>
                <w:sz w:val="16"/>
                <w:szCs w:val="16"/>
              </w:rPr>
            </w:pPr>
            <w:r w:rsidRPr="006E10E7">
              <w:rPr>
                <w:rFonts w:ascii="Century Gothic" w:hAnsi="Century Gothic" w:cs="Times New Roman"/>
                <w:i/>
                <w:color w:val="FF0000"/>
                <w:spacing w:val="-8"/>
                <w:sz w:val="16"/>
                <w:szCs w:val="16"/>
              </w:rPr>
              <w:t xml:space="preserve">klawiatura </w:t>
            </w:r>
            <w:proofErr w:type="spellStart"/>
            <w:r w:rsidRPr="006E10E7">
              <w:rPr>
                <w:rFonts w:ascii="Century Gothic" w:hAnsi="Century Gothic" w:cs="Times New Roman"/>
                <w:i/>
                <w:color w:val="FF0000"/>
                <w:spacing w:val="-8"/>
                <w:sz w:val="16"/>
                <w:szCs w:val="16"/>
              </w:rPr>
              <w:t>wyświtlana</w:t>
            </w:r>
            <w:proofErr w:type="spellEnd"/>
            <w:r w:rsidRPr="006E10E7">
              <w:rPr>
                <w:rFonts w:ascii="Century Gothic" w:hAnsi="Century Gothic" w:cs="Times New Roman"/>
                <w:i/>
                <w:color w:val="FF0000"/>
                <w:spacing w:val="-8"/>
                <w:sz w:val="16"/>
                <w:szCs w:val="16"/>
              </w:rPr>
              <w:t xml:space="preserve"> na </w:t>
            </w:r>
            <w:proofErr w:type="spellStart"/>
            <w:r w:rsidRPr="006E10E7">
              <w:rPr>
                <w:rFonts w:ascii="Century Gothic" w:hAnsi="Century Gothic" w:cs="Times New Roman"/>
                <w:i/>
                <w:color w:val="FF0000"/>
                <w:spacing w:val="-8"/>
                <w:sz w:val="16"/>
                <w:szCs w:val="16"/>
              </w:rPr>
              <w:t>touch</w:t>
            </w:r>
            <w:proofErr w:type="spellEnd"/>
            <w:r w:rsidRPr="006E10E7">
              <w:rPr>
                <w:rFonts w:ascii="Century Gothic" w:hAnsi="Century Gothic" w:cs="Times New Roman"/>
                <w:i/>
                <w:color w:val="FF0000"/>
                <w:spacing w:val="-8"/>
                <w:sz w:val="16"/>
                <w:szCs w:val="16"/>
              </w:rPr>
              <w:t>-panelu – 1 pkt</w:t>
            </w:r>
          </w:p>
          <w:p w14:paraId="57AC45D1" w14:textId="4BED860F" w:rsidR="006E10E7" w:rsidRPr="006E10E7" w:rsidRDefault="006E10E7" w:rsidP="00E26854">
            <w:pPr>
              <w:spacing w:line="288" w:lineRule="auto"/>
              <w:jc w:val="both"/>
              <w:rPr>
                <w:rFonts w:ascii="Century Gothic" w:hAnsi="Century Gothic" w:cs="Times New Roman"/>
                <w:color w:val="000000" w:themeColor="text1"/>
                <w:spacing w:val="-8"/>
                <w:sz w:val="16"/>
                <w:szCs w:val="16"/>
              </w:rPr>
            </w:pPr>
            <w:r w:rsidRPr="006E10E7">
              <w:rPr>
                <w:rFonts w:ascii="Century Gothic" w:hAnsi="Century Gothic" w:cs="Times New Roman"/>
                <w:i/>
                <w:color w:val="FF0000"/>
                <w:spacing w:val="-8"/>
                <w:sz w:val="16"/>
                <w:szCs w:val="16"/>
              </w:rPr>
              <w:t>brak w/w rozwiązania – 0 pkt.</w:t>
            </w:r>
          </w:p>
        </w:tc>
      </w:tr>
      <w:tr w:rsidR="00E26854" w:rsidRPr="000E618E" w14:paraId="78EC7386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883201D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9F80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Wbudowany w aparat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printer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czarno-biały.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AB65C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BE7D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29DCC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E26854" w:rsidRPr="000E618E" w14:paraId="466F9999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218C26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6EAD2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Wbudowany w aparat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printer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kolorowy klasy medycznej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B485C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FBF7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60706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14:paraId="64485847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E26854" w:rsidRPr="000E618E" w14:paraId="06C60CCA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2645B72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50E97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Wbudowany w aparat dysk twardy o pojemności min. 1 TB.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D7919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5713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84713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 w:cs="Times New Roman"/>
                <w:color w:val="000000" w:themeColor="text1"/>
                <w:spacing w:val="-8"/>
                <w:sz w:val="16"/>
                <w:szCs w:val="16"/>
              </w:rPr>
            </w:pPr>
            <w:r w:rsidRPr="00C0763B">
              <w:rPr>
                <w:rFonts w:ascii="Century Gothic" w:hAnsi="Century Gothic" w:cs="Times New Roman"/>
                <w:color w:val="000000" w:themeColor="text1"/>
                <w:spacing w:val="-8"/>
                <w:sz w:val="16"/>
                <w:szCs w:val="16"/>
              </w:rPr>
              <w:t>dodatkowo dysk SSD – 2 pkt.</w:t>
            </w:r>
          </w:p>
          <w:p w14:paraId="185B6F35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8"/>
                <w:sz w:val="16"/>
                <w:szCs w:val="16"/>
              </w:rPr>
            </w:pPr>
            <w:r w:rsidRPr="00C0763B">
              <w:rPr>
                <w:rFonts w:ascii="Century Gothic" w:hAnsi="Century Gothic" w:cs="Times New Roman"/>
                <w:color w:val="000000" w:themeColor="text1"/>
                <w:spacing w:val="-8"/>
                <w:sz w:val="16"/>
                <w:szCs w:val="16"/>
              </w:rPr>
              <w:t>brak w/w rozwiązania – 0 pkt.</w:t>
            </w:r>
          </w:p>
        </w:tc>
      </w:tr>
      <w:tr w:rsidR="00E26854" w:rsidRPr="000E618E" w14:paraId="419992BF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6E54E43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858F9" w14:textId="4235114A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Pamięć CINE =&gt; 3 min</w:t>
            </w:r>
            <w:r w:rsidR="000253EA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lub </w:t>
            </w:r>
            <w:r w:rsidR="000253EA" w:rsidRPr="000253EA">
              <w:rPr>
                <w:rFonts w:ascii="Century Gothic" w:eastAsia="Times New Roman" w:hAnsi="Century Gothic" w:cs="Helvetica"/>
                <w:i/>
                <w:color w:val="FF0000"/>
                <w:sz w:val="16"/>
                <w:szCs w:val="16"/>
                <w:lang w:eastAsia="pl-PL"/>
              </w:rPr>
              <w:t xml:space="preserve">aparat posiadający pamięć </w:t>
            </w:r>
            <w:proofErr w:type="spellStart"/>
            <w:r w:rsidR="000253EA" w:rsidRPr="000253EA">
              <w:rPr>
                <w:rFonts w:ascii="Century Gothic" w:eastAsia="Times New Roman" w:hAnsi="Century Gothic" w:cs="Helvetica"/>
                <w:i/>
                <w:color w:val="FF0000"/>
                <w:sz w:val="16"/>
                <w:szCs w:val="16"/>
                <w:lang w:eastAsia="pl-PL"/>
              </w:rPr>
              <w:t>Cine</w:t>
            </w:r>
            <w:proofErr w:type="spellEnd"/>
            <w:r w:rsidR="000253EA" w:rsidRPr="000253EA">
              <w:rPr>
                <w:rFonts w:ascii="Century Gothic" w:eastAsia="Times New Roman" w:hAnsi="Century Gothic" w:cs="Helvetica"/>
                <w:i/>
                <w:color w:val="FF0000"/>
                <w:sz w:val="16"/>
                <w:szCs w:val="16"/>
                <w:lang w:eastAsia="pl-PL"/>
              </w:rPr>
              <w:t xml:space="preserve"> dla B-</w:t>
            </w:r>
            <w:proofErr w:type="spellStart"/>
            <w:r w:rsidR="000253EA" w:rsidRPr="000253EA">
              <w:rPr>
                <w:rFonts w:ascii="Century Gothic" w:eastAsia="Times New Roman" w:hAnsi="Century Gothic" w:cs="Helvetica"/>
                <w:i/>
                <w:color w:val="FF0000"/>
                <w:sz w:val="16"/>
                <w:szCs w:val="16"/>
                <w:lang w:eastAsia="pl-PL"/>
              </w:rPr>
              <w:t>mode</w:t>
            </w:r>
            <w:proofErr w:type="spellEnd"/>
            <w:r w:rsidR="000253EA" w:rsidRPr="000253EA">
              <w:rPr>
                <w:rFonts w:ascii="Century Gothic" w:eastAsia="Times New Roman" w:hAnsi="Century Gothic" w:cs="Helvetica"/>
                <w:i/>
                <w:color w:val="FF0000"/>
                <w:sz w:val="16"/>
                <w:szCs w:val="16"/>
                <w:lang w:eastAsia="pl-PL"/>
              </w:rPr>
              <w:t xml:space="preserve"> na poziomie 10 000 obrazów</w:t>
            </w: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dla B-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mode</w:t>
            </w:r>
            <w:proofErr w:type="spellEnd"/>
            <w:r w:rsidR="000253EA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3361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F1CB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5E59E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8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8"/>
                <w:sz w:val="16"/>
                <w:szCs w:val="16"/>
              </w:rPr>
              <w:t>Wartość wymagana – 1 pkt.</w:t>
            </w:r>
          </w:p>
          <w:p w14:paraId="06F6B565" w14:textId="77777777" w:rsidR="00E26854" w:rsidRPr="00A02EC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A02ECA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Wyższa niż wymagana – 2 pkt.</w:t>
            </w:r>
          </w:p>
        </w:tc>
      </w:tr>
      <w:tr w:rsidR="00E26854" w:rsidRPr="000E618E" w14:paraId="3C7DBC2B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B9F85EC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1951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Archiwizacja sekwencji z pamięci CINE  na dysku twardym oraz na płytach DVD i CD/RW, oraz nośnikach łączonych poprzez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interface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USB 3.0.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14B79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631B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BF047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449B4102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EA8986F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CB9D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Archiwizacja na nośnikach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j.w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,  filmów będących rejestracją całego badania </w:t>
            </w:r>
          </w:p>
          <w:p w14:paraId="68A2F719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</w:p>
          <w:p w14:paraId="4EEE738A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lastRenderedPageBreak/>
              <w:t>Rejestracja w „normalnym” przedziale czasowym badania (standardowy czas trwania badania)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35FD5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lastRenderedPageBreak/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3B0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574C7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14:paraId="754DCC15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E26854" w:rsidRPr="000E618E" w14:paraId="2A3E446D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319BB7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9F150" w14:textId="77777777" w:rsidR="00E26854" w:rsidRPr="00E26854" w:rsidRDefault="00E26854" w:rsidP="00C04BF8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Możliwość 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anonimizacji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transmitowanych/</w:t>
            </w:r>
            <w:r w:rsidR="00C04BF8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</w:t>
            </w: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rzenoszonych danych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B7A88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7F8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1733A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1DEF1C12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1D3C09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06D7F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Wbudowana w aparat baza danych pacjentów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578A6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7E81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BDAA1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777FFBC3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914A03F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49C8E" w14:textId="38D7B705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bookmarkStart w:id="2" w:name="_Hlk496963586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Eksport obrazów i ruchomych pętli obrazowych na płyty CD / DVD oraz nośniki USB w powszechnie stosowanych formatach min. :  AVI</w:t>
            </w:r>
            <w:r w:rsidR="00486656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86656" w:rsidRPr="00486656">
              <w:rPr>
                <w:rFonts w:ascii="Century Gothic" w:hAnsi="Century Gothic" w:cs="Times New Roman"/>
                <w:i/>
                <w:color w:val="FF0000"/>
                <w:sz w:val="16"/>
                <w:szCs w:val="16"/>
              </w:rPr>
              <w:t xml:space="preserve">lub </w:t>
            </w:r>
            <w:r w:rsidR="00486656" w:rsidRPr="00486656">
              <w:rPr>
                <w:rFonts w:ascii="Century Gothic" w:hAnsi="Century Gothic" w:cs="Helvetica"/>
                <w:i/>
                <w:color w:val="FF0000"/>
                <w:sz w:val="16"/>
                <w:szCs w:val="16"/>
              </w:rPr>
              <w:t>WMV(MPEG4)</w:t>
            </w:r>
            <w:r w:rsidRPr="00486656">
              <w:rPr>
                <w:rFonts w:ascii="Century Gothic" w:hAnsi="Century Gothic" w:cs="Times New Roman"/>
                <w:i/>
                <w:color w:val="FF0000"/>
                <w:sz w:val="16"/>
                <w:szCs w:val="16"/>
              </w:rPr>
              <w:t>,</w:t>
            </w:r>
            <w:r w:rsidRPr="00486656">
              <w:rPr>
                <w:rFonts w:ascii="Century Gothic" w:hAnsi="Century Gothic" w:cs="Times New Roman"/>
                <w:color w:val="FF0000"/>
                <w:sz w:val="16"/>
                <w:szCs w:val="16"/>
              </w:rPr>
              <w:t xml:space="preserve"> </w:t>
            </w: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JPEG,  DICOM.</w:t>
            </w:r>
            <w:bookmarkEnd w:id="2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6BD3D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BC34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EF839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dodatkowo możliwość eksportu w formacie BMP i TIFF - 2 pkt.</w:t>
            </w:r>
          </w:p>
          <w:p w14:paraId="0F457AAD" w14:textId="77777777" w:rsidR="00E26854" w:rsidRPr="00A02EC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</w:pPr>
            <w:r w:rsidRPr="00A02ECA">
              <w:rPr>
                <w:rFonts w:ascii="Century Gothic" w:hAnsi="Century Gothic" w:cs="Times New Roman"/>
                <w:color w:val="000000" w:themeColor="text1"/>
                <w:spacing w:val="-6"/>
                <w:sz w:val="16"/>
                <w:szCs w:val="16"/>
              </w:rPr>
              <w:t>brak w/w możliwości – 0 pkt.</w:t>
            </w:r>
          </w:p>
        </w:tc>
      </w:tr>
      <w:tr w:rsidR="00E26854" w:rsidRPr="003665FB" w14:paraId="698AB5CF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3EA5B8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354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Generowanie raportów z możliwością wydruku na drukarkach zewnętrznych.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648C5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89F4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32E0E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5E387C6E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96DC787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C4D2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Dostępne aplikacje :</w:t>
            </w:r>
          </w:p>
          <w:p w14:paraId="4878931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badania jamy brzusznej</w:t>
            </w:r>
          </w:p>
          <w:p w14:paraId="54B046A7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badania małych i powierzchniowych narządów</w:t>
            </w:r>
          </w:p>
          <w:p w14:paraId="0993585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badania naczyniowe: tętnice i    żyły, przetoki AV</w:t>
            </w:r>
          </w:p>
          <w:p w14:paraId="74B031F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badania tarczycy, sutków i jąder.</w:t>
            </w:r>
          </w:p>
          <w:p w14:paraId="26795A9F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badania urologiczne</w:t>
            </w:r>
          </w:p>
          <w:p w14:paraId="18965EB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-MSK</w:t>
            </w:r>
          </w:p>
          <w:p w14:paraId="5BBBEA2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Elastografia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Strain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SWE</w:t>
            </w:r>
          </w:p>
          <w:p w14:paraId="53135819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-Badania z wykorzystaniem środków kontrastujących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7A72D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3900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86BB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1E200276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80A6FF6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0EB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Zoom dla obrazów „na żywo”: minimum 20x.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EDD2A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2EE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6A2CD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Wartość wymagana – 1 pkt.</w:t>
            </w:r>
          </w:p>
          <w:p w14:paraId="58A0711B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Wyższa niż wymagana – 2 pkt.</w:t>
            </w:r>
          </w:p>
        </w:tc>
      </w:tr>
      <w:tr w:rsidR="00E26854" w:rsidRPr="000E618E" w14:paraId="755BD5CB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D0B20B0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1E62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Zoom dla zatrzymanych obrazów i pętli obrazowych min. 20x.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6C3A0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B514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A5F1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Wartość wymagana – 1 pkt.</w:t>
            </w:r>
          </w:p>
          <w:p w14:paraId="5C70FB0C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lastRenderedPageBreak/>
              <w:t>Wyższa niż wymagana – 2 pkt.</w:t>
            </w:r>
          </w:p>
        </w:tc>
      </w:tr>
      <w:tr w:rsidR="00E26854" w:rsidRPr="000E618E" w14:paraId="0C6AFA34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F25D62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5E831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Powiększenie obrazu w czasie rzeczywistym ze zwiększeniem rozdzielczości liniowej i czasowej obrazu poprzez ograniczenie pola skanowania do powiększonego wycinka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97EF6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7111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680E1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2A927449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F0D54C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A9031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Tryby obrazowania – min. :</w:t>
            </w:r>
          </w:p>
          <w:p w14:paraId="21FA744E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B-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mode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204C994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Volumetric-mode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3/4D</w:t>
            </w:r>
          </w:p>
          <w:p w14:paraId="35A0CA1A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M-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mode</w:t>
            </w:r>
            <w:proofErr w:type="spellEnd"/>
          </w:p>
          <w:p w14:paraId="74761FB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M-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mode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kodowany kolorem</w:t>
            </w:r>
          </w:p>
          <w:p w14:paraId="72AB61E8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- tryb kolor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doppler</w:t>
            </w:r>
            <w:proofErr w:type="spellEnd"/>
          </w:p>
          <w:p w14:paraId="33D7E490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-  tryb z opcją badania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mikroprzepływów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w technice dopplerowskiej</w:t>
            </w:r>
          </w:p>
          <w:p w14:paraId="7C6835B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</w:t>
            </w:r>
            <w:r w:rsidR="006E5948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inne  techniki dopplerowskie: </w:t>
            </w:r>
          </w:p>
          <w:p w14:paraId="44E1794F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-badania tkankowe</w:t>
            </w:r>
          </w:p>
          <w:p w14:paraId="18F79EA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badania fali pulsacyjnej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DFCB3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5A49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874B8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50E70B0E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F83EC43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B94B8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</w:t>
            </w: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ryb z kodowaną kolorem techniką dopplerowską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50A2C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FDB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95D79" w14:textId="77777777" w:rsidR="00E26854" w:rsidRPr="00E26854" w:rsidRDefault="00064601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</w:t>
            </w:r>
            <w:r w:rsidR="00E26854"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pkt.</w:t>
            </w:r>
          </w:p>
          <w:p w14:paraId="50E3DECC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 0 pkt.</w:t>
            </w:r>
          </w:p>
        </w:tc>
      </w:tr>
      <w:tr w:rsidR="00E26854" w:rsidRPr="000E618E" w14:paraId="2492E84E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A9FF4D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FDB9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Tryb z mapą podkreślająca rozkład energii w świetle naczynia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9AB0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5523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FFBA7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Tak – </w:t>
            </w:r>
            <w:r w:rsidR="0006460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3</w:t>
            </w: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pkt.</w:t>
            </w:r>
          </w:p>
          <w:p w14:paraId="0CC60AA4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 0 pkt.</w:t>
            </w:r>
          </w:p>
        </w:tc>
      </w:tr>
      <w:tr w:rsidR="00E26854" w:rsidRPr="000E618E" w14:paraId="090088F1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2E6D10D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EBBF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Obrazowanie  naczyń narządów miąższowych (nerki, wątroba) do wizualizacji bardzo wolnych przepływów ( poniżej 1 cm/sek.)   pozwalające obrazować przepływy  z usunięciem, artefaktów ruchowych   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D96D8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CB70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961FA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- - -</w:t>
            </w:r>
          </w:p>
        </w:tc>
      </w:tr>
      <w:tr w:rsidR="00E26854" w:rsidRPr="000E618E" w14:paraId="3C9BF3B9" w14:textId="77777777" w:rsidTr="00A04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8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4924636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C7C75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Ekstremalnie szybkie obrazowanie dla niskich przepływów poniżej 1 cm/</w:t>
            </w:r>
            <w:proofErr w:type="spellStart"/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sek</w:t>
            </w:r>
            <w:proofErr w:type="spellEnd"/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z prędkością do 60 </w:t>
            </w:r>
            <w:proofErr w:type="spellStart"/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kl</w:t>
            </w:r>
            <w:proofErr w:type="spellEnd"/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sek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F4B47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B42A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7932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14:paraId="01448481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 pkt.</w:t>
            </w:r>
          </w:p>
        </w:tc>
      </w:tr>
      <w:tr w:rsidR="00E26854" w:rsidRPr="000E618E" w14:paraId="0B7471F7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5E1D627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16239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przepływów w trybie B-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mode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metodą niedopplerowską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1E631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DC90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25668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14:paraId="6D19A24E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 pkt.</w:t>
            </w:r>
          </w:p>
        </w:tc>
      </w:tr>
      <w:tr w:rsidR="00E26854" w:rsidRPr="00CF0A60" w14:paraId="6F3F521A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D44CC4D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E68F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Głębokość penetracji w obrazowaniu B-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Mode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min. 40 cm.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D67AD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4E8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4ACD3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Wartość wymagana – 1 pkt.</w:t>
            </w:r>
          </w:p>
          <w:p w14:paraId="0246BFF9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Wyższa niż wymagana – 2 pkt.</w:t>
            </w:r>
          </w:p>
        </w:tc>
      </w:tr>
      <w:tr w:rsidR="00E26854" w:rsidRPr="00CF0A60" w14:paraId="4F180880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B3D9473" w14:textId="77777777" w:rsidR="00E26854" w:rsidRPr="002D5BFF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4EB00" w14:textId="77777777" w:rsidR="00E26854" w:rsidRPr="002D5BFF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2D5BFF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Obrazowanie bezogniskowe w całej skanowanej przestrzeni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83625" w14:textId="77777777" w:rsidR="00E26854" w:rsidRPr="002D5BFF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2D5BFF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E66F" w14:textId="77777777" w:rsidR="00E26854" w:rsidRPr="002D5BFF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2049E" w14:textId="77777777" w:rsidR="00E26854" w:rsidRPr="002D5BFF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pacing w:val="-10"/>
                <w:sz w:val="16"/>
                <w:szCs w:val="16"/>
              </w:rPr>
            </w:pPr>
            <w:r w:rsidRPr="002D5BFF">
              <w:rPr>
                <w:rFonts w:ascii="Century Gothic" w:hAnsi="Century Gothic"/>
                <w:strike/>
                <w:color w:val="FF0000"/>
                <w:spacing w:val="-10"/>
                <w:sz w:val="16"/>
                <w:szCs w:val="16"/>
              </w:rPr>
              <w:t xml:space="preserve">- - - </w:t>
            </w:r>
          </w:p>
        </w:tc>
      </w:tr>
      <w:tr w:rsidR="00E26854" w:rsidRPr="00CF0A60" w14:paraId="1D55FC8B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80AEDF0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70F6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Automatyczna optymalizacja obrazu B-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Mode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(skala szarości, TGC) przy pomocy jednego przycisku, z możliwością ręcznej korekty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73FAE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DED0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A9AEC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 xml:space="preserve">- - - </w:t>
            </w:r>
          </w:p>
        </w:tc>
      </w:tr>
      <w:tr w:rsidR="00E26854" w:rsidRPr="00CF0A60" w14:paraId="241B84D6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6C62BCE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B3701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Automatyczna optymalizacja spektrum Dopplera Pulsacyjnego (linia bazowa, skala prędkości) przy pomocy jednego przycisku.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A11E8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C487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94150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- - -</w:t>
            </w:r>
          </w:p>
        </w:tc>
      </w:tr>
      <w:tr w:rsidR="00E26854" w:rsidRPr="00CF0A60" w14:paraId="7F4BA0F9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EC3D95D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69389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krzyżowe typu: wysyłanie ultradźwięków pod różnymi kątami z regulacją parametrów min. 7 kątów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6C4F0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00AF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CF6B7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Wartość wymagana – 1 pkt.</w:t>
            </w:r>
          </w:p>
          <w:p w14:paraId="7401ACB5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Wyższa niż wymagana – 2 pkt.</w:t>
            </w:r>
          </w:p>
        </w:tc>
      </w:tr>
      <w:tr w:rsidR="00E26854" w:rsidRPr="00CF0A60" w14:paraId="1910FAB4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36B6F2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457B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Funkcja redukcji szumów ultradźwiękowych z jednoczesnym podkreśleniem granic tkanek; z regulacją stopnia działania.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660A0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9CBD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AC47E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- - - </w:t>
            </w:r>
          </w:p>
        </w:tc>
      </w:tr>
      <w:tr w:rsidR="00E26854" w:rsidRPr="000E618E" w14:paraId="6A205857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B6E98A4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2AFD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3D z akwizycją ręczną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05991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EBB0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69AE0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56070893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5EA010E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25942" w14:textId="77777777" w:rsid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z ultrasonograficznymi środkami kontrastującymi;  z niskim indeksem MI, średnim i wysokim indeksem MI, opcjami „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flash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” i „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replenish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”</w:t>
            </w:r>
          </w:p>
          <w:p w14:paraId="2D37752A" w14:textId="03FFADE6" w:rsidR="00844E9B" w:rsidRPr="00844E9B" w:rsidRDefault="00844E9B" w:rsidP="00844E9B">
            <w:pPr>
              <w:spacing w:line="288" w:lineRule="auto"/>
              <w:jc w:val="both"/>
              <w:rPr>
                <w:rFonts w:ascii="Century Gothic" w:hAnsi="Century Gothic" w:cs="Times New Roman"/>
                <w:i/>
                <w:color w:val="000000" w:themeColor="text1"/>
                <w:sz w:val="16"/>
                <w:szCs w:val="16"/>
                <w:u w:val="single"/>
              </w:rPr>
            </w:pPr>
            <w:r w:rsidRPr="00844E9B">
              <w:rPr>
                <w:rFonts w:ascii="Century Gothic" w:hAnsi="Century Gothic" w:cs="Times New Roman"/>
                <w:i/>
                <w:color w:val="FF0000"/>
                <w:sz w:val="16"/>
                <w:szCs w:val="16"/>
                <w:u w:val="single"/>
              </w:rPr>
              <w:t>Zamawiający dopuszcza</w:t>
            </w:r>
            <w:r w:rsidRPr="00844E9B">
              <w:rPr>
                <w:rFonts w:ascii="Century Gothic" w:hAnsi="Century Gothic" w:cs="Times New Roman"/>
                <w:i/>
                <w:color w:val="FF0000"/>
                <w:sz w:val="16"/>
                <w:szCs w:val="16"/>
              </w:rPr>
              <w:t>: „</w:t>
            </w:r>
            <w:r w:rsidRPr="00844E9B">
              <w:rPr>
                <w:rFonts w:ascii="Century Gothic" w:eastAsia="Times New Roman" w:hAnsi="Century Gothic" w:cs="Helvetica"/>
                <w:i/>
                <w:color w:val="FF0000"/>
                <w:sz w:val="16"/>
                <w:szCs w:val="16"/>
                <w:lang w:eastAsia="pl-PL"/>
              </w:rPr>
              <w:t>obrazowanie z ultrasonograficznymi środkami kontrastującymi; z niskim indeksem MI, z opcjami „</w:t>
            </w:r>
            <w:proofErr w:type="spellStart"/>
            <w:r w:rsidRPr="00844E9B">
              <w:rPr>
                <w:rFonts w:ascii="Century Gothic" w:eastAsia="Times New Roman" w:hAnsi="Century Gothic" w:cs="Helvetica"/>
                <w:i/>
                <w:color w:val="FF0000"/>
                <w:sz w:val="16"/>
                <w:szCs w:val="16"/>
                <w:lang w:eastAsia="pl-PL"/>
              </w:rPr>
              <w:t>flash</w:t>
            </w:r>
            <w:proofErr w:type="spellEnd"/>
            <w:r w:rsidRPr="00844E9B">
              <w:rPr>
                <w:rFonts w:ascii="Century Gothic" w:eastAsia="Times New Roman" w:hAnsi="Century Gothic" w:cs="Helvetica"/>
                <w:i/>
                <w:color w:val="FF0000"/>
                <w:sz w:val="16"/>
                <w:szCs w:val="16"/>
                <w:lang w:eastAsia="pl-PL"/>
              </w:rPr>
              <w:t>” i „</w:t>
            </w:r>
            <w:proofErr w:type="spellStart"/>
            <w:r w:rsidRPr="00844E9B">
              <w:rPr>
                <w:rFonts w:ascii="Century Gothic" w:eastAsia="Times New Roman" w:hAnsi="Century Gothic" w:cs="Helvetica"/>
                <w:i/>
                <w:color w:val="FF0000"/>
                <w:sz w:val="16"/>
                <w:szCs w:val="16"/>
                <w:lang w:eastAsia="pl-PL"/>
              </w:rPr>
              <w:t>replenish</w:t>
            </w:r>
            <w:proofErr w:type="spellEnd"/>
            <w:r w:rsidRPr="00844E9B">
              <w:rPr>
                <w:rFonts w:ascii="Century Gothic" w:eastAsia="Times New Roman" w:hAnsi="Century Gothic" w:cs="Helvetica"/>
                <w:i/>
                <w:color w:val="FF0000"/>
                <w:sz w:val="16"/>
                <w:szCs w:val="16"/>
                <w:lang w:eastAsia="pl-PL"/>
              </w:rPr>
              <w:t>” oraz możliwość ustawienia w trakcie badania kontrastowego średniego i wysokiego indeksu MI</w:t>
            </w:r>
            <w:r w:rsidRPr="00844E9B">
              <w:rPr>
                <w:rFonts w:ascii="Century Gothic" w:hAnsi="Century Gothic" w:cs="Times New Roman"/>
                <w:i/>
                <w:color w:val="FF0000"/>
                <w:sz w:val="16"/>
                <w:szCs w:val="16"/>
              </w:rPr>
              <w:t>”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6A87F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DA9F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1A801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6398D618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6E0E3E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47327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Czas zapisu badania kontrastowego minimum 180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sek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295A1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21FF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C0BAD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- - - </w:t>
            </w:r>
          </w:p>
        </w:tc>
      </w:tr>
      <w:tr w:rsidR="00E26854" w:rsidRPr="000E618E" w14:paraId="458DB842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95A464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74A1F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Możliwość automatycznego zapisu pętli po ukończeniu akwizycji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33472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C133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37574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0882231B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8E2A300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42DD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z wizualizacją kolorową intensywności w czasie napływu środka kontrastowego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F47BB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945E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BC645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- - - </w:t>
            </w:r>
          </w:p>
        </w:tc>
      </w:tr>
      <w:tr w:rsidR="00E26854" w:rsidRPr="00CF0A60" w14:paraId="14B695B4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38974B7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F42E8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Analiza ilościowa (wzmocnienia kontrastowego w funkcji czasu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Wash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-IN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Wash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-OUT) w minimum 4 wybranych punktach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6A17D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FEC4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3948D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7A6EED15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B99E1DF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B0CC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Mapowanie napływu kontrastu za pomocą wektorów czasowych umożliwiająca dokładną analizę turbulencji w naczyniach oraz pozwalające śledzić i wyświetlać ruch pęcherzyków środka kontrastowego lub:</w:t>
            </w:r>
          </w:p>
          <w:p w14:paraId="20A686FD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Metoda kolorystycznej oceny napływu kontrastu w czasie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55713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  <w:p w14:paraId="0F3A5277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5B8C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6EC2B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0FC21B24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C8A391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BED29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Inne programy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wizualizujace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napływ ultrasonograficznych środków kontrastujących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60946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91EE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12696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5C0E63B8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497F4F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D8D1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Akwizycja badania ze środkiem kontrastującym w obrazowaniu 3D „z wolnej ręki”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B3BCB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C5AC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912AD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- - - </w:t>
            </w:r>
          </w:p>
        </w:tc>
      </w:tr>
      <w:tr w:rsidR="00E26854" w:rsidRPr="00CF0A60" w14:paraId="14CE90AB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F1460C3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0E74A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Elastografia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uciskowa (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Strain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) z możliwością porównania minimum 2 obszarów w funkcji czasu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5E28A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AE1D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44A2D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- - - </w:t>
            </w:r>
          </w:p>
        </w:tc>
      </w:tr>
      <w:tr w:rsidR="00E26854" w:rsidRPr="00CF0A60" w14:paraId="2531D212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390AE63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EE3A1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Elastografia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 typu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Shear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Wave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z analizą ilościową min</w:t>
            </w:r>
            <w:r w:rsidR="00D07DA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.</w:t>
            </w: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12 punktów w funkcji czasu (prędkość i przetworzenie danych z przeliczeniem z wykorzystaniem  modułu Younga)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8542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12DC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8729D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0F1EE363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354B8A3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557E5" w14:textId="77777777" w:rsid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rozchodzenia się czoła fali poprz</w:t>
            </w:r>
            <w:r w:rsidR="00D5003A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ecznej za pomocą fal propagacji.</w:t>
            </w:r>
          </w:p>
          <w:p w14:paraId="643BEC40" w14:textId="54C68EB7" w:rsidR="00D5003A" w:rsidRPr="00D5003A" w:rsidRDefault="00D5003A" w:rsidP="00E26854">
            <w:pPr>
              <w:spacing w:line="288" w:lineRule="auto"/>
              <w:rPr>
                <w:rFonts w:ascii="Century Gothic" w:hAnsi="Century Gothic" w:cs="Times New Roman"/>
                <w:i/>
                <w:color w:val="000000" w:themeColor="text1"/>
                <w:sz w:val="16"/>
                <w:szCs w:val="16"/>
              </w:rPr>
            </w:pPr>
            <w:r w:rsidRPr="00D5003A">
              <w:rPr>
                <w:rFonts w:ascii="Century Gothic" w:hAnsi="Century Gothic" w:cs="Times New Roman"/>
                <w:i/>
                <w:color w:val="FF0000"/>
                <w:sz w:val="16"/>
                <w:szCs w:val="16"/>
                <w:u w:val="single"/>
              </w:rPr>
              <w:t>Zamawiający dopuszcza</w:t>
            </w:r>
            <w:r w:rsidRPr="00D5003A">
              <w:rPr>
                <w:rFonts w:ascii="Century Gothic" w:hAnsi="Century Gothic" w:cs="Times New Roman"/>
                <w:i/>
                <w:color w:val="FF0000"/>
                <w:sz w:val="16"/>
                <w:szCs w:val="16"/>
              </w:rPr>
              <w:t xml:space="preserve">: </w:t>
            </w:r>
            <w:r w:rsidRPr="00D5003A">
              <w:rPr>
                <w:rFonts w:ascii="Century Gothic" w:hAnsi="Century Gothic" w:cs="Helvetica"/>
                <w:i/>
                <w:color w:val="FF0000"/>
                <w:sz w:val="16"/>
                <w:szCs w:val="16"/>
              </w:rPr>
              <w:t>aparat z rozwiązaniem zastosowania Mapy Jakości (</w:t>
            </w:r>
            <w:proofErr w:type="spellStart"/>
            <w:r w:rsidRPr="00D5003A">
              <w:rPr>
                <w:rFonts w:ascii="Century Gothic" w:hAnsi="Century Gothic" w:cs="Helvetica"/>
                <w:i/>
                <w:color w:val="FF0000"/>
                <w:sz w:val="16"/>
                <w:szCs w:val="16"/>
              </w:rPr>
              <w:t>Quality</w:t>
            </w:r>
            <w:proofErr w:type="spellEnd"/>
            <w:r w:rsidRPr="00D5003A">
              <w:rPr>
                <w:rFonts w:ascii="Century Gothic" w:hAnsi="Century Gothic" w:cs="Helvetica"/>
                <w:i/>
                <w:color w:val="FF0000"/>
                <w:sz w:val="16"/>
                <w:szCs w:val="16"/>
              </w:rPr>
              <w:t xml:space="preserve"> Map), dla obrazowania jakości sygnału i sprawdzenie najlepszych miejsc do pomiaru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34571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EA00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CD5B2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E26854" w:rsidRPr="000E618E" w14:paraId="62802B59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F05F8A6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0CE2D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Analiza statystyczna jakości serii minimum 10 pomiarów oraz tablice stopnia zwłóknienia dla oferowanego aparatu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24DF7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F0B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0A394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- - - </w:t>
            </w:r>
          </w:p>
        </w:tc>
      </w:tr>
      <w:tr w:rsidR="00E26854" w:rsidRPr="000E618E" w14:paraId="77E944B0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A0BD337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98236" w14:textId="77777777" w:rsid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Pomiar odchylenia standardowego pomiaru propagacji fali ścinającej</w:t>
            </w:r>
          </w:p>
          <w:p w14:paraId="62B2D5AC" w14:textId="4CAA874E" w:rsidR="00951C0B" w:rsidRPr="00951C0B" w:rsidRDefault="00951C0B" w:rsidP="00951C0B">
            <w:pPr>
              <w:spacing w:line="288" w:lineRule="auto"/>
              <w:jc w:val="both"/>
              <w:rPr>
                <w:rFonts w:ascii="Century Gothic" w:hAnsi="Century Gothic" w:cs="Times New Roman"/>
                <w:i/>
                <w:color w:val="000000" w:themeColor="text1"/>
                <w:sz w:val="16"/>
                <w:szCs w:val="16"/>
              </w:rPr>
            </w:pPr>
            <w:r w:rsidRPr="00951C0B">
              <w:rPr>
                <w:rFonts w:ascii="Century Gothic" w:hAnsi="Century Gothic" w:cs="Times New Roman"/>
                <w:i/>
                <w:color w:val="FF0000"/>
                <w:sz w:val="16"/>
                <w:szCs w:val="16"/>
                <w:u w:val="single"/>
              </w:rPr>
              <w:lastRenderedPageBreak/>
              <w:t>Zamawiający dopuszcza</w:t>
            </w:r>
            <w:r w:rsidRPr="00951C0B">
              <w:rPr>
                <w:rFonts w:ascii="Century Gothic" w:hAnsi="Century Gothic" w:cs="Times New Roman"/>
                <w:i/>
                <w:color w:val="FF0000"/>
                <w:sz w:val="16"/>
                <w:szCs w:val="16"/>
              </w:rPr>
              <w:t>: „</w:t>
            </w:r>
            <w:r w:rsidRPr="00951C0B">
              <w:rPr>
                <w:rFonts w:ascii="Century Gothic" w:eastAsia="Times New Roman" w:hAnsi="Century Gothic" w:cs="Helvetica"/>
                <w:i/>
                <w:color w:val="FF0000"/>
                <w:sz w:val="16"/>
                <w:szCs w:val="16"/>
                <w:lang w:eastAsia="pl-PL"/>
              </w:rPr>
              <w:t xml:space="preserve">oprogramowanie do pomiaru rozproszenia fali poprzecznej tzw. </w:t>
            </w:r>
            <w:proofErr w:type="spellStart"/>
            <w:r w:rsidRPr="00951C0B">
              <w:rPr>
                <w:rFonts w:ascii="Century Gothic" w:eastAsia="Times New Roman" w:hAnsi="Century Gothic" w:cs="Helvetica"/>
                <w:i/>
                <w:color w:val="FF0000"/>
                <w:sz w:val="16"/>
                <w:szCs w:val="16"/>
                <w:lang w:eastAsia="pl-PL"/>
              </w:rPr>
              <w:t>Dispersion</w:t>
            </w:r>
            <w:proofErr w:type="spellEnd"/>
            <w:r w:rsidRPr="00951C0B">
              <w:rPr>
                <w:rFonts w:ascii="Century Gothic" w:eastAsia="Times New Roman" w:hAnsi="Century Gothic" w:cs="Helvetica"/>
                <w:i/>
                <w:color w:val="FF0000"/>
                <w:sz w:val="16"/>
                <w:szCs w:val="16"/>
                <w:lang w:eastAsia="pl-PL"/>
              </w:rPr>
              <w:t xml:space="preserve"> co odpowiada wymaganym pomiarom odchylenia standardowego pomiaru propagacji fali ścinającej”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C0885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9269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938B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- - - </w:t>
            </w:r>
          </w:p>
        </w:tc>
      </w:tr>
      <w:tr w:rsidR="00E26854" w:rsidRPr="000E618E" w14:paraId="0ADE5969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AFD044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9163D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Moduł pomiaru impedancji lub tłumienia propagacji ultradźwięków z przeliczeniem na parametry stłuszczenia miąższu wątroby 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2030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BF36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63224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- - - </w:t>
            </w:r>
          </w:p>
        </w:tc>
      </w:tr>
      <w:tr w:rsidR="00E26854" w:rsidRPr="000E618E" w14:paraId="518E2A61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F18D75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9092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Inne moduły opisujące pomiar impedancji z przeliczeniem na stopnie zwłóknienia lub stłuszczenia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1846F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7555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C2402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521F6F0B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5FCBA4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33D5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panoramiczne min</w:t>
            </w:r>
            <w:r w:rsidR="00D07DA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.</w:t>
            </w: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60 cm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4FCA2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BE61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0357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4BC86FE6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AF3D2E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F0D4A" w14:textId="17966C3A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Moduł sprzętowy do bezprzewodowej transmisji obrazu z oferowanego aparatu wraz monitorem HD min 28”</w:t>
            </w:r>
            <w:r w:rsidR="00AF2122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- </w:t>
            </w:r>
            <w:r w:rsidR="00AF2122" w:rsidRPr="00AF2122">
              <w:rPr>
                <w:rFonts w:ascii="Century Gothic" w:hAnsi="Century Gothic" w:cs="Times New Roman"/>
                <w:i/>
                <w:color w:val="FF0000"/>
                <w:sz w:val="16"/>
                <w:szCs w:val="16"/>
              </w:rPr>
              <w:t xml:space="preserve">umożliwiający </w:t>
            </w:r>
            <w:r w:rsidR="00AF2122" w:rsidRPr="00AF2122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podłączenie do dowolnego komputera PC lub notebook przez urządzenie przechwytujące oraz późniejsza transmisję do sieci</w:t>
            </w:r>
            <w:r w:rsidR="00AF2122" w:rsidRPr="00AF2122">
              <w:rPr>
                <w:rFonts w:ascii="Century Gothic" w:hAnsi="Century Gothic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D7EC9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D9FC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860DB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61EF2FFE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379A930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C801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Możliwość zobrazowania więcej niż dwóch torów biopsyjnych jednocześnie podczas zabiegów np. ablacji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AAA2D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668C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DFFC6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14:paraId="44EA0C85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E26854" w:rsidRPr="00CF0A60" w14:paraId="2924A88F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0110FC5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6D302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GŁOWICE ULTRADŹWIĘKOWE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9B06B" w14:textId="77777777" w:rsidR="00E26854" w:rsidRPr="00E26854" w:rsidRDefault="00E26854" w:rsidP="00E26854">
            <w:pPr>
              <w:snapToGrid w:val="0"/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D7A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B1942" w14:textId="77777777" w:rsidR="00E26854" w:rsidRPr="00E26854" w:rsidRDefault="00E26854" w:rsidP="00E26854">
            <w:pPr>
              <w:snapToGrid w:val="0"/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E26854" w:rsidRPr="00CF0A60" w14:paraId="07DF67C0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E633689" w14:textId="77777777" w:rsidR="00E26854" w:rsidRPr="0073072A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015A3" w14:textId="77777777" w:rsidR="00E26854" w:rsidRPr="0073072A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b/>
                <w:strike/>
                <w:color w:val="FF0000"/>
                <w:sz w:val="16"/>
                <w:szCs w:val="16"/>
              </w:rPr>
              <w:t xml:space="preserve">Głowica </w:t>
            </w:r>
            <w:proofErr w:type="spellStart"/>
            <w:r w:rsidRPr="0073072A">
              <w:rPr>
                <w:rFonts w:ascii="Century Gothic" w:hAnsi="Century Gothic" w:cs="Times New Roman"/>
                <w:b/>
                <w:strike/>
                <w:color w:val="FF0000"/>
                <w:sz w:val="16"/>
                <w:szCs w:val="16"/>
              </w:rPr>
              <w:t>endokawitarna</w:t>
            </w:r>
            <w:proofErr w:type="spellEnd"/>
            <w:r w:rsidRPr="0073072A">
              <w:rPr>
                <w:rFonts w:ascii="Century Gothic" w:hAnsi="Century Gothic" w:cs="Times New Roman"/>
                <w:b/>
                <w:strike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AEF66" w14:textId="77777777" w:rsidR="00E26854" w:rsidRPr="0073072A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E615" w14:textId="77777777" w:rsidR="00E26854" w:rsidRPr="0073072A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D9F27" w14:textId="77777777" w:rsidR="00E26854" w:rsidRPr="0073072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/>
                <w:b/>
                <w:bCs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26854" w:rsidRPr="00CF0A60" w14:paraId="48683A1A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09BD64B" w14:textId="77777777" w:rsidR="00E26854" w:rsidRPr="0073072A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8AECD" w14:textId="77777777" w:rsidR="00E26854" w:rsidRPr="0073072A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 xml:space="preserve">Pasmo przenoszenia  min. 3÷ 9 MHz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6A0C0" w14:textId="77777777" w:rsidR="00E26854" w:rsidRPr="0073072A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BB05" w14:textId="77777777" w:rsidR="00E26854" w:rsidRPr="0073072A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07D6B" w14:textId="77777777" w:rsidR="00E26854" w:rsidRPr="0073072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26854" w:rsidRPr="000E618E" w14:paraId="16C42E40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189D52E" w14:textId="77777777" w:rsidR="00E26854" w:rsidRPr="0073072A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42876" w14:textId="77777777" w:rsidR="00E26854" w:rsidRPr="0073072A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Ilość kryształów piezoelektrycznych min. 150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14682" w14:textId="77777777" w:rsidR="00E26854" w:rsidRPr="0073072A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A4A6" w14:textId="77777777" w:rsidR="00E26854" w:rsidRPr="0073072A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B295B" w14:textId="77777777" w:rsidR="00E26854" w:rsidRPr="0073072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pacing w:val="-8"/>
                <w:sz w:val="16"/>
                <w:szCs w:val="16"/>
              </w:rPr>
            </w:pPr>
            <w:r w:rsidRPr="0073072A">
              <w:rPr>
                <w:rFonts w:ascii="Century Gothic" w:hAnsi="Century Gothic"/>
                <w:strike/>
                <w:color w:val="FF0000"/>
                <w:spacing w:val="-8"/>
                <w:sz w:val="16"/>
                <w:szCs w:val="16"/>
              </w:rPr>
              <w:t>Wartość wymagana – 1 pkt.</w:t>
            </w:r>
          </w:p>
          <w:p w14:paraId="4B4E529D" w14:textId="77777777" w:rsidR="00E26854" w:rsidRPr="0073072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pacing w:val="-10"/>
                <w:sz w:val="16"/>
                <w:szCs w:val="16"/>
              </w:rPr>
            </w:pPr>
            <w:r w:rsidRPr="0073072A">
              <w:rPr>
                <w:rFonts w:ascii="Century Gothic" w:hAnsi="Century Gothic"/>
                <w:strike/>
                <w:color w:val="FF0000"/>
                <w:spacing w:val="-10"/>
                <w:sz w:val="16"/>
                <w:szCs w:val="16"/>
              </w:rPr>
              <w:t>Wyższa niż wymagana – 2 pkt.</w:t>
            </w:r>
          </w:p>
        </w:tc>
      </w:tr>
      <w:tr w:rsidR="00E26854" w:rsidRPr="000E618E" w14:paraId="37755F38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F2EFF39" w14:textId="77777777" w:rsidR="00E26854" w:rsidRPr="0073072A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233D4" w14:textId="77777777" w:rsidR="00E26854" w:rsidRPr="0073072A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 xml:space="preserve">Kąt obrazowania min. 180º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B2B3F" w14:textId="77777777" w:rsidR="00E26854" w:rsidRPr="0073072A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0AEC" w14:textId="77777777" w:rsidR="00E26854" w:rsidRPr="0073072A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ABD1A" w14:textId="77777777" w:rsidR="00E26854" w:rsidRPr="0073072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26854" w:rsidRPr="000E618E" w14:paraId="2829746E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CD2B9D7" w14:textId="77777777" w:rsidR="00E26854" w:rsidRPr="0073072A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0466C" w14:textId="77777777" w:rsidR="00E26854" w:rsidRPr="0073072A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proofErr w:type="spellStart"/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Elastografia</w:t>
            </w:r>
            <w:proofErr w:type="spellEnd"/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 xml:space="preserve"> typu </w:t>
            </w:r>
            <w:proofErr w:type="spellStart"/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Strain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A647D" w14:textId="77777777" w:rsidR="00E26854" w:rsidRPr="0073072A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05A7" w14:textId="77777777" w:rsidR="00E26854" w:rsidRPr="0073072A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B7D0F" w14:textId="77777777" w:rsidR="00E26854" w:rsidRPr="0073072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26854" w:rsidRPr="000E618E" w14:paraId="38850CE8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9645A7B" w14:textId="77777777" w:rsidR="00E26854" w:rsidRPr="0073072A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FF533" w14:textId="77777777" w:rsidR="00E26854" w:rsidRPr="0073072A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proofErr w:type="spellStart"/>
            <w:r w:rsidRPr="0073072A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Elastografia</w:t>
            </w:r>
            <w:proofErr w:type="spellEnd"/>
            <w:r w:rsidRPr="0073072A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 xml:space="preserve"> typu </w:t>
            </w:r>
            <w:proofErr w:type="spellStart"/>
            <w:r w:rsidRPr="0073072A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Shear</w:t>
            </w:r>
            <w:proofErr w:type="spellEnd"/>
            <w:r w:rsidRPr="0073072A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3072A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Wave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EA18A" w14:textId="77777777" w:rsidR="00E26854" w:rsidRPr="0073072A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CFEC" w14:textId="77777777" w:rsidR="00E26854" w:rsidRPr="0073072A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071B2" w14:textId="77777777" w:rsidR="00E26854" w:rsidRPr="0073072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Tak – 2 pkt.</w:t>
            </w:r>
          </w:p>
          <w:p w14:paraId="76766EC9" w14:textId="77777777" w:rsidR="00E26854" w:rsidRPr="0073072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lastRenderedPageBreak/>
              <w:t>Nie – 0 pkt.</w:t>
            </w:r>
          </w:p>
        </w:tc>
      </w:tr>
      <w:tr w:rsidR="00E26854" w:rsidRPr="000E618E" w14:paraId="66AE19AA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34CEBBB" w14:textId="77777777" w:rsidR="00E26854" w:rsidRPr="0073072A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C61C4" w14:textId="77777777" w:rsidR="00E26854" w:rsidRPr="0073072A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Obrazowanie z ultrasonograficznymi środkami kontrastującymi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F6735" w14:textId="77777777" w:rsidR="00E26854" w:rsidRPr="0073072A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2F47" w14:textId="77777777" w:rsidR="00E26854" w:rsidRPr="0073072A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D7428" w14:textId="77777777" w:rsidR="00E26854" w:rsidRPr="0073072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26854" w:rsidRPr="00CF0A60" w14:paraId="5CFD499E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01B87C4" w14:textId="77777777" w:rsidR="00E26854" w:rsidRPr="0073072A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45173" w14:textId="77777777" w:rsidR="00E26854" w:rsidRPr="0073072A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2 szt. przystawek biopsyjnych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5B485" w14:textId="77777777" w:rsidR="00E26854" w:rsidRPr="0073072A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2304" w14:textId="77777777" w:rsidR="00E26854" w:rsidRPr="0073072A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B1BFA" w14:textId="77777777" w:rsidR="00E26854" w:rsidRPr="0073072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26854" w:rsidRPr="00CF0A60" w14:paraId="1574A98F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BFE1FB7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3B03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 xml:space="preserve">Głowica </w:t>
            </w:r>
            <w:proofErr w:type="spellStart"/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convex</w:t>
            </w:r>
            <w:proofErr w:type="spellEnd"/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 xml:space="preserve">   do wykonywania biopsji kanałem w szeregu kryształów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BBD7E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5542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06739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4E807E9B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799A11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6273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Pasmo przenoszenia min. 2÷6 MHz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BD289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8BEA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C680D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6763E2BF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285EFE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4FF9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Ilość kryształów piezoelektrycznych min. 128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8D701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0925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4AABB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Wartość wymagana – 1 pkt.</w:t>
            </w:r>
          </w:p>
          <w:p w14:paraId="5F269D0D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Wyższa niż wymagana – 2 pkt.</w:t>
            </w:r>
          </w:p>
        </w:tc>
      </w:tr>
      <w:tr w:rsidR="00E26854" w:rsidRPr="00CF0A60" w14:paraId="37784EB2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DFEB03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B57B2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Kąt skanowania min. 70º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00B2C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8A13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D4BE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322802BC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D6FDC0E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9D34F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z ultrasonograficznymi środkami kontrastującymi (USK)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C6FD0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70E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A2EF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2FF0F683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3FDB3D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96598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Wymienna przystawka biopsyjna 2 szt.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B6948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F31B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27B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3C397C2C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A2DDC6D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E1D7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 xml:space="preserve">Głowica </w:t>
            </w:r>
            <w:proofErr w:type="spellStart"/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convex</w:t>
            </w:r>
            <w:proofErr w:type="spellEnd"/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 xml:space="preserve"> 2D wykonana w technologii monokryształu lub matrycowej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D05DF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F2DB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BA4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41D9DEF7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45D8A0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5643F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Pasmo przenoszenia min. 1÷6 MHz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38AB7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99C6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10E2E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451D354C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E4B851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CC721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Ilość kryształów lub faz piezoelektrycznych min. 192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FEA52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2182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B4A45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6AD5D780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C9284BF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B489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Kąt skanowania min. 80º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C7AFC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DCF4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75A7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646AB628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8B92EA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F9EE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Elastografia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typu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Strain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FBC6B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06B3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9D2DA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6288AD0C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CDB08E0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06C3E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Elastografia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typu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Shear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Wave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z tablicami stopnia zwłóknienia dla wątroby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54B89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8569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DE14A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1FFAF7D1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063850B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3CF1C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Analiza tłumienia ultradźwięków w wątrobie do oceny stopnia stłuszczenia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D5663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FF7D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12AFC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18153E2D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A01C08C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4C0D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z ultrasonograficznymi środkami kontrastującymi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67C86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1605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D8286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70C6F64E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1FF029E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418B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2 szt. przystawek biopsyjnych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478CD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1EED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E2464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1CFB6F78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BE3F05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829ED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Głowica liniowa 2D wykonana w technologii monokryształu lub matrycowej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D274B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1294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AA9A8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1E1118A4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4F0157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4BCB7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Pasmo przenoszenia min. 5÷14 MHz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898C3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5A5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B8BDB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2C5D49D3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0EB1B6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61CE0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Ilość kryształów piezoelektrycznych  lub faz min. 192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E7F8A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9386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2C9B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Wartość wymagana – 1 pkt.</w:t>
            </w:r>
          </w:p>
          <w:p w14:paraId="6ABB3E98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Wyższa niż wymagana – 2 pkt.</w:t>
            </w:r>
          </w:p>
        </w:tc>
      </w:tr>
      <w:tr w:rsidR="00E26854" w:rsidRPr="000E618E" w14:paraId="050F5062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1E6001E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F37E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Długość czoła powyżej 45mm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114FA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9629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3667A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26447B9D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78B6F0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F5EE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Elastografia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typu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Strain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9557B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301D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FBFF8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6513B31F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C470CE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5DB38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Elastografia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typu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Shear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Wave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7D820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02DD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9BDD0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705773EC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FCB8EF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795DA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z ultrasonograficznymi środkami kontrastującymi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CD864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221C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76556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1B096459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6072336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EBFD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Głowica liniowa 2D wykonana w technologii monokryształu lub matrycowej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239D4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3FA0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2AD26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4AE9EBBE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25B602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3BBDD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Pasmo przenoszenia min. 2÷9 MHz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ADA03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7EEE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44221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5C8C6EFC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B05A654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A90DF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Ilość kryształów piezoelektrycznych lub faz min. 190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4A93B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1DC3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BC02B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Wartość wymagana – 1 pkt.</w:t>
            </w:r>
          </w:p>
          <w:p w14:paraId="2238150E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Wyższa niż wymagana – 2 pkt.</w:t>
            </w:r>
          </w:p>
        </w:tc>
      </w:tr>
      <w:tr w:rsidR="00E26854" w:rsidRPr="00CF0A60" w14:paraId="1CE8FE3F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28A9C8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3BEDB" w14:textId="338D6712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Długość czoła poniżej</w:t>
            </w:r>
            <w:r w:rsidR="00226F30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226F30" w:rsidRPr="00226F30">
              <w:rPr>
                <w:rFonts w:ascii="Century Gothic" w:hAnsi="Century Gothic" w:cs="Times New Roman"/>
                <w:i/>
                <w:color w:val="FF0000"/>
                <w:sz w:val="16"/>
                <w:szCs w:val="16"/>
              </w:rPr>
              <w:t>lub dokładnie</w:t>
            </w:r>
            <w:r w:rsidRPr="00226F30">
              <w:rPr>
                <w:rFonts w:ascii="Century Gothic" w:hAnsi="Century Gothic" w:cs="Times New Roman"/>
                <w:color w:val="FF0000"/>
                <w:sz w:val="16"/>
                <w:szCs w:val="16"/>
              </w:rPr>
              <w:t xml:space="preserve"> </w:t>
            </w: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45 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DD344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AD46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A1A8B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69EFF441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16E6FC2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23A2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Elastografia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typu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Strain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na niniejszej głowicy lub </w:t>
            </w: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dostępna na zaoferowanej głowicy wysokiej częstotliwości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6F828" w14:textId="77777777" w:rsid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000000" w:themeColor="text1"/>
                <w:sz w:val="16"/>
                <w:szCs w:val="16"/>
              </w:rPr>
            </w:pPr>
            <w:r w:rsidRPr="00226F30">
              <w:rPr>
                <w:rFonts w:ascii="Century Gothic" w:hAnsi="Century Gothic" w:cs="Times New Roman"/>
                <w:strike/>
                <w:color w:val="000000" w:themeColor="text1"/>
                <w:sz w:val="16"/>
                <w:szCs w:val="16"/>
              </w:rPr>
              <w:t>Tak</w:t>
            </w:r>
          </w:p>
          <w:p w14:paraId="5A3D8105" w14:textId="439ABD3B" w:rsidR="00226F30" w:rsidRPr="00226F30" w:rsidRDefault="00226F30" w:rsidP="00E26854">
            <w:pPr>
              <w:spacing w:line="288" w:lineRule="auto"/>
              <w:jc w:val="center"/>
              <w:rPr>
                <w:rFonts w:ascii="Century Gothic" w:hAnsi="Century Gothic" w:cs="Times New Roman"/>
                <w:i/>
                <w:color w:val="000000" w:themeColor="text1"/>
                <w:sz w:val="16"/>
                <w:szCs w:val="16"/>
              </w:rPr>
            </w:pPr>
            <w:r w:rsidRPr="00226F30">
              <w:rPr>
                <w:rFonts w:ascii="Century Gothic" w:hAnsi="Century Gothic" w:cs="Times New Roman"/>
                <w:i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861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1183" w14:textId="12CCD71E" w:rsidR="00226F30" w:rsidRPr="00226F30" w:rsidRDefault="00226F30" w:rsidP="00226F30">
            <w:pPr>
              <w:spacing w:line="288" w:lineRule="auto"/>
              <w:jc w:val="both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226F30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Tak – 1 pkt.</w:t>
            </w:r>
          </w:p>
          <w:p w14:paraId="77A4020F" w14:textId="1CCBC01C" w:rsidR="00E26854" w:rsidRPr="00E26854" w:rsidRDefault="00226F30" w:rsidP="00226F30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26F30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Nie – 0 pkt.</w:t>
            </w:r>
          </w:p>
        </w:tc>
      </w:tr>
      <w:tr w:rsidR="00472F15" w:rsidRPr="00CF0A60" w14:paraId="716D5157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57A56BA" w14:textId="77777777" w:rsidR="00472F15" w:rsidRPr="00E26854" w:rsidRDefault="00472F15" w:rsidP="00472F15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DF3BD" w14:textId="77777777" w:rsidR="00472F15" w:rsidRPr="00E26854" w:rsidRDefault="00472F15" w:rsidP="00472F15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Elastografia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typu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Shear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Wave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35E18" w14:textId="77777777" w:rsidR="00472F15" w:rsidRDefault="00472F15" w:rsidP="00472F15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000000" w:themeColor="text1"/>
                <w:sz w:val="16"/>
                <w:szCs w:val="16"/>
              </w:rPr>
            </w:pPr>
            <w:r w:rsidRPr="00226F30">
              <w:rPr>
                <w:rFonts w:ascii="Century Gothic" w:hAnsi="Century Gothic" w:cs="Times New Roman"/>
                <w:strike/>
                <w:color w:val="000000" w:themeColor="text1"/>
                <w:sz w:val="16"/>
                <w:szCs w:val="16"/>
              </w:rPr>
              <w:t>Tak</w:t>
            </w:r>
          </w:p>
          <w:p w14:paraId="7C5C6F26" w14:textId="50DDB8C7" w:rsidR="00472F15" w:rsidRPr="00E26854" w:rsidRDefault="00472F15" w:rsidP="00472F15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226F30">
              <w:rPr>
                <w:rFonts w:ascii="Century Gothic" w:hAnsi="Century Gothic" w:cs="Times New Roman"/>
                <w:i/>
                <w:color w:val="FF0000"/>
                <w:sz w:val="16"/>
                <w:szCs w:val="16"/>
              </w:rPr>
              <w:lastRenderedPageBreak/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0EAD" w14:textId="77777777" w:rsidR="00472F15" w:rsidRPr="00E26854" w:rsidRDefault="00472F15" w:rsidP="00472F15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CA502" w14:textId="77777777" w:rsidR="00472F15" w:rsidRPr="00226F30" w:rsidRDefault="00472F15" w:rsidP="00472F15">
            <w:pPr>
              <w:spacing w:line="288" w:lineRule="auto"/>
              <w:jc w:val="both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226F30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Tak – 1 pkt.</w:t>
            </w:r>
          </w:p>
          <w:p w14:paraId="6C3CBEB7" w14:textId="74030F78" w:rsidR="00472F15" w:rsidRPr="00E26854" w:rsidRDefault="00472F15" w:rsidP="00472F15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26F30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lastRenderedPageBreak/>
              <w:t>Nie – 0 pkt.</w:t>
            </w:r>
          </w:p>
        </w:tc>
      </w:tr>
      <w:tr w:rsidR="00E26854" w:rsidRPr="00CF0A60" w14:paraId="333C5158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9D65A57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4661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z ultrasonograficznymi środkami kontrastującymi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D59D1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A2A2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AF66B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074854AF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C097B15" w14:textId="77777777" w:rsidR="00E26854" w:rsidRPr="0073072A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38D81" w14:textId="77777777" w:rsidR="00E26854" w:rsidRPr="0073072A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bCs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b/>
                <w:bCs/>
                <w:strike/>
                <w:color w:val="FF0000"/>
                <w:sz w:val="16"/>
                <w:szCs w:val="16"/>
              </w:rPr>
              <w:t>Głowica liniowa specjalistyczna – obrazowanie drobnych narządów (bliskie pole-w tym MSK)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83C2C" w14:textId="77777777" w:rsidR="00E26854" w:rsidRPr="0073072A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2133" w14:textId="77777777" w:rsidR="00E26854" w:rsidRPr="0073072A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BA1BC" w14:textId="77777777" w:rsidR="00E26854" w:rsidRPr="0073072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/>
                <w:b/>
                <w:bCs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26854" w:rsidRPr="00CF0A60" w14:paraId="3EAE372E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CE57791" w14:textId="77777777" w:rsidR="00E26854" w:rsidRPr="0073072A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8E626" w14:textId="77777777" w:rsidR="00E26854" w:rsidRPr="0073072A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Pasmo przenoszenia min. 8÷24 MHz (+/_ 10%)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1E5A4" w14:textId="77777777" w:rsidR="00E26854" w:rsidRPr="0073072A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BA5D" w14:textId="77777777" w:rsidR="00E26854" w:rsidRPr="0073072A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1704D" w14:textId="77777777" w:rsidR="00E26854" w:rsidRPr="0073072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26854" w:rsidRPr="00CF0A60" w14:paraId="7CA48371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C87A745" w14:textId="77777777" w:rsidR="00E26854" w:rsidRPr="0073072A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8C773" w14:textId="77777777" w:rsidR="00E26854" w:rsidRPr="0073072A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Ilość kryształów piezoelektrycznych lub faz min. 190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86843" w14:textId="77777777" w:rsidR="00E26854" w:rsidRPr="0073072A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91E0" w14:textId="77777777" w:rsidR="00E26854" w:rsidRPr="0073072A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D3FC8" w14:textId="77777777" w:rsidR="00E26854" w:rsidRPr="0073072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26854" w:rsidRPr="00CF0A60" w14:paraId="6A040CFD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E537133" w14:textId="77777777" w:rsidR="00E26854" w:rsidRPr="0073072A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A81C6" w14:textId="77777777" w:rsidR="00E26854" w:rsidRPr="0073072A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Długość czoła poniżej 30 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1775F" w14:textId="77777777" w:rsidR="00E26854" w:rsidRPr="0073072A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6DD4" w14:textId="77777777" w:rsidR="00E26854" w:rsidRPr="0073072A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B0A39" w14:textId="77777777" w:rsidR="00E26854" w:rsidRPr="0073072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26854" w:rsidRPr="00CF0A60" w14:paraId="2EA2C26F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8732F7C" w14:textId="77777777" w:rsidR="00E26854" w:rsidRPr="0073072A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7F44" w14:textId="77777777" w:rsidR="00E26854" w:rsidRPr="0073072A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Obrazowanie z  USK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C17AB" w14:textId="77777777" w:rsidR="00E26854" w:rsidRPr="0073072A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A4EE" w14:textId="77777777" w:rsidR="00E26854" w:rsidRPr="0073072A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825F0" w14:textId="77777777" w:rsidR="00E26854" w:rsidRPr="0073072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Tak – 3 pkt.</w:t>
            </w:r>
          </w:p>
          <w:p w14:paraId="63A43C1B" w14:textId="77777777" w:rsidR="00E26854" w:rsidRPr="0073072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73072A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Nie – 0pkt.</w:t>
            </w:r>
          </w:p>
        </w:tc>
      </w:tr>
      <w:tr w:rsidR="00E26854" w:rsidRPr="00CF0A60" w14:paraId="2F7643ED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509E202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03DB8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 xml:space="preserve">Głowica </w:t>
            </w:r>
            <w:proofErr w:type="spellStart"/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convex</w:t>
            </w:r>
            <w:proofErr w:type="spellEnd"/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 xml:space="preserve">   wolumetryczna z automatyczną lub elektroniczną akwizycją obrazu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C9142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93E1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EDECD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633FDFFF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718B2B0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BF0BD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Pasmo przenoszenia min. 2÷7 MHz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F6497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DE35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35992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3D14C285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4812F0D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6D167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Ilość kryształów piezoelektrycznych min. 190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C216D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3799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E318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324CC2A2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0774800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20DE7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Kąt skanowania min. 70º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C31F4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5215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AAD72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37F10082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5D3A0FC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BF1C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z ultrasonograficznymi środkami kontrastującymi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76DA9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DA16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97B3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14:paraId="3EB81B02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0 pkt.</w:t>
            </w:r>
          </w:p>
        </w:tc>
      </w:tr>
      <w:tr w:rsidR="00E26854" w:rsidRPr="00CF0A60" w14:paraId="1CECB013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3AD3A7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8CCC3" w14:textId="77777777" w:rsidR="00E26854" w:rsidRPr="00E26854" w:rsidRDefault="00E26854" w:rsidP="000253EA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Wymienna przystawka biopsyjna 2 szt.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40D09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F4F4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5F096" w14:textId="77777777" w:rsidR="00E26854" w:rsidRPr="00E26854" w:rsidRDefault="00E26854" w:rsidP="000253EA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2 pkt.</w:t>
            </w:r>
          </w:p>
          <w:p w14:paraId="3C0B69F5" w14:textId="77777777" w:rsidR="00E26854" w:rsidRPr="00E26854" w:rsidRDefault="00E26854" w:rsidP="000253EA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0 pkt.</w:t>
            </w:r>
          </w:p>
        </w:tc>
      </w:tr>
      <w:tr w:rsidR="00E26854" w:rsidRPr="00CF0A60" w14:paraId="66AA7E72" w14:textId="77777777" w:rsidTr="00A02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3F2B9B1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9F1E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WYPOSAŻENIE ULTRASONOGRAFICZNE - UZUPEŁNIAJĄCE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16934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5DE4A1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8CE2E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E26854" w:rsidRPr="00CF0A60" w14:paraId="7F85AC73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5C1BD0C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E42D5" w14:textId="77777777" w:rsidR="00E26854" w:rsidRPr="00E26854" w:rsidRDefault="00E26854" w:rsidP="00D07DA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 xml:space="preserve">Głowica Liniowa </w:t>
            </w: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szerokopasmowa, </w:t>
            </w:r>
            <w:r w:rsidR="00D07DA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ze zmianą częstotliwości pracy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6DE89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22F6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DEE25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52D43175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635AA07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8B7F8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Zakres częstotliwości pracy min. 5,0 – 18,0 MHz.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66E60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2514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C3FB1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53ADB24F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17A2C46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139F2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Liczba elementów: min. 190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BB73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1001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EDF69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78CBAFF7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99E6195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265A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Szerokość skanu max. 38 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266F3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435B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8D40C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0E609A5D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92A8E3E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FAF93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harmoniczne min. 8 pasm częstotliwości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F6614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F8A3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E6A4B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4C72B506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B0E907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90549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bCs/>
                <w:color w:val="000000" w:themeColor="text1"/>
                <w:sz w:val="16"/>
                <w:szCs w:val="16"/>
              </w:rPr>
              <w:t>Oprogramowanie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CBC7B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70EE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447C9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416A4A26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7977A33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7DA42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Oprogramowanie do obrazowania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mikroprzepływów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przy zachowaniu wysokiego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Frame</w:t>
            </w:r>
            <w:proofErr w:type="spellEnd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Rate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CE6C0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2640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1183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6F9AE033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5AB63AE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BD5D0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Oprogramowanie do automatycznego pomiaru w czasie rzeczywistym zmiany w średnicy naczynia z dokładnością do 0,01 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670F8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9CDA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65154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2F281C01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397F8D1" w14:textId="77777777" w:rsidR="00E26854" w:rsidRPr="00113059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1402C" w14:textId="77777777" w:rsidR="00E26854" w:rsidRPr="00113059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bCs/>
                <w:strike/>
                <w:color w:val="FF0000"/>
                <w:sz w:val="16"/>
                <w:szCs w:val="16"/>
              </w:rPr>
            </w:pPr>
            <w:proofErr w:type="spellStart"/>
            <w:r w:rsidRPr="00113059">
              <w:rPr>
                <w:rFonts w:ascii="Century Gothic" w:hAnsi="Century Gothic" w:cs="Times New Roman"/>
                <w:b/>
                <w:bCs/>
                <w:strike/>
                <w:color w:val="FF0000"/>
                <w:sz w:val="16"/>
                <w:szCs w:val="16"/>
              </w:rPr>
              <w:t>CloudStream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78E15" w14:textId="77777777" w:rsidR="00E26854" w:rsidRPr="00113059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9B03" w14:textId="77777777" w:rsidR="00E26854" w:rsidRPr="00113059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1A4B2" w14:textId="77777777" w:rsidR="00E26854" w:rsidRPr="00113059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26854" w:rsidRPr="00CF0A60" w14:paraId="0AEA7216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0C715F3" w14:textId="77777777" w:rsidR="00E26854" w:rsidRPr="00113059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1DEF8" w14:textId="77777777" w:rsidR="00E26854" w:rsidRPr="00113059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Urządzenie umożliwiające strumieniowanie obrazu w jakości Full HD (1080p) z aparatu USG posiadających wyjście HDMI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3CC2D" w14:textId="77777777" w:rsidR="00E26854" w:rsidRPr="00113059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AC64" w14:textId="77777777" w:rsidR="00E26854" w:rsidRPr="00113059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E748F" w14:textId="77777777" w:rsidR="00E26854" w:rsidRPr="00113059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26854" w:rsidRPr="00CF0A60" w14:paraId="0F0CBBF3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F276B31" w14:textId="77777777" w:rsidR="00E26854" w:rsidRPr="00113059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80F4C" w14:textId="77777777" w:rsidR="00E26854" w:rsidRPr="00113059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 xml:space="preserve">Sprzęt odbiera sygnał HD poprzez połączenie HDMI gwarantując płynny </w:t>
            </w:r>
            <w:proofErr w:type="spellStart"/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przesył</w:t>
            </w:r>
            <w:proofErr w:type="spellEnd"/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 xml:space="preserve"> obrazu poprzez bezprzewodową lub przewodową infrastrukturę sieciową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F7795" w14:textId="77777777" w:rsidR="00E26854" w:rsidRPr="00113059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3F9B" w14:textId="77777777" w:rsidR="00E26854" w:rsidRPr="00113059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0B27" w14:textId="77777777" w:rsidR="00E26854" w:rsidRPr="00113059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26854" w:rsidRPr="00CF0A60" w14:paraId="7C27CAE5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6931897" w14:textId="77777777" w:rsidR="00E26854" w:rsidRPr="00113059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3455B" w14:textId="77777777" w:rsidR="00E26854" w:rsidRPr="00113059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Możliwość odbierania materiału video w czasie rzeczywistym na dowolnym urządzeniu klasy PC, tablecie lub telefonie komórkowym.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86822" w14:textId="77777777" w:rsidR="00E26854" w:rsidRPr="00113059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C369" w14:textId="77777777" w:rsidR="00E26854" w:rsidRPr="00113059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84B91" w14:textId="77777777" w:rsidR="00E26854" w:rsidRPr="00113059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26854" w:rsidRPr="00CF0A60" w14:paraId="2BCBAFFF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D9FAF80" w14:textId="77777777" w:rsidR="00E26854" w:rsidRPr="00113059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C822B" w14:textId="77777777" w:rsidR="00E26854" w:rsidRPr="00113059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Ilość odbiorników:</w:t>
            </w:r>
          </w:p>
          <w:p w14:paraId="6ABA55BB" w14:textId="77777777" w:rsidR="00E26854" w:rsidRPr="00113059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 xml:space="preserve">Multicast - Nieograniczona  </w:t>
            </w:r>
          </w:p>
          <w:p w14:paraId="0977C3EC" w14:textId="77777777" w:rsidR="00E26854" w:rsidRPr="00113059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proofErr w:type="spellStart"/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Unicast</w:t>
            </w:r>
            <w:proofErr w:type="spellEnd"/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 xml:space="preserve"> min. 4 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3F82B" w14:textId="77777777" w:rsidR="00E26854" w:rsidRPr="00113059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75BD" w14:textId="77777777" w:rsidR="00E26854" w:rsidRPr="00113059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D7FC" w14:textId="77777777" w:rsidR="00E26854" w:rsidRPr="00113059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26854" w:rsidRPr="00CF0A60" w14:paraId="28108D1D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02B8E1F" w14:textId="77777777" w:rsidR="00E26854" w:rsidRPr="00113059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815D9" w14:textId="77777777" w:rsidR="00E26854" w:rsidRPr="00113059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 xml:space="preserve">Gniazda: </w:t>
            </w:r>
          </w:p>
          <w:p w14:paraId="056B16D4" w14:textId="77777777" w:rsidR="00E26854" w:rsidRPr="00113059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Min. 1 Wejście LAN - RJ45</w:t>
            </w:r>
          </w:p>
          <w:p w14:paraId="78577331" w14:textId="77777777" w:rsidR="00E26854" w:rsidRPr="00113059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Min. 1 Wejście wideo - HDMI-A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B1723" w14:textId="77777777" w:rsidR="00E26854" w:rsidRPr="00113059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68C3" w14:textId="77777777" w:rsidR="00E26854" w:rsidRPr="00113059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6F2E2" w14:textId="77777777" w:rsidR="00E26854" w:rsidRPr="00113059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26854" w:rsidRPr="00CF0A60" w14:paraId="1EB2FDD8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E02502D" w14:textId="77777777" w:rsidR="00E26854" w:rsidRPr="00113059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AA27E" w14:textId="77777777" w:rsidR="00E26854" w:rsidRPr="00113059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 xml:space="preserve">Łączność bezprzewodowa min. 2.4 GHz oraz 5 GHz 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894F0" w14:textId="77777777" w:rsidR="00E26854" w:rsidRPr="00113059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9ADF" w14:textId="77777777" w:rsidR="00E26854" w:rsidRPr="00113059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03520" w14:textId="77777777" w:rsidR="00E26854" w:rsidRPr="00113059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26854" w:rsidRPr="00CF0A60" w14:paraId="17A96A36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3C10C8D" w14:textId="77777777" w:rsidR="00E26854" w:rsidRPr="00113059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6932" w14:textId="77777777" w:rsidR="00E26854" w:rsidRPr="00113059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 xml:space="preserve">Łączność przewodowa min. Ethernet 10/100 </w:t>
            </w:r>
            <w:proofErr w:type="spellStart"/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Mbps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F7330" w14:textId="77777777" w:rsidR="00E26854" w:rsidRPr="00113059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D1F9" w14:textId="77777777" w:rsidR="00E26854" w:rsidRPr="00113059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E3FFB" w14:textId="77777777" w:rsidR="00E26854" w:rsidRPr="00113059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26854" w:rsidRPr="00CF0A60" w14:paraId="7B21D431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95C4DEA" w14:textId="77777777" w:rsidR="00E26854" w:rsidRPr="00113059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601F8" w14:textId="77777777" w:rsidR="00E26854" w:rsidRPr="00113059" w:rsidRDefault="00E26854" w:rsidP="00E26854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Protokoły komunikacyjne min.:  TCP/IP, HTTP, DHCP, DNS, RTSP, RTP, RTMP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65983" w14:textId="77777777" w:rsidR="00E26854" w:rsidRPr="00113059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EF4E" w14:textId="77777777" w:rsidR="00E26854" w:rsidRPr="00113059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D2859" w14:textId="77777777" w:rsidR="00E26854" w:rsidRPr="00113059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26854" w:rsidRPr="00CF0A60" w14:paraId="42A7C69F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BD65FC0" w14:textId="77777777" w:rsidR="00E26854" w:rsidRPr="00113059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241DA5" w14:textId="77777777" w:rsidR="00E26854" w:rsidRPr="00113059" w:rsidRDefault="00E26854" w:rsidP="00A02ECA">
            <w:pPr>
              <w:spacing w:line="288" w:lineRule="auto"/>
              <w:jc w:val="both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Funkcjonalność umożliwiająca wgląd w obraz przeprowadzanego badania w czasie rzeczywistym przez sieć IP. Funkcjonalność może być realizowana jako funkcja aparatu lub jako instalacja dodatkowa o kompaktowych rozmiarach, nie przeszkadzająca w obsłudze aparatu. Dopuszcza się rozwiązanie oparte jako strumieniowanie obrazu konsoli aparatu USG. Dopuszcza się stosowanie kodowania stratnego, jakość powinna być wystarczająca do poglądowego wglądu w badanie.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21510" w14:textId="77777777" w:rsidR="00E26854" w:rsidRPr="00113059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E3A7" w14:textId="77777777" w:rsidR="00E26854" w:rsidRPr="00113059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0332B" w14:textId="77777777" w:rsidR="00E26854" w:rsidRPr="00113059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C04BF8" w:rsidRPr="00CF0A60" w14:paraId="71B5DD5D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97B9EF9" w14:textId="77777777" w:rsidR="00C04BF8" w:rsidRPr="00113059" w:rsidRDefault="00C04BF8" w:rsidP="000253E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8E8ECC" w14:textId="77777777" w:rsidR="00C04BF8" w:rsidRPr="00113059" w:rsidRDefault="00C04BF8" w:rsidP="000253EA">
            <w:pPr>
              <w:spacing w:line="288" w:lineRule="auto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Możliwość wglądu w badanie powinna być możliwa do uruchomienia na różnych urządzeniach z systemem Windows i Android posiadanych przez Zamawiającego.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907DE" w14:textId="77777777" w:rsidR="00C04BF8" w:rsidRPr="00113059" w:rsidRDefault="00C04BF8" w:rsidP="000253EA">
            <w:pPr>
              <w:spacing w:line="288" w:lineRule="auto"/>
              <w:jc w:val="center"/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 w:cs="Times New Roman"/>
                <w:strike/>
                <w:color w:val="FF0000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AEBC" w14:textId="77777777" w:rsidR="00C04BF8" w:rsidRPr="00113059" w:rsidRDefault="00C04BF8" w:rsidP="000253EA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strike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F2908" w14:textId="77777777" w:rsidR="00C04BF8" w:rsidRPr="00113059" w:rsidRDefault="00C04BF8" w:rsidP="000253EA">
            <w:pPr>
              <w:spacing w:line="288" w:lineRule="auto"/>
              <w:jc w:val="both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113059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C04BF8" w:rsidRPr="006E5948" w14:paraId="2E7358A0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8FA213C" w14:textId="77777777" w:rsidR="00C04BF8" w:rsidRPr="006E5948" w:rsidRDefault="00C04BF8" w:rsidP="000253E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D9DCBA" w14:textId="77777777" w:rsidR="00C04BF8" w:rsidRPr="006E5948" w:rsidRDefault="00C04BF8" w:rsidP="000253EA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6E5948">
              <w:rPr>
                <w:rFonts w:ascii="Century Gothic" w:hAnsi="Century Gothic" w:cs="Arial"/>
                <w:b/>
                <w:sz w:val="16"/>
                <w:szCs w:val="16"/>
              </w:rPr>
              <w:t>Inne aspekty (środowiskowe, społeczne, innowacyjne)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5B4EB" w14:textId="77777777" w:rsidR="00C04BF8" w:rsidRPr="006E5948" w:rsidRDefault="00C04BF8" w:rsidP="000253EA">
            <w:pPr>
              <w:spacing w:line="288" w:lineRule="auto"/>
              <w:jc w:val="center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840B" w14:textId="77777777" w:rsidR="00C04BF8" w:rsidRPr="006E5948" w:rsidRDefault="00C04BF8" w:rsidP="000253EA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890AF" w14:textId="77777777" w:rsidR="00C04BF8" w:rsidRPr="006E5948" w:rsidRDefault="00C04BF8" w:rsidP="000253EA">
            <w:pPr>
              <w:spacing w:line="288" w:lineRule="auto"/>
              <w:jc w:val="both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C04BF8" w:rsidRPr="00CF0A60" w14:paraId="5846A73A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A1BBDCE" w14:textId="77777777" w:rsidR="00C04BF8" w:rsidRPr="00E26854" w:rsidRDefault="00C04BF8" w:rsidP="00C04BF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4D4CD9" w14:textId="77777777" w:rsidR="00C04BF8" w:rsidRPr="00E26854" w:rsidRDefault="00C04BF8" w:rsidP="00C04BF8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6555E5">
              <w:rPr>
                <w:rFonts w:ascii="Century Gothic" w:hAnsi="Century Gothic"/>
                <w:sz w:val="16"/>
                <w:szCs w:val="16"/>
              </w:rPr>
              <w:t>tryb niskiego poboru mocy [kW/h]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9DF78" w14:textId="77777777" w:rsidR="00C04BF8" w:rsidRPr="00E26854" w:rsidRDefault="00D07DA4" w:rsidP="00C04BF8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F91A" w14:textId="77777777" w:rsidR="00C04BF8" w:rsidRPr="00E26854" w:rsidRDefault="00C04BF8" w:rsidP="00C04BF8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33AF" w14:textId="77777777" w:rsidR="00C04BF8" w:rsidRPr="00E26854" w:rsidRDefault="00C04BF8" w:rsidP="00C04BF8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C04BF8" w:rsidRPr="00CF0A60" w14:paraId="101C9716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98A3011" w14:textId="77777777" w:rsidR="00C04BF8" w:rsidRPr="00E26854" w:rsidRDefault="00C04BF8" w:rsidP="00C04BF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62C768" w14:textId="77777777" w:rsidR="00C04BF8" w:rsidRPr="00E26854" w:rsidRDefault="00C04BF8" w:rsidP="00C04BF8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6555E5">
              <w:rPr>
                <w:rFonts w:ascii="Century Gothic" w:hAnsi="Century Gothic"/>
                <w:sz w:val="16"/>
                <w:szCs w:val="16"/>
              </w:rPr>
              <w:t>możliwość automatycznego przechodzenia urządzenia w tryb czuwania/niskiego poboru mocy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8A258" w14:textId="77777777" w:rsidR="00C04BF8" w:rsidRPr="00E26854" w:rsidRDefault="00C04BF8" w:rsidP="00C04BF8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E155" w14:textId="77777777" w:rsidR="00C04BF8" w:rsidRPr="00E26854" w:rsidRDefault="00C04BF8" w:rsidP="00C04BF8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97224" w14:textId="77777777" w:rsidR="00C04BF8" w:rsidRPr="00E26854" w:rsidRDefault="00C04BF8" w:rsidP="00C04BF8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C04BF8" w:rsidRPr="00CF0A60" w14:paraId="5457CA0F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3DCEFD3" w14:textId="77777777" w:rsidR="00C04BF8" w:rsidRPr="00E26854" w:rsidRDefault="00C04BF8" w:rsidP="00C04BF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E93A68" w14:textId="77777777" w:rsidR="00C04BF8" w:rsidRPr="00E26854" w:rsidRDefault="00C04BF8" w:rsidP="00C04BF8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możliwość podtrzymania napięcia przy ewentualnym transporcie aparatu do innego pomieszczenia.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28FEF" w14:textId="77777777" w:rsidR="00C04BF8" w:rsidRPr="00E26854" w:rsidRDefault="00C04BF8" w:rsidP="00C04BF8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89BC" w14:textId="77777777" w:rsidR="00C04BF8" w:rsidRPr="00E26854" w:rsidRDefault="00C04BF8" w:rsidP="00C04BF8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8B6D4" w14:textId="77777777" w:rsidR="00C04BF8" w:rsidRDefault="00C04BF8" w:rsidP="00C04BF8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14:paraId="20AAD270" w14:textId="77777777" w:rsidR="00C04BF8" w:rsidRPr="00E26854" w:rsidRDefault="00C04BF8" w:rsidP="00C04BF8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C04BF8" w:rsidRPr="00CF0A60" w14:paraId="697F44AB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6EF8434" w14:textId="77777777" w:rsidR="00C04BF8" w:rsidRPr="00E26854" w:rsidRDefault="00C04BF8" w:rsidP="00C04BF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AFA82A" w14:textId="77777777" w:rsidR="00C04BF8" w:rsidRPr="00E26854" w:rsidRDefault="00C04BF8" w:rsidP="00C04BF8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</w:t>
            </w:r>
            <w:r w:rsidRPr="001315B3">
              <w:rPr>
                <w:rFonts w:ascii="Century Gothic" w:hAnsi="Century Gothic"/>
                <w:sz w:val="16"/>
                <w:szCs w:val="16"/>
              </w:rPr>
              <w:t>iski poziom głośności pracy aparatu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334F8" w14:textId="77777777" w:rsidR="00C04BF8" w:rsidRPr="00E26854" w:rsidRDefault="00C04BF8" w:rsidP="00C04BF8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BC2C" w14:textId="77777777" w:rsidR="00C04BF8" w:rsidRPr="00E26854" w:rsidRDefault="00C04BF8" w:rsidP="00C04BF8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6D905" w14:textId="77777777" w:rsidR="00C04BF8" w:rsidRDefault="00D07DA4" w:rsidP="00C04BF8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=&lt; 4</w:t>
            </w:r>
            <w:r w:rsidR="00C04BF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0 </w:t>
            </w:r>
            <w:proofErr w:type="spellStart"/>
            <w:r w:rsidR="00C04BF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dB</w:t>
            </w:r>
            <w:proofErr w:type="spellEnd"/>
            <w:r w:rsidR="00C04BF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– 2 pkt.</w:t>
            </w:r>
          </w:p>
          <w:p w14:paraId="25708A88" w14:textId="77777777" w:rsidR="00C04BF8" w:rsidRPr="00E26854" w:rsidRDefault="00C04BF8" w:rsidP="00C04BF8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większe wartości – 0 pkt.</w:t>
            </w:r>
          </w:p>
        </w:tc>
      </w:tr>
    </w:tbl>
    <w:p w14:paraId="527A35FA" w14:textId="77777777" w:rsidR="00227B9A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227B9A" w:rsidRPr="00BD6224" w14:paraId="7BA98352" w14:textId="77777777" w:rsidTr="00A02ECA">
        <w:tc>
          <w:tcPr>
            <w:tcW w:w="14601" w:type="dxa"/>
            <w:shd w:val="clear" w:color="auto" w:fill="BFBFBF" w:themeFill="background1" w:themeFillShade="BF"/>
            <w:vAlign w:val="center"/>
          </w:tcPr>
          <w:p w14:paraId="35759A34" w14:textId="77777777" w:rsidR="00227B9A" w:rsidRPr="00BD6224" w:rsidRDefault="00227B9A" w:rsidP="000253E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BD6224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WARUNKI GWARANCJI, SERWISU I SZKOLENIA DLA WSZYSTKICH OFEROWANYCH </w:t>
            </w: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URZĄDZEŃ</w:t>
            </w:r>
          </w:p>
        </w:tc>
      </w:tr>
    </w:tbl>
    <w:p w14:paraId="311FD71A" w14:textId="77777777" w:rsidR="00227B9A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402"/>
        <w:gridCol w:w="1985"/>
      </w:tblGrid>
      <w:tr w:rsidR="00227B9A" w:rsidRPr="00BD6224" w14:paraId="7C678F91" w14:textId="77777777" w:rsidTr="000253EA">
        <w:tc>
          <w:tcPr>
            <w:tcW w:w="709" w:type="dxa"/>
            <w:vAlign w:val="center"/>
          </w:tcPr>
          <w:p w14:paraId="2D8BD318" w14:textId="77777777" w:rsidR="00227B9A" w:rsidRPr="00E26854" w:rsidRDefault="00227B9A" w:rsidP="000253E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82E009B" w14:textId="77777777" w:rsidR="00227B9A" w:rsidRPr="00E26854" w:rsidRDefault="00227B9A" w:rsidP="000253E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DA1FB0" w14:textId="77777777" w:rsidR="00227B9A" w:rsidRPr="00E26854" w:rsidRDefault="00227B9A" w:rsidP="000253E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FE7390" w14:textId="77777777" w:rsidR="00227B9A" w:rsidRPr="00E26854" w:rsidRDefault="00227B9A" w:rsidP="000253E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OFEROWANY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A41FDF" w14:textId="77777777" w:rsidR="00227B9A" w:rsidRPr="00E26854" w:rsidRDefault="00227B9A" w:rsidP="000253E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SPOSÓB OCENY</w:t>
            </w:r>
          </w:p>
        </w:tc>
      </w:tr>
      <w:tr w:rsidR="00227B9A" w:rsidRPr="00BD6224" w14:paraId="488C93D0" w14:textId="77777777" w:rsidTr="00DC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BFB9A8C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4C3D9" w14:textId="77777777" w:rsidR="00227B9A" w:rsidRPr="00E26854" w:rsidRDefault="00227B9A" w:rsidP="000253EA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A579D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FE92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60D64" w14:textId="77777777" w:rsidR="00227B9A" w:rsidRPr="00E26854" w:rsidRDefault="00227B9A" w:rsidP="000253EA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lang w:eastAsia="en-US"/>
              </w:rPr>
            </w:pPr>
          </w:p>
        </w:tc>
      </w:tr>
      <w:tr w:rsidR="00227B9A" w:rsidRPr="00BD6224" w14:paraId="3D50E32A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40F6E46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59DB" w14:textId="77777777" w:rsidR="00227B9A" w:rsidRPr="00E26854" w:rsidRDefault="00227B9A" w:rsidP="000253EA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Okres pełnej, bez </w:t>
            </w:r>
            <w:proofErr w:type="spellStart"/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wyłączeń</w:t>
            </w:r>
            <w:proofErr w:type="spellEnd"/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gwarancji dla wszystkich zaoferowanych elementów wraz z urządzeniami peryferyjnymi (jeśli dotyczy)[liczba miesięcy]</w:t>
            </w:r>
          </w:p>
          <w:p w14:paraId="61B20C03" w14:textId="77777777" w:rsidR="00227B9A" w:rsidRPr="00E26854" w:rsidRDefault="00227B9A" w:rsidP="000253EA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14:paraId="0683A6D6" w14:textId="77777777" w:rsidR="00227B9A" w:rsidRPr="00E26854" w:rsidRDefault="00227B9A" w:rsidP="000253EA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14:paraId="03A407C2" w14:textId="77777777" w:rsidR="00227B9A" w:rsidRPr="00E26854" w:rsidRDefault="00227B9A" w:rsidP="000253EA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E2685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A50CD" w14:textId="77777777" w:rsidR="00227B9A" w:rsidRPr="00E26854" w:rsidRDefault="00227B9A" w:rsidP="000253EA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=&gt;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B292" w14:textId="77777777" w:rsidR="00227B9A" w:rsidRPr="00E26854" w:rsidRDefault="00227B9A" w:rsidP="000253EA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16CAC" w14:textId="77777777" w:rsidR="00227B9A" w:rsidRPr="00C0763B" w:rsidRDefault="00227B9A" w:rsidP="000253EA">
            <w:pPr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pacing w:val="-8"/>
                <w:sz w:val="16"/>
                <w:szCs w:val="16"/>
                <w:lang w:eastAsia="ar-SA"/>
              </w:rPr>
            </w:pPr>
            <w:r w:rsidRPr="00C0763B">
              <w:rPr>
                <w:rFonts w:ascii="Century Gothic" w:hAnsi="Century Gothic"/>
                <w:color w:val="000000"/>
                <w:spacing w:val="-8"/>
                <w:sz w:val="16"/>
                <w:szCs w:val="16"/>
              </w:rPr>
              <w:t>Najdłuższy okres –    10 pkt.;</w:t>
            </w:r>
          </w:p>
          <w:p w14:paraId="69E2CFF5" w14:textId="77777777" w:rsidR="00227B9A" w:rsidRPr="00E26854" w:rsidRDefault="00227B9A" w:rsidP="000253EA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Inne – proporcjonalnie mniej względem najdłuższego okresu.</w:t>
            </w:r>
          </w:p>
        </w:tc>
      </w:tr>
      <w:tr w:rsidR="00227B9A" w:rsidRPr="00BD6224" w14:paraId="7B7C3CAE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3279115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5AFC3" w14:textId="77777777" w:rsidR="00227B9A" w:rsidRPr="00E26854" w:rsidRDefault="00227B9A" w:rsidP="000253EA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4C394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C26F" w14:textId="77777777" w:rsidR="00227B9A" w:rsidRPr="00E26854" w:rsidRDefault="00227B9A" w:rsidP="000253E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2E29C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27EA07EC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830E063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D1580" w14:textId="77777777" w:rsidR="00227B9A" w:rsidRPr="00E26854" w:rsidRDefault="00227B9A" w:rsidP="000253EA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Cs/>
                <w:sz w:val="16"/>
                <w:szCs w:val="16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E99AF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7B4E" w14:textId="77777777" w:rsidR="00227B9A" w:rsidRPr="00E26854" w:rsidRDefault="00227B9A" w:rsidP="000253E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94A09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6C209CAA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83EBB9B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FFF19" w14:textId="77777777" w:rsidR="00227B9A" w:rsidRPr="00E26854" w:rsidRDefault="00227B9A" w:rsidP="000253EA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A6175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BD9E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C1077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227B9A" w:rsidRPr="00BD6224" w14:paraId="461F07C7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421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BFEE6" w14:textId="77777777" w:rsidR="00227B9A" w:rsidRPr="00E26854" w:rsidRDefault="00227B9A" w:rsidP="000253EA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 cenie oferty -  przeglądy okresowe w okresie gwarancji (w częstotliwości i w zakresie zgodnym z wymogami producenta)</w:t>
            </w:r>
          </w:p>
          <w:p w14:paraId="00AE66EB" w14:textId="77777777" w:rsidR="00227B9A" w:rsidRPr="00E26854" w:rsidRDefault="00227B9A" w:rsidP="000253EA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F030A" w14:textId="77777777" w:rsidR="00227B9A" w:rsidRPr="00E26854" w:rsidRDefault="00227B9A" w:rsidP="000253EA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CEA" w14:textId="77777777" w:rsidR="00227B9A" w:rsidRPr="00E26854" w:rsidRDefault="00227B9A" w:rsidP="000253E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D70D8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6B5AD5A1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A21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4DFD9" w14:textId="77777777" w:rsidR="00227B9A" w:rsidRPr="00E26854" w:rsidRDefault="00227B9A" w:rsidP="000253EA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C7C32" w14:textId="77777777" w:rsidR="00227B9A" w:rsidRPr="00E26854" w:rsidRDefault="00227B9A" w:rsidP="000253EA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6773" w14:textId="77777777" w:rsidR="00227B9A" w:rsidRPr="00E26854" w:rsidRDefault="00227B9A" w:rsidP="000253E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E8616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54AB7A7E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60F3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E0DA3" w14:textId="77777777" w:rsidR="00227B9A" w:rsidRPr="00E26854" w:rsidRDefault="00227B9A" w:rsidP="000253EA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Czas reakcji (dotyczy także reakcji zdalnej): „przyjęte zgłoszenie – podjęta naprawa” =&lt; </w:t>
            </w:r>
            <w:r w:rsidRPr="00E26854">
              <w:rPr>
                <w:rFonts w:ascii="Century Gothic" w:hAnsi="Century Gothic"/>
                <w:sz w:val="16"/>
                <w:szCs w:val="16"/>
              </w:rPr>
              <w:t>48</w:t>
            </w: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E0B5E" w14:textId="77777777" w:rsidR="00227B9A" w:rsidRPr="00E26854" w:rsidRDefault="00227B9A" w:rsidP="000253EA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F73B" w14:textId="77777777" w:rsidR="00227B9A" w:rsidRPr="00E26854" w:rsidRDefault="00227B9A" w:rsidP="000253E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7635B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0C5C474E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04D8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1C0D7" w14:textId="77777777" w:rsidR="00227B9A" w:rsidRPr="00E26854" w:rsidRDefault="00227B9A" w:rsidP="000253EA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FC0EF" w14:textId="77777777" w:rsidR="00227B9A" w:rsidRPr="00E26854" w:rsidRDefault="00227B9A" w:rsidP="000253EA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7FF2" w14:textId="77777777" w:rsidR="00227B9A" w:rsidRPr="00E26854" w:rsidRDefault="00227B9A" w:rsidP="000253E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E28B4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43B18B34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182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02E94" w14:textId="77777777" w:rsidR="00227B9A" w:rsidRPr="00E26854" w:rsidRDefault="00227B9A" w:rsidP="000253EA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7C241" w14:textId="77777777" w:rsidR="00227B9A" w:rsidRPr="00E26854" w:rsidRDefault="00227B9A" w:rsidP="000253EA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ECF5" w14:textId="77777777" w:rsidR="00227B9A" w:rsidRPr="00E26854" w:rsidRDefault="00227B9A" w:rsidP="000253E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67FCC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471099E8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86B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38222" w14:textId="77777777" w:rsidR="00227B9A" w:rsidRPr="00E26854" w:rsidRDefault="00227B9A" w:rsidP="000253EA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Zakończenie działań serwisowych – do </w:t>
            </w:r>
            <w:r w:rsidRPr="00E26854">
              <w:rPr>
                <w:rFonts w:ascii="Century Gothic" w:hAnsi="Century Gothic"/>
                <w:sz w:val="16"/>
                <w:szCs w:val="16"/>
              </w:rPr>
              <w:t xml:space="preserve">5 </w:t>
            </w: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dni roboczych od dnia zgłoszenia awarii, a w przypadku konieczności importu części zamiennych, nie dłuższym niż </w:t>
            </w:r>
            <w:r w:rsidRPr="00E26854">
              <w:rPr>
                <w:rFonts w:ascii="Century Gothic" w:hAnsi="Century Gothic"/>
                <w:sz w:val="16"/>
                <w:szCs w:val="16"/>
              </w:rPr>
              <w:t>10</w:t>
            </w:r>
            <w:r w:rsidRPr="00E26854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</w:t>
            </w: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43435" w14:textId="77777777" w:rsidR="00227B9A" w:rsidRPr="00E26854" w:rsidRDefault="00227B9A" w:rsidP="000253EA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B7C9" w14:textId="77777777" w:rsidR="00227B9A" w:rsidRPr="00E26854" w:rsidRDefault="00227B9A" w:rsidP="000253E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E6E77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19D7EFFE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287B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6D04C" w14:textId="77777777" w:rsidR="00227B9A" w:rsidRPr="00E26854" w:rsidRDefault="00227B9A" w:rsidP="000253EA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1D6BE" w14:textId="77777777" w:rsidR="00227B9A" w:rsidRPr="00E26854" w:rsidRDefault="00227B9A" w:rsidP="000253EA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F669" w14:textId="77777777" w:rsidR="00227B9A" w:rsidRPr="00E26854" w:rsidRDefault="00227B9A" w:rsidP="000253E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50D9D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68E63F0F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A059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A1BE0" w14:textId="77777777" w:rsidR="00227B9A" w:rsidRPr="00E26854" w:rsidRDefault="001E7CFE" w:rsidP="000253EA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Sprzęt/y nie posiadają zabezpieczeń, które po upływie gwarancji utrudniałyby Zamawiającemu dostęp do podstawowych czynności serwisowych przez inny niż Wykonawca umowy podmiot,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C13ED" w14:textId="77777777" w:rsidR="00227B9A" w:rsidRPr="00E26854" w:rsidRDefault="00227B9A" w:rsidP="000253EA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43BE" w14:textId="77777777" w:rsidR="00227B9A" w:rsidRPr="00E26854" w:rsidRDefault="00227B9A" w:rsidP="000253E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47EEE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5E874298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10B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0B0BC" w14:textId="77777777" w:rsidR="00227B9A" w:rsidRPr="00E26854" w:rsidRDefault="00227B9A" w:rsidP="000253EA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8D8B1" w14:textId="77777777" w:rsidR="00227B9A" w:rsidRPr="00E26854" w:rsidRDefault="00227B9A" w:rsidP="000253EA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C137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A1653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</w:tr>
      <w:tr w:rsidR="00227B9A" w:rsidRPr="00BD6224" w14:paraId="02A764EF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B643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6D12E" w14:textId="0B47F1C0" w:rsidR="00227B9A" w:rsidRPr="00847927" w:rsidRDefault="00847927" w:rsidP="000253EA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16"/>
                <w:szCs w:val="16"/>
                <w:lang w:eastAsia="ar-SA"/>
              </w:rPr>
            </w:pPr>
            <w:r w:rsidRPr="00847927">
              <w:rPr>
                <w:rFonts w:ascii="Century Gothic" w:hAnsi="Century Gothic"/>
                <w:sz w:val="16"/>
                <w:szCs w:val="16"/>
              </w:rPr>
              <w:t>Szkolenia dla personelu  medycznego z zakresu obsługi urządzenia (min. 4 osoby z możliwością podziału i szkolenia w mniejszych podgrupach); w razie potrzeby Zamawiającego, możliwość stałego wsparcia aplikacyjnego w początkowym (do 6 –</w:t>
            </w:r>
            <w:proofErr w:type="spellStart"/>
            <w:r w:rsidRPr="00847927">
              <w:rPr>
                <w:rFonts w:ascii="Century Gothic" w:hAnsi="Century Gothic"/>
                <w:sz w:val="16"/>
                <w:szCs w:val="16"/>
              </w:rPr>
              <w:t>ciu</w:t>
            </w:r>
            <w:proofErr w:type="spellEnd"/>
            <w:r w:rsidRPr="00847927">
              <w:rPr>
                <w:rFonts w:ascii="Century Gothic" w:hAnsi="Century Gothic"/>
                <w:sz w:val="16"/>
                <w:szCs w:val="16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384F7" w14:textId="77777777" w:rsidR="00227B9A" w:rsidRPr="00E26854" w:rsidRDefault="00227B9A" w:rsidP="000253EA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B480" w14:textId="76F7EF91" w:rsidR="00227B9A" w:rsidRPr="00E26854" w:rsidRDefault="00227B9A" w:rsidP="000253E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951E4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73620FD3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D4C7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AB9B9" w14:textId="77777777" w:rsidR="00227B9A" w:rsidRPr="00847927" w:rsidRDefault="00342E39" w:rsidP="000253EA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16"/>
                <w:szCs w:val="16"/>
                <w:lang w:eastAsia="ar-SA"/>
              </w:rPr>
            </w:pPr>
            <w:r w:rsidRPr="00847927">
              <w:rPr>
                <w:rFonts w:ascii="Century Gothic" w:hAnsi="Century Gothic"/>
                <w:bCs/>
                <w:sz w:val="16"/>
                <w:szCs w:val="16"/>
              </w:rPr>
              <w:t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– potwierdzone certyfikatem”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3E079" w14:textId="77777777" w:rsidR="00227B9A" w:rsidRPr="00E26854" w:rsidRDefault="00227B9A" w:rsidP="000253EA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5BF2" w14:textId="77777777" w:rsidR="00227B9A" w:rsidRPr="00E26854" w:rsidRDefault="00227B9A" w:rsidP="000253E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F3286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2890F851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06FE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70322" w14:textId="77777777" w:rsidR="00227B9A" w:rsidRPr="00E26854" w:rsidRDefault="00227B9A" w:rsidP="000253EA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Liczba i okres szkoleń:</w:t>
            </w:r>
          </w:p>
          <w:p w14:paraId="2D50066B" w14:textId="77777777" w:rsidR="00227B9A" w:rsidRPr="00E26854" w:rsidRDefault="00227B9A" w:rsidP="000253EA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pierwsze szkolenie - tuż po instalacji systemu, w wymiarze do 2 dni roboczych </w:t>
            </w:r>
          </w:p>
          <w:p w14:paraId="72131341" w14:textId="77777777" w:rsidR="00227B9A" w:rsidRPr="00E26854" w:rsidRDefault="00227B9A" w:rsidP="000253EA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dodatkowe, w razie potrzeby, w innym terminie ustalonym z kierownikiem pracowni,</w:t>
            </w:r>
          </w:p>
          <w:p w14:paraId="60D6A364" w14:textId="77777777" w:rsidR="00227B9A" w:rsidRPr="00E26854" w:rsidRDefault="00227B9A" w:rsidP="000253EA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71A0F" w14:textId="77777777" w:rsidR="00227B9A" w:rsidRPr="00E26854" w:rsidRDefault="00227B9A" w:rsidP="000253EA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660D" w14:textId="77777777" w:rsidR="00227B9A" w:rsidRPr="00E26854" w:rsidRDefault="00227B9A" w:rsidP="000253E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AC7D4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2D67AC72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0F45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DADB9" w14:textId="77777777" w:rsidR="00227B9A" w:rsidRPr="00E26854" w:rsidRDefault="00227B9A" w:rsidP="000253EA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E5C03" w14:textId="77777777" w:rsidR="00227B9A" w:rsidRPr="00E26854" w:rsidRDefault="00227B9A" w:rsidP="000253EA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B5B5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3B9B1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</w:tr>
      <w:tr w:rsidR="00227B9A" w:rsidRPr="00BD6224" w14:paraId="0D6C6F05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4FAD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09DE0" w14:textId="77777777" w:rsidR="00227B9A" w:rsidRPr="00E26854" w:rsidRDefault="00227B9A" w:rsidP="000253EA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5884C" w14:textId="77777777" w:rsidR="00227B9A" w:rsidRPr="00E26854" w:rsidRDefault="00227B9A" w:rsidP="000253EA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90FF" w14:textId="77777777" w:rsidR="00227B9A" w:rsidRPr="00E26854" w:rsidRDefault="00227B9A" w:rsidP="000253E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941C1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4C9FCAF1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77E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FAD9" w14:textId="77777777" w:rsidR="00227B9A" w:rsidRPr="00E26854" w:rsidRDefault="00227B9A" w:rsidP="000253EA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43B03" w14:textId="77777777" w:rsidR="00227B9A" w:rsidRPr="00E26854" w:rsidRDefault="00227B9A" w:rsidP="000253EA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B650" w14:textId="77777777" w:rsidR="00227B9A" w:rsidRPr="00E26854" w:rsidRDefault="00227B9A" w:rsidP="000253E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6D4D6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21195404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80B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36555" w14:textId="77777777" w:rsidR="00227B9A" w:rsidRPr="00E26854" w:rsidRDefault="00227B9A" w:rsidP="000253EA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F831E5B" w14:textId="77777777" w:rsidR="00227B9A" w:rsidRPr="00E26854" w:rsidRDefault="00227B9A" w:rsidP="000253EA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076E8" w14:textId="77777777" w:rsidR="00227B9A" w:rsidRPr="00E26854" w:rsidRDefault="00227B9A" w:rsidP="000253EA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60D9" w14:textId="77777777" w:rsidR="00227B9A" w:rsidRPr="00E26854" w:rsidRDefault="00227B9A" w:rsidP="000253E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63202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7DD13D82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D666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5E2B1" w14:textId="77777777" w:rsidR="00227B9A" w:rsidRPr="00E26854" w:rsidRDefault="00227B9A" w:rsidP="000253EA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67FC3" w14:textId="77777777" w:rsidR="00227B9A" w:rsidRPr="00E26854" w:rsidRDefault="00227B9A" w:rsidP="000253EA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1F0C" w14:textId="77777777" w:rsidR="00227B9A" w:rsidRPr="00E26854" w:rsidRDefault="00227B9A" w:rsidP="000253E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40CF1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3592CE85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AC3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B1278" w14:textId="77777777" w:rsidR="00227B9A" w:rsidRPr="00E26854" w:rsidRDefault="00227B9A" w:rsidP="000253EA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04115" w14:textId="77777777" w:rsidR="00227B9A" w:rsidRPr="00E26854" w:rsidRDefault="00227B9A" w:rsidP="000253EA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CB5F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FE863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74C0DEF5" w14:textId="77777777" w:rsidTr="0002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2C4" w14:textId="77777777" w:rsidR="00227B9A" w:rsidRPr="00E26854" w:rsidRDefault="00227B9A" w:rsidP="000253EA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049DC" w14:textId="77777777" w:rsidR="00227B9A" w:rsidRPr="00E26854" w:rsidRDefault="00227B9A" w:rsidP="000253EA">
            <w:pPr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Możliwość mycia i dezynfekcji poszczególnych elementów aparatów w oparciu o przedstawione przez wykonawcę zalecane preparaty myjące i dezynfekujące.</w:t>
            </w:r>
          </w:p>
          <w:p w14:paraId="012E62E7" w14:textId="77777777" w:rsidR="00227B9A" w:rsidRPr="00E26854" w:rsidRDefault="00227B9A" w:rsidP="000253EA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4F3A2" w14:textId="77777777" w:rsidR="00227B9A" w:rsidRPr="00E26854" w:rsidRDefault="00227B9A" w:rsidP="000253EA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8523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77BB0" w14:textId="77777777" w:rsidR="00227B9A" w:rsidRPr="00E26854" w:rsidRDefault="00227B9A" w:rsidP="000253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</w:tbl>
    <w:p w14:paraId="26365CE9" w14:textId="77777777" w:rsidR="00227B9A" w:rsidRPr="00BD6224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E970C85" w14:textId="77777777" w:rsidR="00227B9A" w:rsidRPr="00BD6224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53C814CB" w14:textId="77777777" w:rsidR="00C0763B" w:rsidRDefault="00C0763B"/>
    <w:p w14:paraId="3DD29EB7" w14:textId="77777777" w:rsidR="00C0763B" w:rsidRPr="00C0763B" w:rsidRDefault="00C0763B" w:rsidP="00C0763B"/>
    <w:p w14:paraId="541FACB1" w14:textId="77777777" w:rsidR="00C0763B" w:rsidRDefault="00C0763B" w:rsidP="00C0763B"/>
    <w:p w14:paraId="5E30F6D0" w14:textId="77777777" w:rsidR="00C0763B" w:rsidRPr="0041360E" w:rsidRDefault="00C0763B" w:rsidP="00C0763B">
      <w:pPr>
        <w:tabs>
          <w:tab w:val="left" w:pos="9214"/>
          <w:tab w:val="left" w:pos="9356"/>
        </w:tabs>
        <w:jc w:val="right"/>
        <w:rPr>
          <w:rFonts w:ascii="Garamond" w:hAnsi="Garamond" w:cs="Arial"/>
          <w:i/>
        </w:rPr>
      </w:pPr>
      <w:r w:rsidRPr="0041360E">
        <w:rPr>
          <w:rFonts w:ascii="Garamond" w:hAnsi="Garamond"/>
          <w:i/>
        </w:rPr>
        <w:lastRenderedPageBreak/>
        <w:t>podpis osoby (osób) upoważnionej</w:t>
      </w:r>
      <w:r>
        <w:rPr>
          <w:rFonts w:ascii="Garamond" w:hAnsi="Garamond"/>
          <w:i/>
        </w:rPr>
        <w:t xml:space="preserve"> </w:t>
      </w:r>
      <w:r w:rsidRPr="0041360E">
        <w:rPr>
          <w:rFonts w:ascii="Garamond" w:hAnsi="Garamond"/>
          <w:i/>
        </w:rPr>
        <w:t>do reprezentowania Wykonawcy</w:t>
      </w:r>
    </w:p>
    <w:p w14:paraId="177974B6" w14:textId="77777777" w:rsidR="00227B9A" w:rsidRPr="00C0763B" w:rsidRDefault="00227B9A" w:rsidP="00C0763B">
      <w:pPr>
        <w:tabs>
          <w:tab w:val="left" w:pos="12810"/>
        </w:tabs>
      </w:pPr>
    </w:p>
    <w:sectPr w:rsidR="00227B9A" w:rsidRPr="00C0763B" w:rsidSect="00227B9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0ACE3" w14:textId="77777777" w:rsidR="0082696D" w:rsidRDefault="0082696D" w:rsidP="000854C5">
      <w:pPr>
        <w:spacing w:after="0" w:line="240" w:lineRule="auto"/>
      </w:pPr>
      <w:r>
        <w:separator/>
      </w:r>
    </w:p>
  </w:endnote>
  <w:endnote w:type="continuationSeparator" w:id="0">
    <w:p w14:paraId="01DAE44A" w14:textId="77777777" w:rsidR="0082696D" w:rsidRDefault="0082696D" w:rsidP="000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79"/>
      <w:docPartObj>
        <w:docPartGallery w:val="Page Numbers (Bottom of Page)"/>
        <w:docPartUnique/>
      </w:docPartObj>
    </w:sdtPr>
    <w:sdtEndPr/>
    <w:sdtContent>
      <w:p w14:paraId="5EEC1704" w14:textId="19F94029" w:rsidR="000253EA" w:rsidRDefault="000253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75F">
          <w:rPr>
            <w:noProof/>
          </w:rPr>
          <w:t>6</w:t>
        </w:r>
        <w:r>
          <w:fldChar w:fldCharType="end"/>
        </w:r>
      </w:p>
    </w:sdtContent>
  </w:sdt>
  <w:p w14:paraId="223BCFF1" w14:textId="77777777" w:rsidR="000253EA" w:rsidRDefault="00025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3CE0A" w14:textId="77777777" w:rsidR="0082696D" w:rsidRDefault="0082696D" w:rsidP="000854C5">
      <w:pPr>
        <w:spacing w:after="0" w:line="240" w:lineRule="auto"/>
      </w:pPr>
      <w:r>
        <w:separator/>
      </w:r>
    </w:p>
  </w:footnote>
  <w:footnote w:type="continuationSeparator" w:id="0">
    <w:p w14:paraId="5D91736E" w14:textId="77777777" w:rsidR="0082696D" w:rsidRDefault="0082696D" w:rsidP="000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D59A" w14:textId="77777777" w:rsidR="000253EA" w:rsidRDefault="000253EA" w:rsidP="00C0763B">
    <w:pPr>
      <w:tabs>
        <w:tab w:val="center" w:pos="4536"/>
      </w:tabs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.31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2021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DB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  </w:t>
    </w:r>
  </w:p>
  <w:p w14:paraId="5FF649C3" w14:textId="7B82C06C" w:rsidR="000253EA" w:rsidRPr="0073072A" w:rsidRDefault="000253EA" w:rsidP="00C0763B">
    <w:pPr>
      <w:tabs>
        <w:tab w:val="center" w:pos="4536"/>
      </w:tabs>
      <w:jc w:val="right"/>
      <w:rPr>
        <w:rFonts w:ascii="Garamond" w:eastAsia="Times New Roman" w:hAnsi="Garamond"/>
        <w:i/>
        <w:color w:val="FF0000"/>
        <w:lang w:eastAsia="pl-PL"/>
      </w:rPr>
    </w:pPr>
    <w:r w:rsidRPr="0073072A">
      <w:rPr>
        <w:rFonts w:ascii="Garamond" w:eastAsia="Times New Roman" w:hAnsi="Garamond"/>
        <w:i/>
        <w:color w:val="FF0000"/>
        <w:lang w:eastAsia="pl-PL"/>
      </w:rPr>
      <w:t>Załącznik nr 1a do SWZ – po zmianach z dnia</w:t>
    </w:r>
    <w:r w:rsidR="0025575F">
      <w:rPr>
        <w:rFonts w:ascii="Garamond" w:eastAsia="Times New Roman" w:hAnsi="Garamond"/>
        <w:i/>
        <w:color w:val="FF0000"/>
        <w:lang w:eastAsia="pl-PL"/>
      </w:rPr>
      <w:t xml:space="preserve"> 25.05.2021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64271C"/>
    <w:multiLevelType w:val="multilevel"/>
    <w:tmpl w:val="538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B8E"/>
    <w:multiLevelType w:val="multilevel"/>
    <w:tmpl w:val="F51CC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82008"/>
    <w:multiLevelType w:val="multilevel"/>
    <w:tmpl w:val="0898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71271"/>
    <w:multiLevelType w:val="hybridMultilevel"/>
    <w:tmpl w:val="FDFA09C8"/>
    <w:lvl w:ilvl="0" w:tplc="919C7804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A42047"/>
    <w:multiLevelType w:val="multilevel"/>
    <w:tmpl w:val="E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0253EA"/>
    <w:rsid w:val="00064601"/>
    <w:rsid w:val="000854C5"/>
    <w:rsid w:val="00097E6F"/>
    <w:rsid w:val="000A3D96"/>
    <w:rsid w:val="000F15DB"/>
    <w:rsid w:val="00113059"/>
    <w:rsid w:val="001E7CFE"/>
    <w:rsid w:val="00226F30"/>
    <w:rsid w:val="00227B9A"/>
    <w:rsid w:val="00240C7D"/>
    <w:rsid w:val="0025575F"/>
    <w:rsid w:val="002568DD"/>
    <w:rsid w:val="002D5BFF"/>
    <w:rsid w:val="00342E39"/>
    <w:rsid w:val="003665FB"/>
    <w:rsid w:val="003F6EFC"/>
    <w:rsid w:val="00472F15"/>
    <w:rsid w:val="00486656"/>
    <w:rsid w:val="00561A8D"/>
    <w:rsid w:val="005B1728"/>
    <w:rsid w:val="00650252"/>
    <w:rsid w:val="006E10E7"/>
    <w:rsid w:val="006E58AD"/>
    <w:rsid w:val="006E5948"/>
    <w:rsid w:val="006F491C"/>
    <w:rsid w:val="00707A75"/>
    <w:rsid w:val="00710861"/>
    <w:rsid w:val="0073072A"/>
    <w:rsid w:val="0082696D"/>
    <w:rsid w:val="00836819"/>
    <w:rsid w:val="00844E9B"/>
    <w:rsid w:val="00847927"/>
    <w:rsid w:val="008E42C7"/>
    <w:rsid w:val="00911811"/>
    <w:rsid w:val="00951C0B"/>
    <w:rsid w:val="00992E07"/>
    <w:rsid w:val="009E55EE"/>
    <w:rsid w:val="00A02ECA"/>
    <w:rsid w:val="00A0494B"/>
    <w:rsid w:val="00A05168"/>
    <w:rsid w:val="00A150F0"/>
    <w:rsid w:val="00A96DFE"/>
    <w:rsid w:val="00AF2122"/>
    <w:rsid w:val="00AF44B4"/>
    <w:rsid w:val="00BB5499"/>
    <w:rsid w:val="00C04BF8"/>
    <w:rsid w:val="00C0763B"/>
    <w:rsid w:val="00C25E1A"/>
    <w:rsid w:val="00C4164A"/>
    <w:rsid w:val="00CD4A66"/>
    <w:rsid w:val="00CE53AA"/>
    <w:rsid w:val="00CF0A60"/>
    <w:rsid w:val="00D07DA4"/>
    <w:rsid w:val="00D2490D"/>
    <w:rsid w:val="00D5003A"/>
    <w:rsid w:val="00DC7BFA"/>
    <w:rsid w:val="00E26854"/>
    <w:rsid w:val="00E447F9"/>
    <w:rsid w:val="00EB27E2"/>
    <w:rsid w:val="00F53C7C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48EB"/>
  <w15:chartTrackingRefBased/>
  <w15:docId w15:val="{61F99CAA-8693-4574-9784-56C7D34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27B9A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227B9A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27B9A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C5"/>
  </w:style>
  <w:style w:type="paragraph" w:styleId="Stopka">
    <w:name w:val="footer"/>
    <w:basedOn w:val="Normalny"/>
    <w:link w:val="Stopka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C5"/>
  </w:style>
  <w:style w:type="paragraph" w:styleId="Tekstdymka">
    <w:name w:val="Balloon Text"/>
    <w:basedOn w:val="Normalny"/>
    <w:link w:val="TekstdymkaZnak"/>
    <w:uiPriority w:val="99"/>
    <w:semiHidden/>
    <w:unhideWhenUsed/>
    <w:rsid w:val="000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C5"/>
    <w:rPr>
      <w:rFonts w:ascii="Segoe UI" w:hAnsi="Segoe UI" w:cs="Segoe UI"/>
      <w:sz w:val="18"/>
      <w:szCs w:val="18"/>
    </w:rPr>
  </w:style>
  <w:style w:type="paragraph" w:customStyle="1" w:styleId="Lista-kontynuacja21">
    <w:name w:val="Lista - kontynuacja 21"/>
    <w:basedOn w:val="Normalny"/>
    <w:rsid w:val="00E26854"/>
    <w:pPr>
      <w:widowControl w:val="0"/>
      <w:suppressAutoHyphens/>
      <w:spacing w:line="240" w:lineRule="auto"/>
      <w:ind w:left="1080" w:hanging="360"/>
    </w:pPr>
    <w:rPr>
      <w:rFonts w:ascii="Times New Roman" w:eastAsia="SimSun" w:hAnsi="Times New Roman" w:cs="Arial"/>
      <w:kern w:val="2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39"/>
    <w:rsid w:val="00C0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02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2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2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F664-674E-457C-900D-F2108AD9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3197</Words>
  <Characters>19185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Dorota Bochenek</cp:lastModifiedBy>
  <cp:revision>16</cp:revision>
  <cp:lastPrinted>2021-02-17T11:49:00Z</cp:lastPrinted>
  <dcterms:created xsi:type="dcterms:W3CDTF">2021-05-24T06:58:00Z</dcterms:created>
  <dcterms:modified xsi:type="dcterms:W3CDTF">2021-05-25T06:55:00Z</dcterms:modified>
</cp:coreProperties>
</file>