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76D99A" w14:textId="25A44F3B" w:rsidR="00227B9A" w:rsidRDefault="00227B9A" w:rsidP="00227B9A">
      <w:pPr>
        <w:spacing w:after="0" w:line="240" w:lineRule="auto"/>
        <w:rPr>
          <w:rFonts w:ascii="Century Gothic" w:hAnsi="Century Gothic" w:cs="Calibri"/>
          <w:sz w:val="20"/>
          <w:szCs w:val="20"/>
        </w:rPr>
      </w:pPr>
      <w:bookmarkStart w:id="0" w:name="_GoBack"/>
      <w:bookmarkEnd w:id="0"/>
    </w:p>
    <w:p w14:paraId="2B805E0E" w14:textId="77777777" w:rsidR="005B1728" w:rsidRPr="00BD6224" w:rsidRDefault="005B1728" w:rsidP="00227B9A">
      <w:pPr>
        <w:spacing w:after="0" w:line="240" w:lineRule="auto"/>
        <w:rPr>
          <w:rFonts w:ascii="Century Gothic" w:hAnsi="Century Gothic" w:cs="Calibr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4"/>
      </w:tblGrid>
      <w:tr w:rsidR="00227B9A" w:rsidRPr="00BD6224" w14:paraId="2C61C3BD" w14:textId="77777777" w:rsidTr="00F12418">
        <w:trPr>
          <w:trHeight w:val="406"/>
          <w:jc w:val="center"/>
        </w:trPr>
        <w:tc>
          <w:tcPr>
            <w:tcW w:w="13994" w:type="dxa"/>
            <w:shd w:val="clear" w:color="auto" w:fill="D9D9D9"/>
            <w:vAlign w:val="center"/>
          </w:tcPr>
          <w:p w14:paraId="6486BDB0" w14:textId="77777777" w:rsidR="00227B9A" w:rsidRPr="00BD6224" w:rsidRDefault="00227B9A" w:rsidP="00F12418">
            <w:pPr>
              <w:suppressAutoHyphens/>
              <w:autoSpaceDN w:val="0"/>
              <w:spacing w:after="0" w:line="288" w:lineRule="auto"/>
              <w:jc w:val="center"/>
              <w:rPr>
                <w:rFonts w:ascii="Century Gothic" w:eastAsia="Times New Roman" w:hAnsi="Century Gothic"/>
                <w:b/>
                <w:kern w:val="3"/>
                <w:sz w:val="20"/>
                <w:szCs w:val="20"/>
                <w:lang w:eastAsia="zh-CN"/>
              </w:rPr>
            </w:pPr>
            <w:bookmarkStart w:id="1" w:name="_Hlk6143199"/>
            <w:r w:rsidRPr="00BD6224">
              <w:rPr>
                <w:rFonts w:ascii="Century Gothic" w:eastAsia="Times New Roman" w:hAnsi="Century Gothic"/>
                <w:b/>
                <w:kern w:val="3"/>
                <w:sz w:val="20"/>
                <w:szCs w:val="20"/>
                <w:lang w:eastAsia="zh-CN"/>
              </w:rPr>
              <w:t>OPIS PRZEDMIOTU ZAMÓWIENIA</w:t>
            </w:r>
          </w:p>
          <w:p w14:paraId="2027F37D" w14:textId="77777777" w:rsidR="00227B9A" w:rsidRPr="00BD6224" w:rsidRDefault="00227B9A" w:rsidP="00F12418">
            <w:pPr>
              <w:suppressAutoHyphens/>
              <w:autoSpaceDN w:val="0"/>
              <w:spacing w:after="0" w:line="288" w:lineRule="auto"/>
              <w:jc w:val="center"/>
              <w:rPr>
                <w:rFonts w:ascii="Century Gothic" w:eastAsia="Times New Roman" w:hAnsi="Century Gothic"/>
                <w:b/>
                <w:kern w:val="3"/>
                <w:sz w:val="20"/>
                <w:szCs w:val="20"/>
                <w:lang w:eastAsia="zh-CN"/>
              </w:rPr>
            </w:pPr>
            <w:r>
              <w:rPr>
                <w:rFonts w:ascii="Century Gothic" w:eastAsia="Times New Roman" w:hAnsi="Century Gothic"/>
                <w:b/>
                <w:kern w:val="3"/>
                <w:sz w:val="20"/>
                <w:szCs w:val="20"/>
                <w:lang w:eastAsia="zh-CN"/>
              </w:rPr>
              <w:t xml:space="preserve">Dostawa </w:t>
            </w:r>
            <w:r w:rsidR="00F53C7C">
              <w:rPr>
                <w:rFonts w:ascii="Century Gothic" w:eastAsia="Times New Roman" w:hAnsi="Century Gothic"/>
                <w:b/>
                <w:kern w:val="3"/>
                <w:sz w:val="20"/>
                <w:szCs w:val="20"/>
                <w:lang w:eastAsia="zh-CN"/>
              </w:rPr>
              <w:t xml:space="preserve">ultrasonografu klasy premium </w:t>
            </w:r>
            <w:r w:rsidRPr="00BD6224">
              <w:rPr>
                <w:rFonts w:ascii="Century Gothic" w:eastAsia="Times New Roman" w:hAnsi="Century Gothic"/>
                <w:b/>
                <w:kern w:val="3"/>
                <w:sz w:val="20"/>
                <w:szCs w:val="20"/>
                <w:lang w:eastAsia="zh-CN"/>
              </w:rPr>
              <w:t xml:space="preserve"> </w:t>
            </w:r>
            <w:r w:rsidR="00F53C7C">
              <w:rPr>
                <w:rFonts w:ascii="Century Gothic" w:eastAsia="Times New Roman" w:hAnsi="Century Gothic"/>
                <w:b/>
                <w:kern w:val="3"/>
                <w:sz w:val="20"/>
                <w:szCs w:val="20"/>
                <w:lang w:eastAsia="zh-CN"/>
              </w:rPr>
              <w:t>(z wyposażeniem)</w:t>
            </w:r>
          </w:p>
          <w:p w14:paraId="37B4C120" w14:textId="77777777" w:rsidR="00227B9A" w:rsidRPr="00BD6224" w:rsidRDefault="00227B9A" w:rsidP="00BB5499">
            <w:pPr>
              <w:suppressAutoHyphens/>
              <w:autoSpaceDN w:val="0"/>
              <w:spacing w:after="0" w:line="288" w:lineRule="auto"/>
              <w:jc w:val="center"/>
              <w:rPr>
                <w:rFonts w:ascii="Century Gothic" w:eastAsia="Times New Roman" w:hAnsi="Century Gothic"/>
                <w:b/>
                <w:kern w:val="3"/>
                <w:sz w:val="20"/>
                <w:szCs w:val="20"/>
                <w:lang w:eastAsia="zh-CN"/>
              </w:rPr>
            </w:pPr>
            <w:r w:rsidRPr="00BD6224">
              <w:rPr>
                <w:rFonts w:ascii="Century Gothic" w:eastAsia="Times New Roman" w:hAnsi="Century Gothic"/>
                <w:b/>
                <w:kern w:val="3"/>
                <w:sz w:val="20"/>
                <w:szCs w:val="20"/>
                <w:lang w:eastAsia="zh-CN"/>
              </w:rPr>
              <w:t>wraz z instalacją, uruchomieniem i szkoleniem personelu</w:t>
            </w:r>
            <w:r>
              <w:rPr>
                <w:rFonts w:ascii="Century Gothic" w:eastAsia="Times New Roman" w:hAnsi="Century Gothic"/>
                <w:b/>
                <w:kern w:val="3"/>
                <w:sz w:val="20"/>
                <w:szCs w:val="20"/>
                <w:lang w:eastAsia="zh-CN"/>
              </w:rPr>
              <w:t xml:space="preserve"> </w:t>
            </w:r>
          </w:p>
        </w:tc>
      </w:tr>
    </w:tbl>
    <w:p w14:paraId="3D9EFEB4" w14:textId="77777777" w:rsidR="00227B9A" w:rsidRPr="00BD6224" w:rsidRDefault="00227B9A" w:rsidP="00227B9A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u w:val="single"/>
          <w:lang w:eastAsia="zh-CN" w:bidi="hi-IN"/>
        </w:rPr>
      </w:pPr>
    </w:p>
    <w:p w14:paraId="179E1F74" w14:textId="77777777" w:rsidR="00227B9A" w:rsidRPr="00BD6224" w:rsidRDefault="00227B9A" w:rsidP="00227B9A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  <w:r w:rsidRPr="00BD6224">
        <w:rPr>
          <w:rFonts w:ascii="Century Gothic" w:eastAsia="Lucida Sans Unicode" w:hAnsi="Century Gothic"/>
          <w:kern w:val="3"/>
          <w:sz w:val="20"/>
          <w:szCs w:val="20"/>
          <w:u w:val="single"/>
          <w:lang w:eastAsia="zh-CN" w:bidi="hi-IN"/>
        </w:rPr>
        <w:t>Uwagi i objaśnienia</w:t>
      </w:r>
      <w:r w:rsidRPr="00BD6224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:</w:t>
      </w:r>
    </w:p>
    <w:p w14:paraId="28295360" w14:textId="77777777" w:rsidR="00227B9A" w:rsidRPr="00BD6224" w:rsidRDefault="00227B9A" w:rsidP="00227B9A">
      <w:pPr>
        <w:numPr>
          <w:ilvl w:val="0"/>
          <w:numId w:val="1"/>
        </w:numPr>
        <w:suppressAutoHyphens/>
        <w:autoSpaceDN w:val="0"/>
        <w:spacing w:after="120" w:line="276" w:lineRule="auto"/>
        <w:ind w:left="714" w:hanging="357"/>
        <w:jc w:val="both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  <w:r w:rsidRPr="00BD6224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14:paraId="5470401F" w14:textId="77777777" w:rsidR="00227B9A" w:rsidRPr="00BD6224" w:rsidRDefault="00227B9A" w:rsidP="00227B9A">
      <w:pPr>
        <w:numPr>
          <w:ilvl w:val="0"/>
          <w:numId w:val="1"/>
        </w:numPr>
        <w:suppressAutoHyphens/>
        <w:autoSpaceDN w:val="0"/>
        <w:spacing w:after="120" w:line="276" w:lineRule="auto"/>
        <w:ind w:left="714" w:hanging="357"/>
        <w:jc w:val="both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  <w:r w:rsidRPr="00BD6224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Parametry o określonych warunkach liczbowych ( „=&gt;”  lub „&lt;=” ) są warunkami granicznymi, których niespełnienie spowoduje odrzucenie oferty.</w:t>
      </w:r>
    </w:p>
    <w:p w14:paraId="7158D294" w14:textId="77777777" w:rsidR="00227B9A" w:rsidRPr="00BD6224" w:rsidRDefault="00227B9A" w:rsidP="00227B9A">
      <w:pPr>
        <w:numPr>
          <w:ilvl w:val="0"/>
          <w:numId w:val="1"/>
        </w:numPr>
        <w:suppressAutoHyphens/>
        <w:autoSpaceDN w:val="0"/>
        <w:spacing w:after="120" w:line="276" w:lineRule="auto"/>
        <w:ind w:left="714" w:hanging="357"/>
        <w:jc w:val="both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  <w:r w:rsidRPr="00BD6224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Wartość podana przy w/w oznaczeniach oznacza wartość wymaganą.</w:t>
      </w:r>
    </w:p>
    <w:p w14:paraId="7793787D" w14:textId="77777777" w:rsidR="00227B9A" w:rsidRPr="00BD6224" w:rsidRDefault="00227B9A" w:rsidP="00227B9A">
      <w:pPr>
        <w:numPr>
          <w:ilvl w:val="0"/>
          <w:numId w:val="1"/>
        </w:numPr>
        <w:suppressAutoHyphens/>
        <w:autoSpaceDN w:val="0"/>
        <w:spacing w:after="120" w:line="276" w:lineRule="auto"/>
        <w:ind w:left="714" w:hanging="357"/>
        <w:jc w:val="both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  <w:r w:rsidRPr="00BD6224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Wykonawca zobowiązany jest do podania parametrów w jednostkach wskazanych w niniejszym opisie.</w:t>
      </w:r>
    </w:p>
    <w:p w14:paraId="6F825602" w14:textId="77777777" w:rsidR="00227B9A" w:rsidRPr="00A02ECA" w:rsidRDefault="00227B9A" w:rsidP="00A02ECA">
      <w:pPr>
        <w:numPr>
          <w:ilvl w:val="0"/>
          <w:numId w:val="1"/>
        </w:numPr>
        <w:suppressAutoHyphens/>
        <w:autoSpaceDN w:val="0"/>
        <w:spacing w:after="120" w:line="276" w:lineRule="auto"/>
        <w:jc w:val="both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  <w:r w:rsidRPr="00BD6224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Wykonawca gwarantuje niniejszym, że sprzęt jest fabrycznie nowy (rok produkcji: nie wcześniej niż 20</w:t>
      </w:r>
      <w:r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21</w:t>
      </w:r>
      <w:r w:rsidRPr="00BD6224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), nieużywany, kompletny i do jego uruchomienia oraz stosowania zgodnie z przeznaczeniem nie jest konieczny zakup dodatkowych elementów i akcesoriów. Żaden aparat ani jego część składowa, wyposażenie, etc. nie jest sprzętem rekondycjonowanym, powystawowym i nie był wykorzystywany wcześniej przez innego użytkownika.</w:t>
      </w:r>
    </w:p>
    <w:p w14:paraId="56D63897" w14:textId="77777777" w:rsidR="00227B9A" w:rsidRDefault="00227B9A" w:rsidP="00227B9A">
      <w:pPr>
        <w:tabs>
          <w:tab w:val="left" w:pos="8985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4667"/>
        <w:gridCol w:w="2126"/>
        <w:gridCol w:w="6552"/>
      </w:tblGrid>
      <w:tr w:rsidR="00227B9A" w:rsidRPr="00D8198B" w14:paraId="338CC809" w14:textId="77777777" w:rsidTr="00A02ECA">
        <w:trPr>
          <w:trHeight w:val="550"/>
        </w:trPr>
        <w:tc>
          <w:tcPr>
            <w:tcW w:w="57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345D5FD" w14:textId="77777777" w:rsidR="00227B9A" w:rsidRPr="00D8198B" w:rsidRDefault="00227B9A" w:rsidP="00F12418">
            <w:pPr>
              <w:jc w:val="center"/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</w:pPr>
            <w:r w:rsidRPr="00D8198B"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  <w:t xml:space="preserve">Lp. </w:t>
            </w:r>
          </w:p>
        </w:tc>
        <w:tc>
          <w:tcPr>
            <w:tcW w:w="4667" w:type="dxa"/>
            <w:tcBorders>
              <w:bottom w:val="nil"/>
            </w:tcBorders>
            <w:shd w:val="clear" w:color="auto" w:fill="F2F2F2"/>
            <w:vAlign w:val="center"/>
          </w:tcPr>
          <w:p w14:paraId="592F42A5" w14:textId="77777777" w:rsidR="00227B9A" w:rsidRPr="00D8198B" w:rsidRDefault="00227B9A" w:rsidP="00F12418">
            <w:pPr>
              <w:jc w:val="center"/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</w:pPr>
            <w:r w:rsidRPr="00D8198B"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  <w:t xml:space="preserve">Przedmiot zamówienia 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1C97F9" w14:textId="77777777" w:rsidR="00227B9A" w:rsidRPr="00D8198B" w:rsidRDefault="00227B9A" w:rsidP="00F12418">
            <w:pPr>
              <w:jc w:val="center"/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</w:pPr>
            <w:r w:rsidRPr="00D8198B"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  <w:t>Liczba sztuk</w:t>
            </w:r>
          </w:p>
        </w:tc>
        <w:tc>
          <w:tcPr>
            <w:tcW w:w="65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FEF1BE" w14:textId="77777777" w:rsidR="00227B9A" w:rsidRPr="00D8198B" w:rsidRDefault="00227B9A" w:rsidP="00A02ECA">
            <w:pPr>
              <w:jc w:val="center"/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</w:pPr>
            <w:r w:rsidRPr="00D8198B"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  <w:t>Cena jednostkowa brutto (w zł</w:t>
            </w:r>
            <w:r w:rsidR="00A02ECA"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  <w:t>.</w:t>
            </w:r>
            <w:r w:rsidRPr="00D8198B"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227B9A" w:rsidRPr="00D8198B" w14:paraId="615C645A" w14:textId="77777777" w:rsidTr="00A02ECA">
        <w:trPr>
          <w:trHeight w:val="647"/>
        </w:trPr>
        <w:tc>
          <w:tcPr>
            <w:tcW w:w="57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AE2DC15" w14:textId="77777777" w:rsidR="00227B9A" w:rsidRPr="00D8198B" w:rsidRDefault="00227B9A" w:rsidP="00F12418">
            <w:pP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</w:pPr>
            <w:r w:rsidRPr="00D8198B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66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C21F12A" w14:textId="78976321" w:rsidR="00227B9A" w:rsidRPr="00A02ECA" w:rsidRDefault="00F53C7C" w:rsidP="00F12418">
            <w:pPr>
              <w:rPr>
                <w:rFonts w:ascii="Century Gothic" w:eastAsia="Times New Roman" w:hAnsi="Century Gothic"/>
                <w:color w:val="000000"/>
                <w:spacing w:val="-8"/>
                <w:sz w:val="20"/>
                <w:szCs w:val="20"/>
                <w:lang w:eastAsia="pl-PL"/>
              </w:rPr>
            </w:pPr>
            <w:r w:rsidRPr="00A02ECA">
              <w:rPr>
                <w:rFonts w:ascii="Century Gothic" w:eastAsia="Times New Roman" w:hAnsi="Century Gothic"/>
                <w:b/>
                <w:color w:val="000000"/>
                <w:spacing w:val="-8"/>
                <w:sz w:val="20"/>
                <w:szCs w:val="20"/>
              </w:rPr>
              <w:t>Ultrasonograf klasy premium (z</w:t>
            </w:r>
            <w:r w:rsidR="00836819" w:rsidRPr="00A02ECA">
              <w:rPr>
                <w:rFonts w:ascii="Century Gothic" w:eastAsia="Times New Roman" w:hAnsi="Century Gothic"/>
                <w:b/>
                <w:color w:val="000000"/>
                <w:spacing w:val="-8"/>
                <w:sz w:val="20"/>
                <w:szCs w:val="20"/>
              </w:rPr>
              <w:t xml:space="preserve"> </w:t>
            </w:r>
            <w:r w:rsidRPr="00A02ECA">
              <w:rPr>
                <w:rFonts w:ascii="Century Gothic" w:eastAsia="Times New Roman" w:hAnsi="Century Gothic"/>
                <w:b/>
                <w:color w:val="000000"/>
                <w:spacing w:val="-8"/>
                <w:sz w:val="20"/>
                <w:szCs w:val="20"/>
              </w:rPr>
              <w:t>wyposażeniem)</w:t>
            </w:r>
            <w:r w:rsidR="00911811">
              <w:rPr>
                <w:rFonts w:ascii="Century Gothic" w:eastAsia="Times New Roman" w:hAnsi="Century Gothic"/>
                <w:b/>
                <w:color w:val="000000"/>
                <w:spacing w:val="-8"/>
                <w:sz w:val="20"/>
                <w:szCs w:val="20"/>
              </w:rPr>
              <w:t xml:space="preserve"> </w:t>
            </w:r>
            <w:r w:rsidR="00911811" w:rsidRPr="00BD6224">
              <w:rPr>
                <w:rFonts w:ascii="Century Gothic" w:eastAsia="Times New Roman" w:hAnsi="Century Gothic"/>
                <w:b/>
                <w:kern w:val="3"/>
                <w:sz w:val="20"/>
                <w:szCs w:val="20"/>
                <w:lang w:eastAsia="zh-CN"/>
              </w:rPr>
              <w:t>wraz z instalacją, uruchomieniem i szkoleniem personelu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2DA270" w14:textId="77777777" w:rsidR="00227B9A" w:rsidRPr="00D8198B" w:rsidRDefault="00227B9A" w:rsidP="00F12418">
            <w:pP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</w:pPr>
            <w:r w:rsidRPr="00D8198B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5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BD75C8" w14:textId="77777777" w:rsidR="00227B9A" w:rsidRPr="00D8198B" w:rsidRDefault="00227B9A" w:rsidP="00F12418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</w:tbl>
    <w:p w14:paraId="2D09DC68" w14:textId="2DE2F8EC" w:rsidR="00A02ECA" w:rsidRDefault="00A02ECA" w:rsidP="00227B9A">
      <w:pPr>
        <w:suppressAutoHyphens/>
        <w:autoSpaceDN w:val="0"/>
        <w:spacing w:after="120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p w14:paraId="77744E12" w14:textId="05ADB93C" w:rsidR="005B1728" w:rsidRDefault="005B1728" w:rsidP="00227B9A">
      <w:pPr>
        <w:suppressAutoHyphens/>
        <w:autoSpaceDN w:val="0"/>
        <w:spacing w:after="120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p w14:paraId="74A7F63B" w14:textId="4A9F1506" w:rsidR="005B1728" w:rsidRDefault="005B1728" w:rsidP="00227B9A">
      <w:pPr>
        <w:suppressAutoHyphens/>
        <w:autoSpaceDN w:val="0"/>
        <w:spacing w:after="120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p w14:paraId="53F66D02" w14:textId="77777777" w:rsidR="005B1728" w:rsidRPr="00BD6224" w:rsidRDefault="005B1728" w:rsidP="00227B9A">
      <w:pPr>
        <w:suppressAutoHyphens/>
        <w:autoSpaceDN w:val="0"/>
        <w:spacing w:after="120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4"/>
      </w:tblGrid>
      <w:tr w:rsidR="00227B9A" w:rsidRPr="00BD6224" w14:paraId="73E64266" w14:textId="77777777" w:rsidTr="00F12418">
        <w:trPr>
          <w:trHeight w:val="406"/>
          <w:jc w:val="center"/>
        </w:trPr>
        <w:tc>
          <w:tcPr>
            <w:tcW w:w="13994" w:type="dxa"/>
            <w:shd w:val="clear" w:color="auto" w:fill="D9D9D9"/>
            <w:vAlign w:val="center"/>
          </w:tcPr>
          <w:p w14:paraId="6E595387" w14:textId="77777777" w:rsidR="00227B9A" w:rsidRPr="00BD6224" w:rsidRDefault="00227B9A" w:rsidP="00F12418">
            <w:pPr>
              <w:suppressAutoHyphens/>
              <w:autoSpaceDN w:val="0"/>
              <w:spacing w:after="0" w:line="288" w:lineRule="auto"/>
              <w:jc w:val="center"/>
              <w:rPr>
                <w:rFonts w:ascii="Century Gothic" w:eastAsia="Times New Roman" w:hAnsi="Century Gothic"/>
                <w:b/>
                <w:kern w:val="3"/>
                <w:sz w:val="20"/>
                <w:szCs w:val="20"/>
                <w:lang w:eastAsia="zh-CN"/>
              </w:rPr>
            </w:pPr>
            <w:r w:rsidRPr="00BD6224">
              <w:rPr>
                <w:rFonts w:ascii="Century Gothic" w:eastAsia="Times New Roman" w:hAnsi="Century Gothic"/>
                <w:b/>
                <w:kern w:val="3"/>
                <w:sz w:val="20"/>
                <w:szCs w:val="20"/>
                <w:lang w:eastAsia="zh-CN"/>
              </w:rPr>
              <w:lastRenderedPageBreak/>
              <w:t>OPIS PRZEDMIOTU ZAMÓWIENIA</w:t>
            </w:r>
          </w:p>
        </w:tc>
      </w:tr>
    </w:tbl>
    <w:p w14:paraId="638E33AC" w14:textId="77777777" w:rsidR="00227B9A" w:rsidRPr="00BD6224" w:rsidRDefault="00227B9A" w:rsidP="00227B9A">
      <w:pPr>
        <w:suppressAutoHyphens/>
        <w:autoSpaceDN w:val="0"/>
        <w:spacing w:after="120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616"/>
      </w:tblGrid>
      <w:tr w:rsidR="00C0763B" w14:paraId="342B5B9B" w14:textId="77777777" w:rsidTr="0093632F">
        <w:tc>
          <w:tcPr>
            <w:tcW w:w="3114" w:type="dxa"/>
          </w:tcPr>
          <w:p w14:paraId="6161279F" w14:textId="77777777" w:rsidR="00C0763B" w:rsidRDefault="00C0763B" w:rsidP="0093632F">
            <w:pPr>
              <w:suppressAutoHyphens/>
              <w:autoSpaceDN w:val="0"/>
              <w:spacing w:after="120"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C66520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 xml:space="preserve">Nazwa i typ: </w:t>
            </w:r>
          </w:p>
        </w:tc>
        <w:tc>
          <w:tcPr>
            <w:tcW w:w="3544" w:type="dxa"/>
          </w:tcPr>
          <w:p w14:paraId="6739EC4E" w14:textId="77777777" w:rsidR="00C0763B" w:rsidRDefault="00C0763B" w:rsidP="0093632F">
            <w:pPr>
              <w:suppressAutoHyphens/>
              <w:autoSpaceDN w:val="0"/>
              <w:spacing w:after="120"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……………………………………………</w:t>
            </w:r>
          </w:p>
        </w:tc>
      </w:tr>
      <w:tr w:rsidR="00C0763B" w14:paraId="4C315C8B" w14:textId="77777777" w:rsidTr="0093632F">
        <w:tc>
          <w:tcPr>
            <w:tcW w:w="3114" w:type="dxa"/>
          </w:tcPr>
          <w:p w14:paraId="7E661907" w14:textId="77777777" w:rsidR="00C0763B" w:rsidRDefault="00C0763B" w:rsidP="0093632F">
            <w:pPr>
              <w:suppressAutoHyphens/>
              <w:autoSpaceDN w:val="0"/>
              <w:spacing w:after="120"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C66520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 xml:space="preserve">Producent / kraj produkcji: </w:t>
            </w:r>
          </w:p>
        </w:tc>
        <w:tc>
          <w:tcPr>
            <w:tcW w:w="3544" w:type="dxa"/>
          </w:tcPr>
          <w:p w14:paraId="2DDB2BF0" w14:textId="77777777" w:rsidR="00C0763B" w:rsidRDefault="00C0763B" w:rsidP="0093632F">
            <w:pPr>
              <w:suppressAutoHyphens/>
              <w:autoSpaceDN w:val="0"/>
              <w:spacing w:after="120"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……………………………………………</w:t>
            </w:r>
          </w:p>
        </w:tc>
      </w:tr>
      <w:tr w:rsidR="00C0763B" w14:paraId="42ED6F05" w14:textId="77777777" w:rsidTr="0093632F">
        <w:tc>
          <w:tcPr>
            <w:tcW w:w="3114" w:type="dxa"/>
          </w:tcPr>
          <w:p w14:paraId="1CB82FD8" w14:textId="77777777" w:rsidR="00C0763B" w:rsidRDefault="00C0763B" w:rsidP="0093632F">
            <w:pPr>
              <w:suppressAutoHyphens/>
              <w:autoSpaceDN w:val="0"/>
              <w:spacing w:after="120"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C66520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 xml:space="preserve">Rok produkcji (min. 2021):  </w:t>
            </w:r>
          </w:p>
        </w:tc>
        <w:tc>
          <w:tcPr>
            <w:tcW w:w="3544" w:type="dxa"/>
          </w:tcPr>
          <w:p w14:paraId="611021CC" w14:textId="77777777" w:rsidR="00C0763B" w:rsidRDefault="00C0763B" w:rsidP="0093632F">
            <w:pPr>
              <w:suppressAutoHyphens/>
              <w:autoSpaceDN w:val="0"/>
              <w:spacing w:after="120"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……………………………………………</w:t>
            </w:r>
          </w:p>
        </w:tc>
      </w:tr>
      <w:tr w:rsidR="00C0763B" w14:paraId="0E3C80C6" w14:textId="77777777" w:rsidTr="0093632F">
        <w:tc>
          <w:tcPr>
            <w:tcW w:w="3114" w:type="dxa"/>
          </w:tcPr>
          <w:p w14:paraId="29C8D97A" w14:textId="77777777" w:rsidR="00C0763B" w:rsidRDefault="00C0763B" w:rsidP="0093632F">
            <w:pPr>
              <w:suppressAutoHyphens/>
              <w:autoSpaceDN w:val="0"/>
              <w:spacing w:after="120"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C66520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Klasa wyrobu medycznego</w:t>
            </w:r>
          </w:p>
        </w:tc>
        <w:tc>
          <w:tcPr>
            <w:tcW w:w="3544" w:type="dxa"/>
          </w:tcPr>
          <w:p w14:paraId="194BDBD0" w14:textId="77777777" w:rsidR="00C0763B" w:rsidRDefault="00C0763B" w:rsidP="0093632F">
            <w:pPr>
              <w:suppressAutoHyphens/>
              <w:autoSpaceDN w:val="0"/>
              <w:spacing w:after="120"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……………………………………………</w:t>
            </w:r>
          </w:p>
        </w:tc>
      </w:tr>
      <w:tr w:rsidR="00C0763B" w14:paraId="3617847D" w14:textId="77777777" w:rsidTr="0093632F">
        <w:tc>
          <w:tcPr>
            <w:tcW w:w="3114" w:type="dxa"/>
          </w:tcPr>
          <w:p w14:paraId="4224E6F9" w14:textId="77777777" w:rsidR="00C0763B" w:rsidRPr="00C66520" w:rsidRDefault="00C0763B" w:rsidP="0093632F">
            <w:pPr>
              <w:suppressAutoHyphens/>
              <w:autoSpaceDN w:val="0"/>
              <w:spacing w:after="120"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544" w:type="dxa"/>
          </w:tcPr>
          <w:p w14:paraId="1CBDBD65" w14:textId="77777777" w:rsidR="00C0763B" w:rsidRDefault="00C0763B" w:rsidP="0093632F">
            <w:pPr>
              <w:suppressAutoHyphens/>
              <w:autoSpaceDN w:val="0"/>
              <w:spacing w:after="120"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tbl>
      <w:tblPr>
        <w:tblW w:w="1460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601"/>
      </w:tblGrid>
      <w:tr w:rsidR="00BB5499" w:rsidRPr="00BD6224" w14:paraId="74C682DF" w14:textId="77777777" w:rsidTr="00A02ECA">
        <w:tc>
          <w:tcPr>
            <w:tcW w:w="14601" w:type="dxa"/>
            <w:shd w:val="clear" w:color="auto" w:fill="D9D9D9" w:themeFill="background1" w:themeFillShade="D9"/>
            <w:vAlign w:val="center"/>
          </w:tcPr>
          <w:p w14:paraId="3F427D1C" w14:textId="77777777" w:rsidR="00BB5499" w:rsidRPr="000A3D96" w:rsidRDefault="00BB5499" w:rsidP="006E485F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</w:pPr>
            <w:r w:rsidRPr="000A3D96"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  <w:t>PARAMETRY TECHNICZNE I EKSPLOATACYJNE</w:t>
            </w:r>
          </w:p>
        </w:tc>
      </w:tr>
    </w:tbl>
    <w:p w14:paraId="7E978DD5" w14:textId="77777777" w:rsidR="00BB5499" w:rsidRPr="00BD6224" w:rsidRDefault="00BB5499" w:rsidP="00227B9A">
      <w:pPr>
        <w:suppressAutoHyphens/>
        <w:autoSpaceDN w:val="0"/>
        <w:spacing w:after="120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tbl>
      <w:tblPr>
        <w:tblW w:w="1460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6944"/>
        <w:gridCol w:w="1558"/>
        <w:gridCol w:w="3259"/>
        <w:gridCol w:w="2131"/>
      </w:tblGrid>
      <w:tr w:rsidR="00227B9A" w:rsidRPr="00BB5499" w14:paraId="3631A493" w14:textId="77777777" w:rsidTr="00710861">
        <w:tc>
          <w:tcPr>
            <w:tcW w:w="709" w:type="dxa"/>
            <w:vAlign w:val="center"/>
          </w:tcPr>
          <w:bookmarkEnd w:id="1"/>
          <w:p w14:paraId="17292914" w14:textId="77777777" w:rsidR="00227B9A" w:rsidRPr="00E26854" w:rsidRDefault="00E26854" w:rsidP="00C0763B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E26854">
              <w:rPr>
                <w:rFonts w:ascii="Century Gothic" w:eastAsia="Lucida Sans Unicode" w:hAnsi="Century Gothic"/>
                <w:b/>
                <w:color w:val="000000" w:themeColor="text1"/>
                <w:kern w:val="3"/>
                <w:sz w:val="20"/>
                <w:szCs w:val="20"/>
                <w:lang w:eastAsia="zh-CN" w:bidi="hi-IN"/>
              </w:rPr>
              <w:t>l.p.</w:t>
            </w:r>
          </w:p>
        </w:tc>
        <w:tc>
          <w:tcPr>
            <w:tcW w:w="6944" w:type="dxa"/>
            <w:shd w:val="clear" w:color="auto" w:fill="auto"/>
            <w:vAlign w:val="center"/>
          </w:tcPr>
          <w:p w14:paraId="2119B21E" w14:textId="77777777" w:rsidR="00227B9A" w:rsidRPr="00E26854" w:rsidRDefault="00227B9A" w:rsidP="00C0763B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E26854">
              <w:rPr>
                <w:rFonts w:ascii="Century Gothic" w:eastAsia="Lucida Sans Unicode" w:hAnsi="Century Gothic"/>
                <w:b/>
                <w:color w:val="000000" w:themeColor="text1"/>
                <w:kern w:val="3"/>
                <w:sz w:val="20"/>
                <w:szCs w:val="20"/>
                <w:lang w:eastAsia="zh-CN" w:bidi="hi-IN"/>
              </w:rPr>
              <w:t>OPIS PARAMETRU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71D2F82B" w14:textId="77777777" w:rsidR="00227B9A" w:rsidRPr="00E26854" w:rsidRDefault="00227B9A" w:rsidP="00C0763B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E26854">
              <w:rPr>
                <w:rFonts w:ascii="Century Gothic" w:eastAsia="Lucida Sans Unicode" w:hAnsi="Century Gothic"/>
                <w:b/>
                <w:color w:val="000000" w:themeColor="text1"/>
                <w:kern w:val="3"/>
                <w:sz w:val="20"/>
                <w:szCs w:val="20"/>
                <w:lang w:eastAsia="zh-CN" w:bidi="hi-IN"/>
              </w:rPr>
              <w:t>PARAMETR WYMAGANY/WARTOŚĆ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45879091" w14:textId="77777777" w:rsidR="00227B9A" w:rsidRPr="00E26854" w:rsidRDefault="00227B9A" w:rsidP="00C0763B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E26854">
              <w:rPr>
                <w:rFonts w:ascii="Century Gothic" w:eastAsia="Lucida Sans Unicode" w:hAnsi="Century Gothic"/>
                <w:b/>
                <w:color w:val="000000" w:themeColor="text1"/>
                <w:kern w:val="3"/>
                <w:sz w:val="20"/>
                <w:szCs w:val="20"/>
                <w:lang w:eastAsia="zh-CN" w:bidi="hi-IN"/>
              </w:rPr>
              <w:t>PARAMETR OFEROWANY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7CC1E9C2" w14:textId="77777777" w:rsidR="00227B9A" w:rsidRPr="00E26854" w:rsidRDefault="00227B9A" w:rsidP="00C0763B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E26854">
              <w:rPr>
                <w:rFonts w:ascii="Century Gothic" w:eastAsia="Lucida Sans Unicode" w:hAnsi="Century Gothic"/>
                <w:b/>
                <w:color w:val="000000" w:themeColor="text1"/>
                <w:kern w:val="3"/>
                <w:sz w:val="20"/>
                <w:szCs w:val="20"/>
                <w:lang w:eastAsia="zh-CN" w:bidi="hi-IN"/>
              </w:rPr>
              <w:t>SPOSÓB OCENY</w:t>
            </w:r>
          </w:p>
        </w:tc>
      </w:tr>
      <w:tr w:rsidR="00E26854" w:rsidRPr="000E618E" w14:paraId="57A5FE7D" w14:textId="77777777" w:rsidTr="005B17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298360DD" w14:textId="77777777" w:rsidR="00E26854" w:rsidRPr="00E26854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27C060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b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b/>
                <w:color w:val="000000" w:themeColor="text1"/>
                <w:sz w:val="16"/>
                <w:szCs w:val="16"/>
              </w:rPr>
              <w:t>JEDNOSTKA GŁÓWNA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BDE4C" w14:textId="77777777" w:rsidR="00E26854" w:rsidRPr="00E26854" w:rsidRDefault="00E2685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5BBEA8" w14:textId="77777777" w:rsidR="00E26854" w:rsidRPr="00E26854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AE23F2" w14:textId="77777777" w:rsidR="00E26854" w:rsidRPr="00E26854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</w:tc>
      </w:tr>
      <w:tr w:rsidR="00E26854" w:rsidRPr="000E618E" w14:paraId="184CB521" w14:textId="77777777" w:rsidTr="004732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1620D9C1" w14:textId="77777777" w:rsidR="00E26854" w:rsidRPr="00E26854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4E7A83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Cyfrowy aparat ultrasonograficzny, klasy PREMIUM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BEAC50" w14:textId="77777777" w:rsidR="00E26854" w:rsidRPr="00E26854" w:rsidRDefault="00E2685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53FCB" w14:textId="77777777" w:rsidR="00E26854" w:rsidRPr="00E26854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CD3A91" w14:textId="77777777" w:rsidR="00E26854" w:rsidRPr="00E26854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26854" w:rsidRPr="00227B9A" w14:paraId="56C97D74" w14:textId="77777777" w:rsidTr="004732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51CD6E8E" w14:textId="77777777" w:rsidR="00E26854" w:rsidRPr="00E26854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1726EF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 xml:space="preserve">Aparat fabrycznie z pełną gwarancja producenta nowy wyprodukowany w 2021r. 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3D8781" w14:textId="77777777" w:rsidR="00E26854" w:rsidRPr="00E26854" w:rsidRDefault="00E2685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409D2" w14:textId="77777777" w:rsidR="00E26854" w:rsidRPr="00E26854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79B2B5" w14:textId="77777777" w:rsidR="00E26854" w:rsidRPr="00E26854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26854" w:rsidRPr="000E618E" w14:paraId="602B3349" w14:textId="77777777" w:rsidTr="004732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0ADEB1B9" w14:textId="77777777" w:rsidR="00E26854" w:rsidRPr="00E26854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54ACDF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Zasilanie aparatu z sieci elektroenergetycznej 230 V AC 50 Hz.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78B65C" w14:textId="77777777" w:rsidR="00E26854" w:rsidRPr="00E26854" w:rsidRDefault="00E2685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8CEF8" w14:textId="77777777" w:rsidR="00E26854" w:rsidRPr="00E26854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29017F" w14:textId="77777777" w:rsidR="00E26854" w:rsidRPr="00E26854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26854" w:rsidRPr="000E618E" w14:paraId="1406F0A9" w14:textId="77777777" w:rsidTr="00A02E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8"/>
        </w:trPr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745B62AA" w14:textId="77777777" w:rsidR="00E26854" w:rsidRPr="00E26854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E50A37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Możliwość zdalnego sterowania funkcjami i nastawami systemu za pomocą dostarczonej z aparatem mobilnej konsoli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C5E6EE" w14:textId="77777777" w:rsidR="00E26854" w:rsidRPr="00E26854" w:rsidRDefault="00E2685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8F12E" w14:textId="77777777" w:rsidR="00E26854" w:rsidRPr="00E26854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895ECF" w14:textId="77777777" w:rsidR="00E26854" w:rsidRPr="00E26854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26854" w:rsidRPr="000E618E" w14:paraId="0769F225" w14:textId="77777777" w:rsidTr="00FD1B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694B457B" w14:textId="77777777" w:rsidR="00E26854" w:rsidRPr="00E26854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B56178" w14:textId="77777777" w:rsidR="00E26854" w:rsidRPr="00E26854" w:rsidRDefault="00E26854" w:rsidP="00E26854">
            <w:pPr>
              <w:pStyle w:val="Lista-kontynuacja21"/>
              <w:snapToGrid w:val="0"/>
              <w:spacing w:after="0" w:line="288" w:lineRule="auto"/>
              <w:ind w:left="0" w:firstLine="0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 xml:space="preserve">Aparat z funkcjonalnością DICOM 3.0 z gotowością wpięcia do sieci PACS/RIS/HIS posiadanej przez Zamawiającego. Koszt licencji oferowanego aparatu i  usługi skonfigurowania aparatu do pracy sieci ponosi Dostawca aparatu.  Ewentualne koszty licencji i usług związanych z podłączeniem do sieci ponosi Zamawiający. </w:t>
            </w:r>
          </w:p>
          <w:p w14:paraId="5468EDA4" w14:textId="77777777" w:rsidR="00E26854" w:rsidRPr="00E26854" w:rsidRDefault="00E26854" w:rsidP="00E26854">
            <w:pPr>
              <w:pStyle w:val="Lista-kontynuacja21"/>
              <w:snapToGrid w:val="0"/>
              <w:spacing w:after="0" w:line="288" w:lineRule="auto"/>
              <w:ind w:left="0" w:firstLine="0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 xml:space="preserve">Połączenie kablowe oraz Wi-Fi 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719D7E" w14:textId="77777777" w:rsidR="00E26854" w:rsidRPr="00E26854" w:rsidRDefault="00E26854" w:rsidP="00E26854">
            <w:pPr>
              <w:pStyle w:val="Lista-kontynuacja21"/>
              <w:snapToGrid w:val="0"/>
              <w:spacing w:after="0" w:line="288" w:lineRule="auto"/>
              <w:ind w:left="0" w:firstLine="0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3E0B7" w14:textId="77777777" w:rsidR="00E26854" w:rsidRPr="00E26854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C07C36" w14:textId="77777777" w:rsidR="00E26854" w:rsidRPr="00E26854" w:rsidRDefault="00E26854" w:rsidP="00E26854">
            <w:pPr>
              <w:pStyle w:val="Lista-kontynuacja21"/>
              <w:snapToGrid w:val="0"/>
              <w:spacing w:after="0" w:line="288" w:lineRule="auto"/>
              <w:ind w:left="0" w:firstLine="0"/>
              <w:jc w:val="both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26854" w:rsidRPr="000E618E" w14:paraId="53A78159" w14:textId="77777777" w:rsidTr="00A02E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34"/>
        </w:trPr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067B36B5" w14:textId="77777777" w:rsidR="00E26854" w:rsidRPr="00E26854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EE793F" w14:textId="77777777" w:rsidR="00E26854" w:rsidRPr="00E26854" w:rsidRDefault="00E26854" w:rsidP="00E26854">
            <w:pPr>
              <w:snapToGrid w:val="0"/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eastAsia="Calibri" w:hAnsi="Century Gothic" w:cs="Times New Roman"/>
                <w:color w:val="000000" w:themeColor="text1"/>
                <w:sz w:val="16"/>
                <w:szCs w:val="16"/>
              </w:rPr>
              <w:t>Aparat wyposażony w moduł umożliwiający zdalne serwisowanie aparatu przez sieć internetową przy pomocy wykwalifikowanych inżynierów serwisowych. Moduł umożliwiający zdalną diagnostykę aparatu, przeładowanie oprogramowania, możliwość zdalnej korekty parametrów obrazowania.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AE4845" w14:textId="77777777" w:rsidR="00E26854" w:rsidRPr="00E26854" w:rsidRDefault="00E26854" w:rsidP="00E26854">
            <w:pPr>
              <w:pStyle w:val="Lista-kontynuacja21"/>
              <w:snapToGrid w:val="0"/>
              <w:spacing w:after="0" w:line="288" w:lineRule="auto"/>
              <w:ind w:left="0" w:firstLine="0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74580" w14:textId="77777777" w:rsidR="00E26854" w:rsidRPr="00E26854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D20F73" w14:textId="77777777" w:rsidR="00E26854" w:rsidRPr="00E26854" w:rsidRDefault="00E26854" w:rsidP="00E26854">
            <w:pPr>
              <w:pStyle w:val="Lista-kontynuacja21"/>
              <w:snapToGrid w:val="0"/>
              <w:spacing w:after="0" w:line="288" w:lineRule="auto"/>
              <w:ind w:left="0" w:firstLine="0"/>
              <w:jc w:val="both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26854" w:rsidRPr="000E618E" w14:paraId="23AF5A96" w14:textId="77777777" w:rsidTr="00A02E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9"/>
        </w:trPr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5C1A139D" w14:textId="77777777" w:rsidR="00E26854" w:rsidRPr="00E26854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6F5788" w14:textId="77777777" w:rsidR="00E26854" w:rsidRPr="00E26854" w:rsidRDefault="00E26854" w:rsidP="00E26854">
            <w:pPr>
              <w:snapToGrid w:val="0"/>
              <w:spacing w:line="288" w:lineRule="auto"/>
              <w:rPr>
                <w:rFonts w:ascii="Century Gothic" w:eastAsia="Calibri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eastAsia="Calibri" w:hAnsi="Century Gothic" w:cs="Times New Roman"/>
                <w:color w:val="000000" w:themeColor="text1"/>
                <w:sz w:val="16"/>
                <w:szCs w:val="16"/>
              </w:rPr>
              <w:t xml:space="preserve">Moduł umożliwiający przesyłanie obrazów i pętli  obrazowych metodą strumieniowania  w jakości  full HD, przy odbiorze materiału poprzez sieć bezprzewodową 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7DF305" w14:textId="77777777" w:rsidR="00E26854" w:rsidRPr="00E26854" w:rsidRDefault="00E26854" w:rsidP="00E26854">
            <w:pPr>
              <w:pStyle w:val="Lista-kontynuacja21"/>
              <w:snapToGrid w:val="0"/>
              <w:spacing w:after="0" w:line="288" w:lineRule="auto"/>
              <w:ind w:left="0" w:firstLine="0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0CEFA" w14:textId="77777777" w:rsidR="00E26854" w:rsidRPr="00E26854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70FD39" w14:textId="77777777" w:rsidR="00E26854" w:rsidRPr="00E26854" w:rsidRDefault="00E26854" w:rsidP="00E26854">
            <w:pPr>
              <w:pStyle w:val="Lista-kontynuacja21"/>
              <w:snapToGrid w:val="0"/>
              <w:spacing w:after="0" w:line="288" w:lineRule="auto"/>
              <w:ind w:left="0" w:firstLine="0"/>
              <w:jc w:val="both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26854" w:rsidRPr="000E618E" w14:paraId="16E74683" w14:textId="77777777" w:rsidTr="00FD1B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1932EF08" w14:textId="77777777" w:rsidR="00E26854" w:rsidRPr="00E26854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08C4C5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 xml:space="preserve">Liczba cyfrowych kanałów przetwarzania min. 8.000.000 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71A29E" w14:textId="77777777" w:rsidR="00E26854" w:rsidRPr="00E26854" w:rsidRDefault="00E2685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Tak</w:t>
            </w:r>
            <w:r w:rsidR="00D07DA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85433" w14:textId="77777777" w:rsidR="00E26854" w:rsidRPr="00E26854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430956" w14:textId="77777777" w:rsidR="00E26854" w:rsidRPr="00C0763B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pacing w:val="-6"/>
                <w:sz w:val="16"/>
                <w:szCs w:val="16"/>
              </w:rPr>
            </w:pPr>
            <w:r w:rsidRPr="00C0763B">
              <w:rPr>
                <w:rFonts w:ascii="Century Gothic" w:hAnsi="Century Gothic"/>
                <w:color w:val="000000" w:themeColor="text1"/>
                <w:spacing w:val="-6"/>
                <w:sz w:val="16"/>
                <w:szCs w:val="16"/>
              </w:rPr>
              <w:t>Największa wartość – 3 pkt.</w:t>
            </w:r>
          </w:p>
          <w:p w14:paraId="18C9F5CC" w14:textId="77777777" w:rsidR="00E26854" w:rsidRPr="00E26854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0763B">
              <w:rPr>
                <w:rFonts w:ascii="Century Gothic" w:hAnsi="Century Gothic"/>
                <w:color w:val="000000" w:themeColor="text1"/>
                <w:spacing w:val="-6"/>
                <w:sz w:val="16"/>
                <w:szCs w:val="16"/>
              </w:rPr>
              <w:t xml:space="preserve">Inne </w:t>
            </w:r>
            <w:r w:rsidR="00064601" w:rsidRPr="00C0763B">
              <w:rPr>
                <w:rFonts w:ascii="Century Gothic" w:hAnsi="Century Gothic"/>
                <w:color w:val="000000" w:themeColor="text1"/>
                <w:spacing w:val="-6"/>
                <w:sz w:val="16"/>
                <w:szCs w:val="16"/>
              </w:rPr>
              <w:t xml:space="preserve">- </w:t>
            </w:r>
            <w:r w:rsidRPr="00C0763B">
              <w:rPr>
                <w:rFonts w:ascii="Century Gothic" w:hAnsi="Century Gothic"/>
                <w:color w:val="000000" w:themeColor="text1"/>
                <w:spacing w:val="-6"/>
                <w:sz w:val="16"/>
                <w:szCs w:val="16"/>
              </w:rPr>
              <w:t>1 pkt.</w:t>
            </w:r>
          </w:p>
        </w:tc>
      </w:tr>
      <w:tr w:rsidR="00E26854" w:rsidRPr="000E618E" w14:paraId="0A9C0CBE" w14:textId="77777777" w:rsidTr="00FD1B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4188DA4B" w14:textId="77777777" w:rsidR="00E26854" w:rsidRPr="00E26854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2B4CC2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Zakres częstotliwości pracy aparatu min. 1÷20 MHz +/- 10%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2C7C54" w14:textId="77777777" w:rsidR="00E26854" w:rsidRPr="00E26854" w:rsidRDefault="00D07DA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Tak</w:t>
            </w:r>
            <w:r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A71CB" w14:textId="77777777" w:rsidR="00E26854" w:rsidRPr="00E26854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DC32F7" w14:textId="77777777" w:rsidR="00E26854" w:rsidRPr="00E26854" w:rsidRDefault="00E26854" w:rsidP="00E26854">
            <w:pPr>
              <w:pStyle w:val="Lista-kontynuacja21"/>
              <w:snapToGrid w:val="0"/>
              <w:spacing w:after="0" w:line="288" w:lineRule="auto"/>
              <w:ind w:left="0" w:firstLine="0"/>
              <w:jc w:val="both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26854" w:rsidRPr="000E618E" w14:paraId="454C7614" w14:textId="77777777" w:rsidTr="00FD1B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1FA194CA" w14:textId="77777777" w:rsidR="00E26854" w:rsidRPr="00E26854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D5D2F7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Dynamika systemu min. 320 dB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0B0F71" w14:textId="77777777" w:rsidR="00E26854" w:rsidRPr="00E26854" w:rsidRDefault="00D07DA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Tak</w:t>
            </w:r>
            <w:r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C475B" w14:textId="77777777" w:rsidR="00E26854" w:rsidRPr="00E26854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2A37B8" w14:textId="77777777" w:rsidR="00E26854" w:rsidRPr="00C0763B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pacing w:val="-6"/>
                <w:sz w:val="16"/>
                <w:szCs w:val="16"/>
              </w:rPr>
            </w:pPr>
            <w:r w:rsidRPr="00C0763B">
              <w:rPr>
                <w:rFonts w:ascii="Century Gothic" w:hAnsi="Century Gothic"/>
                <w:color w:val="000000" w:themeColor="text1"/>
                <w:spacing w:val="-6"/>
                <w:sz w:val="16"/>
                <w:szCs w:val="16"/>
              </w:rPr>
              <w:t>Wartość wymagana – 1 pkt.</w:t>
            </w:r>
          </w:p>
          <w:p w14:paraId="6EA83029" w14:textId="77777777" w:rsidR="00E26854" w:rsidRPr="00A02ECA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pacing w:val="-10"/>
                <w:sz w:val="16"/>
                <w:szCs w:val="16"/>
              </w:rPr>
            </w:pPr>
            <w:r w:rsidRPr="00A02ECA">
              <w:rPr>
                <w:rFonts w:ascii="Century Gothic" w:hAnsi="Century Gothic"/>
                <w:color w:val="000000" w:themeColor="text1"/>
                <w:spacing w:val="-10"/>
                <w:sz w:val="16"/>
                <w:szCs w:val="16"/>
              </w:rPr>
              <w:t>Wyższa niż wymagana – 2 pkt.</w:t>
            </w:r>
          </w:p>
        </w:tc>
      </w:tr>
      <w:tr w:rsidR="00E26854" w:rsidRPr="000E618E" w14:paraId="2006571B" w14:textId="77777777" w:rsidTr="00FD1B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215AB5C2" w14:textId="77777777" w:rsidR="00E26854" w:rsidRPr="00E26854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FB9ACF" w14:textId="77777777" w:rsidR="00E26854" w:rsidRPr="00E26854" w:rsidRDefault="00E26854" w:rsidP="00D07DA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 xml:space="preserve">Częstotliwość odświeżania obrazu (Frame Rate) w trybie B-mode min. 500 obrazów/s. 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6ECE0A" w14:textId="77777777" w:rsidR="00E26854" w:rsidRPr="00E26854" w:rsidRDefault="00D07DA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Tak</w:t>
            </w:r>
            <w:r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3437A" w14:textId="77777777" w:rsidR="00E26854" w:rsidRPr="00E26854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A08419" w14:textId="77777777" w:rsidR="00E26854" w:rsidRPr="00C0763B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pacing w:val="-6"/>
                <w:sz w:val="16"/>
                <w:szCs w:val="16"/>
              </w:rPr>
            </w:pPr>
            <w:r w:rsidRPr="00C0763B">
              <w:rPr>
                <w:rFonts w:ascii="Century Gothic" w:hAnsi="Century Gothic"/>
                <w:color w:val="000000" w:themeColor="text1"/>
                <w:spacing w:val="-6"/>
                <w:sz w:val="16"/>
                <w:szCs w:val="16"/>
              </w:rPr>
              <w:t>5000 i więcej – 3 pkt.</w:t>
            </w:r>
          </w:p>
          <w:p w14:paraId="14F898B0" w14:textId="77777777" w:rsidR="00E26854" w:rsidRPr="00C0763B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pacing w:val="-6"/>
                <w:sz w:val="16"/>
                <w:szCs w:val="16"/>
              </w:rPr>
            </w:pPr>
            <w:r w:rsidRPr="00C0763B">
              <w:rPr>
                <w:rFonts w:ascii="Century Gothic" w:hAnsi="Century Gothic"/>
                <w:color w:val="000000" w:themeColor="text1"/>
                <w:spacing w:val="-6"/>
                <w:sz w:val="16"/>
                <w:szCs w:val="16"/>
              </w:rPr>
              <w:t>Mniejsze wartości – 1 pkt.</w:t>
            </w:r>
          </w:p>
        </w:tc>
      </w:tr>
      <w:tr w:rsidR="00E26854" w:rsidRPr="000E618E" w14:paraId="106D9DB2" w14:textId="77777777" w:rsidTr="00FD1B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2E485F02" w14:textId="77777777" w:rsidR="00E26854" w:rsidRPr="00E26854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718C0C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 xml:space="preserve">Liczba niezależnych gniazd do podłączenia głowic obrazowych elektronicznych min. 4 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16644E" w14:textId="77777777" w:rsidR="00E26854" w:rsidRPr="00E26854" w:rsidRDefault="00D07DA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Tak</w:t>
            </w:r>
            <w:r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2C3CC" w14:textId="77777777" w:rsidR="00E26854" w:rsidRPr="00E26854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EE638A" w14:textId="77777777" w:rsidR="00E26854" w:rsidRPr="00E26854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26854" w:rsidRPr="000E618E" w14:paraId="08ADC0E0" w14:textId="77777777" w:rsidTr="00FD1B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5847732E" w14:textId="77777777" w:rsidR="00E26854" w:rsidRPr="00E26854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1A8A6C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Podświetlenie gniazd głowic ultradźwiękowych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3D1B7D" w14:textId="77777777" w:rsidR="00E26854" w:rsidRPr="00E26854" w:rsidRDefault="00E2685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46479" w14:textId="77777777" w:rsidR="00E26854" w:rsidRPr="00E26854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9F5C88" w14:textId="77777777" w:rsidR="00E26854" w:rsidRPr="00E26854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26854" w:rsidRPr="000E618E" w14:paraId="6A858520" w14:textId="77777777" w:rsidTr="00FD1B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0CCD0168" w14:textId="77777777" w:rsidR="00E26854" w:rsidRPr="00E26854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BBB6D1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Elektryczna regulacja wysokości konsoli góra/dół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614711" w14:textId="77777777" w:rsidR="00E26854" w:rsidRPr="00E26854" w:rsidRDefault="00E2685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03A87" w14:textId="77777777" w:rsidR="00E26854" w:rsidRPr="00E26854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0247B3" w14:textId="77777777" w:rsidR="00E26854" w:rsidRPr="00E26854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26854" w:rsidRPr="000E618E" w14:paraId="29B71402" w14:textId="77777777" w:rsidTr="00FD1B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1F511A6F" w14:textId="77777777" w:rsidR="00E26854" w:rsidRPr="00E26854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6FC6D4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 xml:space="preserve">Regulacja położenia konsoli w płaszczyźnie poziomej 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2B76D4" w14:textId="77777777" w:rsidR="00E26854" w:rsidRPr="00E26854" w:rsidRDefault="00E2685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A6541" w14:textId="77777777" w:rsidR="00E26854" w:rsidRPr="00E26854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8B37F7" w14:textId="77777777" w:rsidR="00E26854" w:rsidRPr="00E26854" w:rsidRDefault="00064601" w:rsidP="00E26854">
            <w:pPr>
              <w:spacing w:line="288" w:lineRule="auto"/>
              <w:jc w:val="both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z elektromechaniczną blokadą – 2</w:t>
            </w:r>
            <w:r w:rsidR="00E26854"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 xml:space="preserve"> pkt.</w:t>
            </w:r>
          </w:p>
          <w:p w14:paraId="4BEEF844" w14:textId="77777777" w:rsidR="00E26854" w:rsidRPr="00A02ECA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pacing w:val="-10"/>
                <w:sz w:val="16"/>
                <w:szCs w:val="16"/>
              </w:rPr>
            </w:pPr>
            <w:r w:rsidRPr="00A02ECA">
              <w:rPr>
                <w:rFonts w:ascii="Century Gothic" w:hAnsi="Century Gothic" w:cs="Times New Roman"/>
                <w:color w:val="000000" w:themeColor="text1"/>
                <w:spacing w:val="-10"/>
                <w:sz w:val="16"/>
                <w:szCs w:val="16"/>
              </w:rPr>
              <w:t>brak w/w rozwiązania – 1 pkt.</w:t>
            </w:r>
          </w:p>
        </w:tc>
      </w:tr>
      <w:tr w:rsidR="00E26854" w:rsidRPr="005B1728" w14:paraId="46F64DDC" w14:textId="77777777" w:rsidTr="00FD1B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6F875941" w14:textId="77777777" w:rsidR="00E26854" w:rsidRPr="00E26854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780C39" w14:textId="77777777" w:rsidR="00E26854" w:rsidRPr="00C0763B" w:rsidRDefault="00E26854" w:rsidP="00E2685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  <w:lang w:val="en-US"/>
              </w:rPr>
            </w:pPr>
            <w:r w:rsidRPr="00C0763B">
              <w:rPr>
                <w:rFonts w:ascii="Century Gothic" w:hAnsi="Century Gothic" w:cs="Times New Roman"/>
                <w:color w:val="000000" w:themeColor="text1"/>
                <w:sz w:val="16"/>
                <w:szCs w:val="16"/>
                <w:lang w:val="en-US"/>
              </w:rPr>
              <w:t xml:space="preserve">Monitor </w:t>
            </w:r>
            <w:r w:rsidR="00D07DA4" w:rsidRPr="00C0763B">
              <w:rPr>
                <w:rFonts w:ascii="Century Gothic" w:hAnsi="Century Gothic" w:cs="Times New Roman"/>
                <w:color w:val="000000" w:themeColor="text1"/>
                <w:sz w:val="16"/>
                <w:szCs w:val="16"/>
                <w:lang w:val="en-US"/>
              </w:rPr>
              <w:t>(</w:t>
            </w:r>
            <w:r w:rsidRPr="00C0763B">
              <w:rPr>
                <w:rFonts w:ascii="Century Gothic" w:hAnsi="Century Gothic" w:cs="Times New Roman"/>
                <w:color w:val="000000" w:themeColor="text1"/>
                <w:sz w:val="16"/>
                <w:szCs w:val="16"/>
                <w:lang w:val="en-US"/>
              </w:rPr>
              <w:t xml:space="preserve">OLED lub QLED </w:t>
            </w:r>
            <w:r w:rsidR="00D07DA4" w:rsidRPr="00C0763B">
              <w:rPr>
                <w:rFonts w:ascii="Century Gothic" w:hAnsi="Century Gothic" w:cs="Times New Roman"/>
                <w:color w:val="000000" w:themeColor="text1"/>
                <w:sz w:val="16"/>
                <w:szCs w:val="16"/>
                <w:lang w:val="en-US"/>
              </w:rPr>
              <w:t xml:space="preserve">lub LED) </w:t>
            </w:r>
            <w:r w:rsidRPr="00C0763B">
              <w:rPr>
                <w:rFonts w:ascii="Century Gothic" w:hAnsi="Century Gothic" w:cs="Times New Roman"/>
                <w:color w:val="000000" w:themeColor="text1"/>
                <w:sz w:val="16"/>
                <w:szCs w:val="16"/>
                <w:lang w:val="en-US"/>
              </w:rPr>
              <w:t>minimum 21",</w:t>
            </w:r>
          </w:p>
          <w:p w14:paraId="3679B90E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C0763B">
              <w:rPr>
                <w:rFonts w:ascii="Century Gothic" w:hAnsi="Century Gothic" w:cs="Times New Roman"/>
                <w:color w:val="000000" w:themeColor="text1"/>
                <w:sz w:val="16"/>
                <w:szCs w:val="16"/>
                <w:lang w:val="en-US"/>
              </w:rPr>
              <w:lastRenderedPageBreak/>
              <w:t xml:space="preserve"> </w:t>
            </w: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 xml:space="preserve">zamocowany do aparatu przy pomocy przegubowego ramienia, rozdzielczość min. 1920 x 1080; niezależna regulacja położenia względem pulpitu. 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BD1976" w14:textId="77777777" w:rsidR="00E26854" w:rsidRPr="00E26854" w:rsidRDefault="00D07DA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lastRenderedPageBreak/>
              <w:t>Tak</w:t>
            </w:r>
            <w:r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6B9BB" w14:textId="77777777" w:rsidR="00E26854" w:rsidRPr="00E26854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900A21" w14:textId="77777777" w:rsidR="00E26854" w:rsidRPr="00C0763B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  <w:lang w:val="en-US"/>
              </w:rPr>
            </w:pPr>
            <w:r w:rsidRPr="00C0763B">
              <w:rPr>
                <w:rFonts w:ascii="Century Gothic" w:hAnsi="Century Gothic"/>
                <w:color w:val="000000" w:themeColor="text1"/>
                <w:sz w:val="16"/>
                <w:szCs w:val="16"/>
                <w:lang w:val="en-US"/>
              </w:rPr>
              <w:t>OLED lub QLED – 3 pkt.</w:t>
            </w:r>
          </w:p>
          <w:p w14:paraId="76E193F6" w14:textId="77777777" w:rsidR="00E26854" w:rsidRPr="00C0763B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  <w:lang w:val="en-US"/>
              </w:rPr>
            </w:pPr>
            <w:r w:rsidRPr="00C0763B">
              <w:rPr>
                <w:rFonts w:ascii="Century Gothic" w:hAnsi="Century Gothic"/>
                <w:color w:val="000000" w:themeColor="text1"/>
                <w:sz w:val="16"/>
                <w:szCs w:val="16"/>
                <w:lang w:val="en-US"/>
              </w:rPr>
              <w:t>LED – 1 pkt.</w:t>
            </w:r>
          </w:p>
        </w:tc>
      </w:tr>
      <w:tr w:rsidR="00E26854" w:rsidRPr="000E618E" w14:paraId="167C67F9" w14:textId="77777777" w:rsidTr="00FD1B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7215D6BF" w14:textId="77777777" w:rsidR="00E26854" w:rsidRPr="00C0763B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DC57D2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 xml:space="preserve">Wbudowany w aparat panel z ekranem dotykowym min. 12” do sterowania funkcjami aparatu. 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21E5A4" w14:textId="77777777" w:rsidR="00E26854" w:rsidRPr="00E26854" w:rsidRDefault="00D07DA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Tak</w:t>
            </w:r>
            <w:r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36997" w14:textId="77777777" w:rsidR="00E26854" w:rsidRPr="00E26854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A6BBB9" w14:textId="77777777" w:rsidR="00E26854" w:rsidRPr="00E26854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26854" w:rsidRPr="000E618E" w14:paraId="06FF3AE5" w14:textId="77777777" w:rsidTr="00FD1B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3DAD8509" w14:textId="77777777" w:rsidR="00E26854" w:rsidRPr="00E26854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D59258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Klawiatura alfanumeryczna zintegrowana z pulpitem, wyświetlana na touch-panelu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5C1F45" w14:textId="77777777" w:rsidR="00E26854" w:rsidRPr="00E26854" w:rsidRDefault="00D07DA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Tak</w:t>
            </w:r>
            <w:r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88A15" w14:textId="77777777" w:rsidR="00E26854" w:rsidRPr="00E26854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4636AD" w14:textId="77777777" w:rsidR="00E26854" w:rsidRPr="00E26854" w:rsidRDefault="00E26854" w:rsidP="00E26854">
            <w:pPr>
              <w:spacing w:line="288" w:lineRule="auto"/>
              <w:jc w:val="both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Klawiatura wysuwana spod pulpitu – 2 pkt.</w:t>
            </w:r>
          </w:p>
          <w:p w14:paraId="57AC45D1" w14:textId="77777777" w:rsidR="00E26854" w:rsidRPr="00A02ECA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pacing w:val="-8"/>
                <w:sz w:val="16"/>
                <w:szCs w:val="16"/>
              </w:rPr>
            </w:pPr>
            <w:r w:rsidRPr="00A02ECA">
              <w:rPr>
                <w:rFonts w:ascii="Century Gothic" w:hAnsi="Century Gothic" w:cs="Times New Roman"/>
                <w:color w:val="000000" w:themeColor="text1"/>
                <w:spacing w:val="-8"/>
                <w:sz w:val="16"/>
                <w:szCs w:val="16"/>
              </w:rPr>
              <w:t>brak w/w rozwiązania – 0 pkt.</w:t>
            </w:r>
          </w:p>
        </w:tc>
      </w:tr>
      <w:tr w:rsidR="00E26854" w:rsidRPr="000E618E" w14:paraId="78EC7386" w14:textId="77777777" w:rsidTr="00FD1B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0883201D" w14:textId="77777777" w:rsidR="00E26854" w:rsidRPr="00E26854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739F80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Wbudowany w aparat printer czarno-biały.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BAB65C" w14:textId="77777777" w:rsidR="00E26854" w:rsidRPr="00E26854" w:rsidRDefault="00E2685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2BE7D" w14:textId="77777777" w:rsidR="00E26854" w:rsidRPr="00E26854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829DCC" w14:textId="77777777" w:rsidR="00E26854" w:rsidRPr="00E26854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="00E26854" w:rsidRPr="000E618E" w14:paraId="466F9999" w14:textId="77777777" w:rsidTr="00FD1B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2218C269" w14:textId="77777777" w:rsidR="00E26854" w:rsidRPr="00E26854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E6EAD2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Wbudowany w aparat printer kolorowy klasy medycznej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CB485C" w14:textId="77777777" w:rsidR="00E26854" w:rsidRPr="00E26854" w:rsidRDefault="00E2685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3FBF7" w14:textId="77777777" w:rsidR="00E26854" w:rsidRPr="00E26854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060706" w14:textId="77777777" w:rsidR="00E26854" w:rsidRPr="00E26854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Tak – 3 pkt.</w:t>
            </w:r>
          </w:p>
          <w:p w14:paraId="64485847" w14:textId="77777777" w:rsidR="00E26854" w:rsidRPr="00E26854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Nie – 0 pkt.</w:t>
            </w:r>
          </w:p>
        </w:tc>
      </w:tr>
      <w:tr w:rsidR="00E26854" w:rsidRPr="000E618E" w14:paraId="06C60CCA" w14:textId="77777777" w:rsidTr="00FD1B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42645B72" w14:textId="77777777" w:rsidR="00E26854" w:rsidRPr="00E26854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50E97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 xml:space="preserve">Wbudowany w aparat dysk twardy o pojemności min. 1 TB. 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DD7919" w14:textId="77777777" w:rsidR="00E26854" w:rsidRPr="00E26854" w:rsidRDefault="00D07DA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Tak</w:t>
            </w:r>
            <w:r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B5713" w14:textId="77777777" w:rsidR="00E26854" w:rsidRPr="00E26854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C84713" w14:textId="77777777" w:rsidR="00E26854" w:rsidRPr="00C0763B" w:rsidRDefault="00E26854" w:rsidP="00E26854">
            <w:pPr>
              <w:spacing w:line="288" w:lineRule="auto"/>
              <w:jc w:val="both"/>
              <w:rPr>
                <w:rFonts w:ascii="Century Gothic" w:hAnsi="Century Gothic" w:cs="Times New Roman"/>
                <w:color w:val="000000" w:themeColor="text1"/>
                <w:spacing w:val="-8"/>
                <w:sz w:val="16"/>
                <w:szCs w:val="16"/>
              </w:rPr>
            </w:pPr>
            <w:r w:rsidRPr="00C0763B">
              <w:rPr>
                <w:rFonts w:ascii="Century Gothic" w:hAnsi="Century Gothic" w:cs="Times New Roman"/>
                <w:color w:val="000000" w:themeColor="text1"/>
                <w:spacing w:val="-8"/>
                <w:sz w:val="16"/>
                <w:szCs w:val="16"/>
              </w:rPr>
              <w:t>dodatkowo dysk SSD – 2 pkt.</w:t>
            </w:r>
          </w:p>
          <w:p w14:paraId="185B6F35" w14:textId="77777777" w:rsidR="00E26854" w:rsidRPr="00C0763B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pacing w:val="-8"/>
                <w:sz w:val="16"/>
                <w:szCs w:val="16"/>
              </w:rPr>
            </w:pPr>
            <w:r w:rsidRPr="00C0763B">
              <w:rPr>
                <w:rFonts w:ascii="Century Gothic" w:hAnsi="Century Gothic" w:cs="Times New Roman"/>
                <w:color w:val="000000" w:themeColor="text1"/>
                <w:spacing w:val="-8"/>
                <w:sz w:val="16"/>
                <w:szCs w:val="16"/>
              </w:rPr>
              <w:t>brak w/w rozwiązania – 0 pkt.</w:t>
            </w:r>
          </w:p>
        </w:tc>
      </w:tr>
      <w:tr w:rsidR="00E26854" w:rsidRPr="000E618E" w14:paraId="419992BF" w14:textId="77777777" w:rsidTr="00FD1B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76E54E43" w14:textId="77777777" w:rsidR="00E26854" w:rsidRPr="00E26854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F858F9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Pamięć CINE =&gt; 3 min dla B-mode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7A3361" w14:textId="77777777" w:rsidR="00E26854" w:rsidRPr="00E26854" w:rsidRDefault="00D07DA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Tak</w:t>
            </w:r>
            <w:r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1F1CB" w14:textId="77777777" w:rsidR="00E26854" w:rsidRPr="00E26854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75E59E" w14:textId="77777777" w:rsidR="00E26854" w:rsidRPr="00C0763B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pacing w:val="-8"/>
                <w:sz w:val="16"/>
                <w:szCs w:val="16"/>
              </w:rPr>
            </w:pPr>
            <w:r w:rsidRPr="00C0763B">
              <w:rPr>
                <w:rFonts w:ascii="Century Gothic" w:hAnsi="Century Gothic"/>
                <w:color w:val="000000" w:themeColor="text1"/>
                <w:spacing w:val="-8"/>
                <w:sz w:val="16"/>
                <w:szCs w:val="16"/>
              </w:rPr>
              <w:t>Wartość wymagana – 1 pkt.</w:t>
            </w:r>
          </w:p>
          <w:p w14:paraId="06F6B565" w14:textId="77777777" w:rsidR="00E26854" w:rsidRPr="00A02ECA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pacing w:val="-10"/>
                <w:sz w:val="16"/>
                <w:szCs w:val="16"/>
              </w:rPr>
            </w:pPr>
            <w:r w:rsidRPr="00A02ECA">
              <w:rPr>
                <w:rFonts w:ascii="Century Gothic" w:hAnsi="Century Gothic"/>
                <w:color w:val="000000" w:themeColor="text1"/>
                <w:spacing w:val="-10"/>
                <w:sz w:val="16"/>
                <w:szCs w:val="16"/>
              </w:rPr>
              <w:t>Wyższa niż wymagana – 2 pkt.</w:t>
            </w:r>
          </w:p>
        </w:tc>
      </w:tr>
      <w:tr w:rsidR="00E26854" w:rsidRPr="000E618E" w14:paraId="3C7DBC2B" w14:textId="77777777" w:rsidTr="00FD1B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3B9F85EC" w14:textId="77777777" w:rsidR="00E26854" w:rsidRPr="00E26854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E19515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Archiwizacja sekwencji z pamięci CINE  na dysku twardym oraz na płytach DVD i CD/RW, oraz nośnikach łączonych poprzez interface USB 3.0.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214B79" w14:textId="77777777" w:rsidR="00E26854" w:rsidRPr="00E26854" w:rsidRDefault="00E2685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9631B" w14:textId="77777777" w:rsidR="00E26854" w:rsidRPr="00E26854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3BF047" w14:textId="77777777" w:rsidR="00E26854" w:rsidRPr="00E26854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26854" w:rsidRPr="000E618E" w14:paraId="449B4102" w14:textId="77777777" w:rsidTr="00FD1B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3EA8986F" w14:textId="77777777" w:rsidR="00E26854" w:rsidRPr="00E26854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ECB9DB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 xml:space="preserve">Archiwizacja na nośnikach j.w,  filmów będących rejestracją całego badania </w:t>
            </w:r>
          </w:p>
          <w:p w14:paraId="68A2F719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</w:p>
          <w:p w14:paraId="4EEE738A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Rejestracja w „normalnym” przedziale czasowym badania (standardowy czas trwania badania)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D35FD5" w14:textId="77777777" w:rsidR="00E26854" w:rsidRPr="00E26854" w:rsidRDefault="00E2685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03B08" w14:textId="77777777" w:rsidR="00E26854" w:rsidRPr="00E26854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B574C7" w14:textId="77777777" w:rsidR="00E26854" w:rsidRPr="00E26854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Tak – 3 pkt.</w:t>
            </w:r>
          </w:p>
          <w:p w14:paraId="754DCC15" w14:textId="77777777" w:rsidR="00E26854" w:rsidRPr="00E26854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Nie – 0 pkt.</w:t>
            </w:r>
          </w:p>
        </w:tc>
      </w:tr>
      <w:tr w:rsidR="00E26854" w:rsidRPr="000E618E" w14:paraId="2A3E446D" w14:textId="77777777" w:rsidTr="00FD1B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1319BB7A" w14:textId="77777777" w:rsidR="00E26854" w:rsidRPr="00E26854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39F150" w14:textId="77777777" w:rsidR="00E26854" w:rsidRPr="00E26854" w:rsidRDefault="00E26854" w:rsidP="00C04BF8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Możliwość  anonimizacji transmitowanych/</w:t>
            </w:r>
            <w:r w:rsidR="00C04BF8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p</w:t>
            </w: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 xml:space="preserve">rzenoszonych danych 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EB7A88" w14:textId="77777777" w:rsidR="00E26854" w:rsidRPr="00E26854" w:rsidRDefault="00E2685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87F88" w14:textId="77777777" w:rsidR="00E26854" w:rsidRPr="00E26854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D1733A" w14:textId="77777777" w:rsidR="00E26854" w:rsidRPr="00E26854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26854" w:rsidRPr="000E618E" w14:paraId="1DEF1C12" w14:textId="77777777" w:rsidTr="00FD1B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31D3C099" w14:textId="77777777" w:rsidR="00E26854" w:rsidRPr="00E26854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906D7F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Wbudowana w aparat baza danych pacjentów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C578A6" w14:textId="77777777" w:rsidR="00E26854" w:rsidRPr="00E26854" w:rsidRDefault="00E2685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27E81" w14:textId="77777777" w:rsidR="00E26854" w:rsidRPr="00E26854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ABDAA1" w14:textId="77777777" w:rsidR="00E26854" w:rsidRPr="00E26854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26854" w:rsidRPr="000E618E" w14:paraId="777FFBC3" w14:textId="77777777" w:rsidTr="00FD1B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7914A03F" w14:textId="77777777" w:rsidR="00E26854" w:rsidRPr="00E26854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549C8E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bookmarkStart w:id="2" w:name="_Hlk496963586"/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Eksport obrazów i ruchomych pętli obrazowych na płyty CD / DVD oraz nośniki USB w powszechnie stosowanych formatach min. :  AVI, JPEG,  DICOM.</w:t>
            </w:r>
            <w:bookmarkEnd w:id="2"/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06BD3D" w14:textId="77777777" w:rsidR="00E26854" w:rsidRPr="00E26854" w:rsidRDefault="00E2685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6BC34" w14:textId="77777777" w:rsidR="00E26854" w:rsidRPr="00E26854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BEF839" w14:textId="77777777" w:rsidR="00E26854" w:rsidRPr="00E26854" w:rsidRDefault="00E26854" w:rsidP="00E26854">
            <w:pPr>
              <w:spacing w:line="288" w:lineRule="auto"/>
              <w:jc w:val="both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dodatkowo możliwość eksportu w formacie BMP i TIFF - 2 pkt.</w:t>
            </w:r>
          </w:p>
          <w:p w14:paraId="0F457AAD" w14:textId="77777777" w:rsidR="00E26854" w:rsidRPr="00A02ECA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pacing w:val="-6"/>
                <w:sz w:val="16"/>
                <w:szCs w:val="16"/>
              </w:rPr>
            </w:pPr>
            <w:r w:rsidRPr="00A02ECA">
              <w:rPr>
                <w:rFonts w:ascii="Century Gothic" w:hAnsi="Century Gothic" w:cs="Times New Roman"/>
                <w:color w:val="000000" w:themeColor="text1"/>
                <w:spacing w:val="-6"/>
                <w:sz w:val="16"/>
                <w:szCs w:val="16"/>
              </w:rPr>
              <w:t>brak w/w możliwości – 0 pkt.</w:t>
            </w:r>
          </w:p>
        </w:tc>
      </w:tr>
      <w:tr w:rsidR="00E26854" w:rsidRPr="003665FB" w14:paraId="698AB5CF" w14:textId="77777777" w:rsidTr="00FD1B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03EA5B88" w14:textId="77777777" w:rsidR="00E26854" w:rsidRPr="00E26854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C63544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Generowanie raportów z możliwością wydruku na drukarkach zewnętrznych.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F648C5" w14:textId="77777777" w:rsidR="00E26854" w:rsidRPr="00E26854" w:rsidRDefault="00E2685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289F4" w14:textId="77777777" w:rsidR="00E26854" w:rsidRPr="00E26854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832E0E" w14:textId="77777777" w:rsidR="00E26854" w:rsidRPr="00E26854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26854" w:rsidRPr="000E618E" w14:paraId="5E387C6E" w14:textId="77777777" w:rsidTr="00FD1B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096DC787" w14:textId="77777777" w:rsidR="00E26854" w:rsidRPr="00E26854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8C4D26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Dostępne aplikacje :</w:t>
            </w:r>
          </w:p>
          <w:p w14:paraId="4878931B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- badania jamy brzusznej</w:t>
            </w:r>
          </w:p>
          <w:p w14:paraId="54B046A7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- badania małych i powierzchniowych narządów</w:t>
            </w:r>
          </w:p>
          <w:p w14:paraId="09935854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- badania naczyniowe: tętnice i    żyły, przetoki AV</w:t>
            </w:r>
          </w:p>
          <w:p w14:paraId="74B031F4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- badania tarczycy, sutków i jąder.</w:t>
            </w:r>
          </w:p>
          <w:p w14:paraId="26795A9F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- badania urologiczne</w:t>
            </w:r>
          </w:p>
          <w:p w14:paraId="18965EB4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-MSK</w:t>
            </w:r>
          </w:p>
          <w:p w14:paraId="5BBBEA2B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-Elastografia Strain, SWE</w:t>
            </w:r>
          </w:p>
          <w:p w14:paraId="53135819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-Badania z wykorzystaniem środków kontrastujących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27A72D" w14:textId="77777777" w:rsidR="00E26854" w:rsidRPr="00E26854" w:rsidRDefault="00E2685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53900" w14:textId="77777777" w:rsidR="00E26854" w:rsidRPr="00E26854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A86BB3" w14:textId="77777777" w:rsidR="00E26854" w:rsidRPr="00E26854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26854" w:rsidRPr="000E618E" w14:paraId="1E200276" w14:textId="77777777" w:rsidTr="00FD1B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380A6FF6" w14:textId="77777777" w:rsidR="00E26854" w:rsidRPr="00E26854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760EB5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 xml:space="preserve">Zoom dla obrazów „na żywo”: minimum 20x. 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1EDD2A" w14:textId="77777777" w:rsidR="00E26854" w:rsidRPr="00E26854" w:rsidRDefault="00D07DA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Tak</w:t>
            </w:r>
            <w:r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782EE" w14:textId="77777777" w:rsidR="00E26854" w:rsidRPr="00E26854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06A2CD" w14:textId="77777777" w:rsidR="00E26854" w:rsidRPr="00C0763B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pacing w:val="-10"/>
                <w:sz w:val="16"/>
                <w:szCs w:val="16"/>
              </w:rPr>
            </w:pPr>
            <w:r w:rsidRPr="00C0763B">
              <w:rPr>
                <w:rFonts w:ascii="Century Gothic" w:hAnsi="Century Gothic"/>
                <w:color w:val="000000" w:themeColor="text1"/>
                <w:spacing w:val="-10"/>
                <w:sz w:val="16"/>
                <w:szCs w:val="16"/>
              </w:rPr>
              <w:t>Wartość wymagana – 1 pkt.</w:t>
            </w:r>
          </w:p>
          <w:p w14:paraId="58A0711B" w14:textId="77777777" w:rsidR="00E26854" w:rsidRPr="00C0763B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pacing w:val="-10"/>
                <w:sz w:val="16"/>
                <w:szCs w:val="16"/>
              </w:rPr>
            </w:pPr>
            <w:r w:rsidRPr="00C0763B">
              <w:rPr>
                <w:rFonts w:ascii="Century Gothic" w:hAnsi="Century Gothic"/>
                <w:color w:val="000000" w:themeColor="text1"/>
                <w:spacing w:val="-10"/>
                <w:sz w:val="16"/>
                <w:szCs w:val="16"/>
              </w:rPr>
              <w:t>Wyższa niż wymagana – 2 pkt.</w:t>
            </w:r>
          </w:p>
        </w:tc>
      </w:tr>
      <w:tr w:rsidR="00E26854" w:rsidRPr="000E618E" w14:paraId="755BD5CB" w14:textId="77777777" w:rsidTr="00FD1B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4D0B20B0" w14:textId="77777777" w:rsidR="00E26854" w:rsidRPr="00E26854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1E624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 xml:space="preserve">Zoom dla zatrzymanych obrazów i pętli obrazowych min. 20x. 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16C3A0" w14:textId="77777777" w:rsidR="00E26854" w:rsidRPr="00E26854" w:rsidRDefault="00D07DA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Tak</w:t>
            </w:r>
            <w:r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BB514" w14:textId="77777777" w:rsidR="00E26854" w:rsidRPr="00E26854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3EA5F1" w14:textId="77777777" w:rsidR="00E26854" w:rsidRPr="00C0763B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pacing w:val="-10"/>
                <w:sz w:val="16"/>
                <w:szCs w:val="16"/>
              </w:rPr>
            </w:pPr>
            <w:r w:rsidRPr="00C0763B">
              <w:rPr>
                <w:rFonts w:ascii="Century Gothic" w:hAnsi="Century Gothic"/>
                <w:color w:val="000000" w:themeColor="text1"/>
                <w:spacing w:val="-10"/>
                <w:sz w:val="16"/>
                <w:szCs w:val="16"/>
              </w:rPr>
              <w:t>Wartość wymagana – 1 pkt.</w:t>
            </w:r>
          </w:p>
          <w:p w14:paraId="5C70FB0C" w14:textId="77777777" w:rsidR="00E26854" w:rsidRPr="00C0763B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pacing w:val="-10"/>
                <w:sz w:val="16"/>
                <w:szCs w:val="16"/>
              </w:rPr>
            </w:pPr>
            <w:r w:rsidRPr="00C0763B">
              <w:rPr>
                <w:rFonts w:ascii="Century Gothic" w:hAnsi="Century Gothic"/>
                <w:color w:val="000000" w:themeColor="text1"/>
                <w:spacing w:val="-10"/>
                <w:sz w:val="16"/>
                <w:szCs w:val="16"/>
              </w:rPr>
              <w:t>Wyższa niż wymagana – 2 pkt.</w:t>
            </w:r>
          </w:p>
        </w:tc>
      </w:tr>
      <w:tr w:rsidR="00E26854" w:rsidRPr="000E618E" w14:paraId="0C6AFA34" w14:textId="77777777" w:rsidTr="00FD1B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5F25D62A" w14:textId="77777777" w:rsidR="00E26854" w:rsidRPr="00E26854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95E831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 xml:space="preserve">Powiększenie obrazu w czasie rzeczywistym ze zwiększeniem rozdzielczości liniowej i czasowej obrazu poprzez ograniczenie pola skanowania do powiększonego wycinka 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F97EF6" w14:textId="77777777" w:rsidR="00E26854" w:rsidRPr="00E26854" w:rsidRDefault="00E2685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87111" w14:textId="77777777" w:rsidR="00E26854" w:rsidRPr="00E26854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6680E1" w14:textId="77777777" w:rsidR="00E26854" w:rsidRPr="00E26854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26854" w:rsidRPr="000E618E" w14:paraId="2A927449" w14:textId="77777777" w:rsidTr="00FD1B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7F0D54C9" w14:textId="77777777" w:rsidR="00E26854" w:rsidRPr="00E26854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7A9031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Tryby obrazowania – min. :</w:t>
            </w:r>
          </w:p>
          <w:p w14:paraId="21FA744E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 xml:space="preserve">- B-mode </w:t>
            </w:r>
          </w:p>
          <w:p w14:paraId="204C9946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- Volumetric-mode 3/4D</w:t>
            </w:r>
          </w:p>
          <w:p w14:paraId="35A0CA1A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- M-mode</w:t>
            </w:r>
          </w:p>
          <w:p w14:paraId="74761FB5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- M-mode kodowany kolorem</w:t>
            </w:r>
          </w:p>
          <w:p w14:paraId="72AB61E8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- tryb kolor doppler</w:t>
            </w:r>
          </w:p>
          <w:p w14:paraId="33D7E490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-  tryb z opcją badania mikroprzepływów w technice dopplerowskiej</w:t>
            </w:r>
          </w:p>
          <w:p w14:paraId="7C6835B6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-</w:t>
            </w:r>
            <w:r w:rsidR="006E5948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 xml:space="preserve">inne  techniki dopplerowskie: </w:t>
            </w:r>
          </w:p>
          <w:p w14:paraId="44E1794F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 xml:space="preserve"> -badania tkankowe</w:t>
            </w:r>
          </w:p>
          <w:p w14:paraId="18F79EA6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- badania fali pulsacyjnej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8DFCB3" w14:textId="77777777" w:rsidR="00E26854" w:rsidRPr="00E26854" w:rsidRDefault="00E2685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45A49" w14:textId="77777777" w:rsidR="00E26854" w:rsidRPr="00E26854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A874B8" w14:textId="77777777" w:rsidR="00E26854" w:rsidRPr="00E26854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26854" w:rsidRPr="000E618E" w14:paraId="50E70B0E" w14:textId="77777777" w:rsidTr="00FD1B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4F83EC43" w14:textId="77777777" w:rsidR="00E26854" w:rsidRPr="00E26854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0B94B8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T</w:t>
            </w: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ryb z kodowaną kolorem techniką dopplerowską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550A2C" w14:textId="77777777" w:rsidR="00E26854" w:rsidRPr="00E26854" w:rsidRDefault="00E2685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3FDB8" w14:textId="77777777" w:rsidR="00E26854" w:rsidRPr="00E26854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D95D79" w14:textId="77777777" w:rsidR="00E26854" w:rsidRPr="00E26854" w:rsidRDefault="00064601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Tak – 3</w:t>
            </w:r>
            <w:r w:rsidR="00E26854" w:rsidRPr="00E26854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pkt.</w:t>
            </w:r>
          </w:p>
          <w:p w14:paraId="50E3DECC" w14:textId="77777777" w:rsidR="00E26854" w:rsidRPr="00E26854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Nie –  0 pkt.</w:t>
            </w:r>
          </w:p>
        </w:tc>
      </w:tr>
      <w:tr w:rsidR="00E26854" w:rsidRPr="000E618E" w14:paraId="2492E84E" w14:textId="77777777" w:rsidTr="00FD1B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4A9FF4D9" w14:textId="77777777" w:rsidR="00E26854" w:rsidRPr="00E26854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80FDB9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Tryb z mapą podkreślająca rozkład energii w świetle naczynia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929AB0" w14:textId="77777777" w:rsidR="00E26854" w:rsidRPr="00E26854" w:rsidRDefault="00E2685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55523" w14:textId="77777777" w:rsidR="00E26854" w:rsidRPr="00E26854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DFFBA7" w14:textId="77777777" w:rsidR="00E26854" w:rsidRPr="00E26854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Tak – </w:t>
            </w:r>
            <w:r w:rsidR="00064601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3</w:t>
            </w:r>
            <w:r w:rsidRPr="00E26854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pkt.</w:t>
            </w:r>
          </w:p>
          <w:p w14:paraId="0CC60AA4" w14:textId="77777777" w:rsidR="00E26854" w:rsidRPr="00E26854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Nie –  0 pkt.</w:t>
            </w:r>
          </w:p>
        </w:tc>
      </w:tr>
      <w:tr w:rsidR="00E26854" w:rsidRPr="000E618E" w14:paraId="090088F1" w14:textId="77777777" w:rsidTr="00FD1B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32E6D10D" w14:textId="77777777" w:rsidR="00E26854" w:rsidRPr="00E26854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EEBBF5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 xml:space="preserve">Obrazowanie  naczyń narządów miąższowych (nerki, wątroba) do wizualizacji bardzo wolnych przepływów ( poniżej 1 cm/sek.)   pozwalające obrazować przepływy  z usunięciem, artefaktów ruchowych    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AD96D8" w14:textId="77777777" w:rsidR="00E26854" w:rsidRPr="00E26854" w:rsidRDefault="00E2685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0CB70" w14:textId="77777777" w:rsidR="00E26854" w:rsidRPr="00E26854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0961FA" w14:textId="77777777" w:rsidR="00E26854" w:rsidRPr="00E26854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- - -</w:t>
            </w:r>
          </w:p>
        </w:tc>
      </w:tr>
      <w:tr w:rsidR="00E26854" w:rsidRPr="000E618E" w14:paraId="3C9BF3B9" w14:textId="77777777" w:rsidTr="00A049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8"/>
        </w:trPr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74924636" w14:textId="77777777" w:rsidR="00E26854" w:rsidRPr="00E26854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9C7C75" w14:textId="77777777" w:rsidR="00E26854" w:rsidRPr="00E26854" w:rsidRDefault="00E26854" w:rsidP="00E26854">
            <w:pPr>
              <w:spacing w:line="288" w:lineRule="auto"/>
              <w:jc w:val="both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Ekstremalnie szybkie obrazowanie dla niskich przepływów poniżej 1 cm/sek z prędkością do 60 kl/sek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5F4B47" w14:textId="77777777" w:rsidR="00E26854" w:rsidRPr="00E26854" w:rsidRDefault="00E2685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B42A" w14:textId="77777777" w:rsidR="00E26854" w:rsidRPr="00E26854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279323" w14:textId="77777777" w:rsidR="00E26854" w:rsidRPr="00E26854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Tak – 3 pkt.</w:t>
            </w:r>
          </w:p>
          <w:p w14:paraId="01448481" w14:textId="77777777" w:rsidR="00E26854" w:rsidRPr="00E26854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Nie – 0  pkt.</w:t>
            </w:r>
          </w:p>
        </w:tc>
      </w:tr>
      <w:tr w:rsidR="00E26854" w:rsidRPr="000E618E" w14:paraId="0B7471F7" w14:textId="77777777" w:rsidTr="00FD1B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45E1D627" w14:textId="77777777" w:rsidR="00E26854" w:rsidRPr="00E26854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E16239" w14:textId="77777777" w:rsidR="00E26854" w:rsidRPr="00E26854" w:rsidRDefault="00E26854" w:rsidP="00E26854">
            <w:pPr>
              <w:spacing w:line="288" w:lineRule="auto"/>
              <w:jc w:val="both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Obrazowanie przepływów w trybie B-mode metodą niedopplerowską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81E631" w14:textId="77777777" w:rsidR="00E26854" w:rsidRPr="00E26854" w:rsidRDefault="00E2685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8DC90" w14:textId="77777777" w:rsidR="00E26854" w:rsidRPr="00E26854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E25668" w14:textId="77777777" w:rsidR="00E26854" w:rsidRPr="00E26854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Tak – 3 pkt.</w:t>
            </w:r>
          </w:p>
          <w:p w14:paraId="6D19A24E" w14:textId="77777777" w:rsidR="00E26854" w:rsidRPr="00E26854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Nie – 0  pkt.</w:t>
            </w:r>
          </w:p>
        </w:tc>
      </w:tr>
      <w:tr w:rsidR="00E26854" w:rsidRPr="00CF0A60" w14:paraId="6F3F521A" w14:textId="77777777" w:rsidTr="00FD1B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0D44CC4D" w14:textId="77777777" w:rsidR="00E26854" w:rsidRPr="00E26854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5E68F6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 xml:space="preserve">Głębokość penetracji w obrazowaniu B-Mode min. 40 cm. 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ED67AD" w14:textId="77777777" w:rsidR="00E26854" w:rsidRPr="00E26854" w:rsidRDefault="00D07DA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Tak</w:t>
            </w:r>
            <w:r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F4E88" w14:textId="77777777" w:rsidR="00E26854" w:rsidRPr="00E26854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64ACD3" w14:textId="77777777" w:rsidR="00E26854" w:rsidRPr="00C0763B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pacing w:val="-10"/>
                <w:sz w:val="16"/>
                <w:szCs w:val="16"/>
              </w:rPr>
            </w:pPr>
            <w:r w:rsidRPr="00C0763B">
              <w:rPr>
                <w:rFonts w:ascii="Century Gothic" w:hAnsi="Century Gothic"/>
                <w:color w:val="000000" w:themeColor="text1"/>
                <w:spacing w:val="-10"/>
                <w:sz w:val="16"/>
                <w:szCs w:val="16"/>
              </w:rPr>
              <w:t>Wartość wymagana – 1 pkt.</w:t>
            </w:r>
          </w:p>
          <w:p w14:paraId="0246BFF9" w14:textId="77777777" w:rsidR="00E26854" w:rsidRPr="00C0763B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pacing w:val="-10"/>
                <w:sz w:val="16"/>
                <w:szCs w:val="16"/>
              </w:rPr>
            </w:pPr>
            <w:r w:rsidRPr="00C0763B">
              <w:rPr>
                <w:rFonts w:ascii="Century Gothic" w:hAnsi="Century Gothic"/>
                <w:color w:val="000000" w:themeColor="text1"/>
                <w:spacing w:val="-10"/>
                <w:sz w:val="16"/>
                <w:szCs w:val="16"/>
              </w:rPr>
              <w:t>Wyższa niż wymagana – 2 pkt.</w:t>
            </w:r>
          </w:p>
        </w:tc>
      </w:tr>
      <w:tr w:rsidR="00E26854" w:rsidRPr="00CF0A60" w14:paraId="4F180880" w14:textId="77777777" w:rsidTr="00FD1B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6B3D9473" w14:textId="77777777" w:rsidR="00E26854" w:rsidRPr="00E26854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74EB00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Obrazowanie bezogniskowe w całej skanowanej przestrzeni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683625" w14:textId="77777777" w:rsidR="00E26854" w:rsidRPr="00E26854" w:rsidRDefault="00E2685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1E66F" w14:textId="77777777" w:rsidR="00E26854" w:rsidRPr="00E26854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22049E" w14:textId="77777777" w:rsidR="00E26854" w:rsidRPr="00C0763B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pacing w:val="-10"/>
                <w:sz w:val="16"/>
                <w:szCs w:val="16"/>
              </w:rPr>
            </w:pPr>
            <w:r w:rsidRPr="00C0763B">
              <w:rPr>
                <w:rFonts w:ascii="Century Gothic" w:hAnsi="Century Gothic"/>
                <w:color w:val="000000" w:themeColor="text1"/>
                <w:spacing w:val="-10"/>
                <w:sz w:val="16"/>
                <w:szCs w:val="16"/>
              </w:rPr>
              <w:t xml:space="preserve">- - - </w:t>
            </w:r>
          </w:p>
        </w:tc>
      </w:tr>
      <w:tr w:rsidR="00E26854" w:rsidRPr="00CF0A60" w14:paraId="1D55FC8B" w14:textId="77777777" w:rsidTr="00FD1B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680AEDF0" w14:textId="77777777" w:rsidR="00E26854" w:rsidRPr="00E26854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570F6B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Automatyczna optymalizacja obrazu B-Mode (skala szarości, TGC) przy pomocy jednego przycisku, z możliwością ręcznej korekty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F73FAE" w14:textId="77777777" w:rsidR="00E26854" w:rsidRPr="00E26854" w:rsidRDefault="00E2685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2DED0" w14:textId="77777777" w:rsidR="00E26854" w:rsidRPr="00E26854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3A9AEC" w14:textId="77777777" w:rsidR="00E26854" w:rsidRPr="00C0763B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pacing w:val="-10"/>
                <w:sz w:val="16"/>
                <w:szCs w:val="16"/>
              </w:rPr>
            </w:pPr>
            <w:r w:rsidRPr="00C0763B">
              <w:rPr>
                <w:rFonts w:ascii="Century Gothic" w:hAnsi="Century Gothic"/>
                <w:color w:val="000000" w:themeColor="text1"/>
                <w:spacing w:val="-10"/>
                <w:sz w:val="16"/>
                <w:szCs w:val="16"/>
              </w:rPr>
              <w:t xml:space="preserve">- - - </w:t>
            </w:r>
          </w:p>
        </w:tc>
      </w:tr>
      <w:tr w:rsidR="00E26854" w:rsidRPr="00CF0A60" w14:paraId="241B84D6" w14:textId="77777777" w:rsidTr="00FD1B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06C62BCE" w14:textId="77777777" w:rsidR="00E26854" w:rsidRPr="00E26854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8B3701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 xml:space="preserve">Automatyczna optymalizacja spektrum Dopplera Pulsacyjnego (linia bazowa, skala prędkości) przy pomocy jednego przycisku. 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CA11E8" w14:textId="77777777" w:rsidR="00E26854" w:rsidRPr="00E26854" w:rsidRDefault="00E2685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DC487" w14:textId="77777777" w:rsidR="00E26854" w:rsidRPr="00E26854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094150" w14:textId="77777777" w:rsidR="00E26854" w:rsidRPr="00C0763B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pacing w:val="-10"/>
                <w:sz w:val="16"/>
                <w:szCs w:val="16"/>
              </w:rPr>
            </w:pPr>
            <w:r w:rsidRPr="00C0763B">
              <w:rPr>
                <w:rFonts w:ascii="Century Gothic" w:hAnsi="Century Gothic"/>
                <w:color w:val="000000" w:themeColor="text1"/>
                <w:spacing w:val="-10"/>
                <w:sz w:val="16"/>
                <w:szCs w:val="16"/>
              </w:rPr>
              <w:t>- - -</w:t>
            </w:r>
          </w:p>
        </w:tc>
      </w:tr>
      <w:tr w:rsidR="00E26854" w:rsidRPr="00CF0A60" w14:paraId="7F4BA0F9" w14:textId="77777777" w:rsidTr="00FD1B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4EC3D95D" w14:textId="77777777" w:rsidR="00E26854" w:rsidRPr="00E26854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769389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Obrazowanie krzyżowe typu: wysyłanie ultradźwięków pod różnymi kątami z regulacją parametrów min. 7 kątów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06C4F0" w14:textId="77777777" w:rsidR="00E26854" w:rsidRPr="00E26854" w:rsidRDefault="00D07DA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Tak</w:t>
            </w:r>
            <w:r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E00AF" w14:textId="77777777" w:rsidR="00E26854" w:rsidRPr="00E26854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2CF6B7" w14:textId="77777777" w:rsidR="00E26854" w:rsidRPr="00C0763B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pacing w:val="-10"/>
                <w:sz w:val="16"/>
                <w:szCs w:val="16"/>
              </w:rPr>
            </w:pPr>
            <w:r w:rsidRPr="00C0763B">
              <w:rPr>
                <w:rFonts w:ascii="Century Gothic" w:hAnsi="Century Gothic"/>
                <w:color w:val="000000" w:themeColor="text1"/>
                <w:spacing w:val="-10"/>
                <w:sz w:val="16"/>
                <w:szCs w:val="16"/>
              </w:rPr>
              <w:t>Wartość wymagana – 1 pkt.</w:t>
            </w:r>
          </w:p>
          <w:p w14:paraId="7401ACB5" w14:textId="77777777" w:rsidR="00E26854" w:rsidRPr="00C0763B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pacing w:val="-10"/>
                <w:sz w:val="16"/>
                <w:szCs w:val="16"/>
              </w:rPr>
            </w:pPr>
            <w:r w:rsidRPr="00C0763B">
              <w:rPr>
                <w:rFonts w:ascii="Century Gothic" w:hAnsi="Century Gothic"/>
                <w:color w:val="000000" w:themeColor="text1"/>
                <w:spacing w:val="-10"/>
                <w:sz w:val="16"/>
                <w:szCs w:val="16"/>
              </w:rPr>
              <w:t>Wyższa niż wymagana – 2 pkt.</w:t>
            </w:r>
          </w:p>
        </w:tc>
      </w:tr>
      <w:tr w:rsidR="00E26854" w:rsidRPr="00CF0A60" w14:paraId="1910FAB4" w14:textId="77777777" w:rsidTr="00FD1B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136B6F2A" w14:textId="77777777" w:rsidR="00E26854" w:rsidRPr="00E26854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9457BB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Funkcja redukcji szumów ultradźwiękowych z jednoczesnym podkreśleniem granic tkanek; z regulacją stopnia działania.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F660A0" w14:textId="77777777" w:rsidR="00E26854" w:rsidRPr="00E26854" w:rsidRDefault="00E2685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59CBD" w14:textId="77777777" w:rsidR="00E26854" w:rsidRPr="00E26854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BAC47E" w14:textId="77777777" w:rsidR="00E26854" w:rsidRPr="00E26854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- - - </w:t>
            </w:r>
          </w:p>
        </w:tc>
      </w:tr>
      <w:tr w:rsidR="00E26854" w:rsidRPr="000E618E" w14:paraId="6A205857" w14:textId="77777777" w:rsidTr="00FD1B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3B6E98A4" w14:textId="77777777" w:rsidR="00E26854" w:rsidRPr="00E26854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E2AFD6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Obrazowanie 3D z akwizycją ręczną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805991" w14:textId="77777777" w:rsidR="00E26854" w:rsidRPr="00E26854" w:rsidRDefault="00E2685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EBB0" w14:textId="77777777" w:rsidR="00E26854" w:rsidRPr="00E26854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769AE0" w14:textId="77777777" w:rsidR="00E26854" w:rsidRPr="00E26854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26854" w:rsidRPr="000E618E" w14:paraId="56070893" w14:textId="77777777" w:rsidTr="00FD1B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75EA010E" w14:textId="77777777" w:rsidR="00E26854" w:rsidRPr="00E26854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37752A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Obrazowanie z ultrasonograficznymi środkami kontrastującymi;  z niskim indeksem MI, średnim i wysokim indeksem MI, opcjami „flash” i „replenish”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96A87F" w14:textId="77777777" w:rsidR="00E26854" w:rsidRPr="00E26854" w:rsidRDefault="00E2685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ADA9F" w14:textId="77777777" w:rsidR="00E26854" w:rsidRPr="00E26854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31A801" w14:textId="77777777" w:rsidR="00E26854" w:rsidRPr="00E26854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26854" w:rsidRPr="000E618E" w14:paraId="6398D618" w14:textId="77777777" w:rsidTr="00FD1B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66E0E3EA" w14:textId="77777777" w:rsidR="00E26854" w:rsidRPr="00E26854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947327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 xml:space="preserve">Czas zapisu badania kontrastowego minimum 180 sek 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1295A1" w14:textId="77777777" w:rsidR="00E26854" w:rsidRPr="00E26854" w:rsidRDefault="00D07DA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Tak</w:t>
            </w:r>
            <w:r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321FF" w14:textId="77777777" w:rsidR="00E26854" w:rsidRPr="00E26854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3C0BAD" w14:textId="77777777" w:rsidR="00E26854" w:rsidRPr="00E26854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- - - </w:t>
            </w:r>
          </w:p>
        </w:tc>
      </w:tr>
      <w:tr w:rsidR="00E26854" w:rsidRPr="000E618E" w14:paraId="458DB842" w14:textId="77777777" w:rsidTr="00FD1B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795A4649" w14:textId="77777777" w:rsidR="00E26854" w:rsidRPr="00E26854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474A1F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 xml:space="preserve">Możliwość automatycznego zapisu pętli po ukończeniu akwizycji 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F33472" w14:textId="77777777" w:rsidR="00E26854" w:rsidRPr="00E26854" w:rsidRDefault="00E2685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FC133" w14:textId="77777777" w:rsidR="00E26854" w:rsidRPr="00E26854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137574" w14:textId="77777777" w:rsidR="00E26854" w:rsidRPr="00E26854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26854" w:rsidRPr="000E618E" w14:paraId="0882231B" w14:textId="77777777" w:rsidTr="00FD1B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68E2A300" w14:textId="77777777" w:rsidR="00E26854" w:rsidRPr="00E26854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942DD6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Obrazowanie z wizualizacją kolorową intensywności w czasie napływu środka kontrastowego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AF47BB" w14:textId="77777777" w:rsidR="00E26854" w:rsidRPr="00E26854" w:rsidRDefault="00E2685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F945E" w14:textId="77777777" w:rsidR="00E26854" w:rsidRPr="00E26854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CBC645" w14:textId="77777777" w:rsidR="00E26854" w:rsidRPr="00E26854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- - - </w:t>
            </w:r>
          </w:p>
        </w:tc>
      </w:tr>
      <w:tr w:rsidR="00E26854" w:rsidRPr="00CF0A60" w14:paraId="14B695B4" w14:textId="77777777" w:rsidTr="00FD1B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038974B7" w14:textId="77777777" w:rsidR="00E26854" w:rsidRPr="00E26854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4F42E8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Analiza ilościowa (wzmocnienia kontrastowego w funkcji czasu Wash-IN Wash-OUT) w minimum 4 wybranych punktach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C6A17D" w14:textId="77777777" w:rsidR="00E26854" w:rsidRPr="00E26854" w:rsidRDefault="00D07DA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Tak</w:t>
            </w:r>
            <w:r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DFEC4" w14:textId="77777777" w:rsidR="00E26854" w:rsidRPr="00E26854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93948D" w14:textId="77777777" w:rsidR="00E26854" w:rsidRPr="00E26854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26854" w:rsidRPr="00CF0A60" w14:paraId="7A6EED15" w14:textId="77777777" w:rsidTr="00FD1B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3B99E1DF" w14:textId="77777777" w:rsidR="00E26854" w:rsidRPr="00E26854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7B0CCB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Mapowanie napływu kontrastu za pomocą wektorów czasowych umożliwiająca dokładną analizę turbulencji w naczyniach oraz pozwalające śledzić i wyświetlać ruch pęcherzyków środka kontrastowego lub:</w:t>
            </w:r>
          </w:p>
          <w:p w14:paraId="20A686FD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Metoda kolorystycznej oceny napływu kontrastu w czasie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955713" w14:textId="77777777" w:rsidR="00E26854" w:rsidRPr="00E26854" w:rsidRDefault="00E2685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Tak</w:t>
            </w:r>
          </w:p>
          <w:p w14:paraId="0F3A5277" w14:textId="77777777" w:rsidR="00E26854" w:rsidRPr="00E26854" w:rsidRDefault="00E2685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A5B8C" w14:textId="77777777" w:rsidR="00E26854" w:rsidRPr="00E26854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16EC2B" w14:textId="77777777" w:rsidR="00E26854" w:rsidRPr="00E26854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26854" w:rsidRPr="00CF0A60" w14:paraId="0FC21B24" w14:textId="77777777" w:rsidTr="00FD1B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0C8A3911" w14:textId="77777777" w:rsidR="00E26854" w:rsidRPr="00E26854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BBED29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Inne programy wizualizujace napływ ultrasonograficznych środków kontrastujących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860946" w14:textId="77777777" w:rsidR="00E26854" w:rsidRPr="00E26854" w:rsidRDefault="00E2685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E91EE" w14:textId="77777777" w:rsidR="00E26854" w:rsidRPr="00E26854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D12696" w14:textId="77777777" w:rsidR="00E26854" w:rsidRPr="00E26854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26854" w:rsidRPr="00CF0A60" w14:paraId="5C0E63B8" w14:textId="77777777" w:rsidTr="00FD1B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2497F4F8" w14:textId="77777777" w:rsidR="00E26854" w:rsidRPr="00E26854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9D8D1B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 xml:space="preserve">Akwizycja badania ze środkiem kontrastującym w obrazowaniu 3D „z wolnej ręki” 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3B3BCB" w14:textId="77777777" w:rsidR="00E26854" w:rsidRPr="00E26854" w:rsidRDefault="00E2685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1C5AC" w14:textId="77777777" w:rsidR="00E26854" w:rsidRPr="00E26854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B912AD" w14:textId="77777777" w:rsidR="00E26854" w:rsidRPr="00E26854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- - - </w:t>
            </w:r>
          </w:p>
        </w:tc>
      </w:tr>
      <w:tr w:rsidR="00E26854" w:rsidRPr="00CF0A60" w14:paraId="14CE90AB" w14:textId="77777777" w:rsidTr="00FD1B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2F1460C3" w14:textId="77777777" w:rsidR="00E26854" w:rsidRPr="00E26854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D0E74A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Elastografia uciskowa (Strain) z możliwością porównania minimum 2 obszarów w funkcji czasu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45E28A" w14:textId="77777777" w:rsidR="00E26854" w:rsidRPr="00E26854" w:rsidRDefault="00D07DA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Tak</w:t>
            </w:r>
            <w:r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0AE1D" w14:textId="77777777" w:rsidR="00E26854" w:rsidRPr="00E26854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F44A2D" w14:textId="77777777" w:rsidR="00E26854" w:rsidRPr="00E26854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- - - </w:t>
            </w:r>
          </w:p>
        </w:tc>
      </w:tr>
      <w:tr w:rsidR="00E26854" w:rsidRPr="00CF0A60" w14:paraId="2531D212" w14:textId="77777777" w:rsidTr="00FD1B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5390AE63" w14:textId="77777777" w:rsidR="00E26854" w:rsidRPr="00E26854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7EE3A1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Elastografia  typu Shear Wave z analizą ilościową min</w:t>
            </w:r>
            <w:r w:rsidR="00D07DA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.</w:t>
            </w: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 xml:space="preserve"> 12 punktów w funkcji czasu (prędkość i przetworzenie danych z przeliczeniem z wykorzystaniem  modułu Younga)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EF8542" w14:textId="77777777" w:rsidR="00E26854" w:rsidRPr="00E26854" w:rsidRDefault="00D07DA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Tak</w:t>
            </w:r>
            <w:r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812DC" w14:textId="77777777" w:rsidR="00E26854" w:rsidRPr="00E26854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58729D" w14:textId="77777777" w:rsidR="00E26854" w:rsidRPr="00E26854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26854" w:rsidRPr="000E618E" w14:paraId="0F1EE363" w14:textId="77777777" w:rsidTr="00FD1B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0354B8A3" w14:textId="77777777" w:rsidR="00E26854" w:rsidRPr="00E26854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3BEC40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Obrazowanie rozchodzenia się czoła fali poprzecznej za pomocą fal propagacji</w:t>
            </w: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ab/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E34571" w14:textId="77777777" w:rsidR="00E26854" w:rsidRPr="00E26854" w:rsidRDefault="00E2685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BEA00" w14:textId="77777777" w:rsidR="00E26854" w:rsidRPr="00E26854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7CD5B2" w14:textId="77777777" w:rsidR="00E26854" w:rsidRPr="00E26854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="00E26854" w:rsidRPr="000E618E" w14:paraId="62802B59" w14:textId="77777777" w:rsidTr="00FD1B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2F05F8A6" w14:textId="77777777" w:rsidR="00E26854" w:rsidRPr="00E26854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20CE2D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Analiza statystyczna jakości serii minimum 10 pomiarów oraz tablice stopnia zwłóknienia dla oferowanego aparatu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924DF7" w14:textId="77777777" w:rsidR="00E26854" w:rsidRPr="00E26854" w:rsidRDefault="00D07DA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Tak</w:t>
            </w:r>
            <w:r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5F0B8" w14:textId="77777777" w:rsidR="00E26854" w:rsidRPr="00E26854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B0A394" w14:textId="77777777" w:rsidR="00E26854" w:rsidRPr="00E26854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- - - </w:t>
            </w:r>
          </w:p>
        </w:tc>
      </w:tr>
      <w:tr w:rsidR="00E26854" w:rsidRPr="000E618E" w14:paraId="77E944B0" w14:textId="77777777" w:rsidTr="00FD1B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6A0BD337" w14:textId="77777777" w:rsidR="00E26854" w:rsidRPr="00E26854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B2D5AC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Pomiar odchylenia standardowego pomiaru propagacji fali ścinającej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BC0885" w14:textId="77777777" w:rsidR="00E26854" w:rsidRPr="00E26854" w:rsidRDefault="00E2685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F9269" w14:textId="77777777" w:rsidR="00E26854" w:rsidRPr="00E26854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C0938B" w14:textId="77777777" w:rsidR="00E26854" w:rsidRPr="00E26854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- - - </w:t>
            </w:r>
          </w:p>
        </w:tc>
      </w:tr>
      <w:tr w:rsidR="00E26854" w:rsidRPr="000E618E" w14:paraId="0ADE5969" w14:textId="77777777" w:rsidTr="00FD1B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4AFD0441" w14:textId="77777777" w:rsidR="00E26854" w:rsidRPr="00E26854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99163D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 xml:space="preserve">Moduł pomiaru impedancji lub tłumienia propagacji ultradźwięków z przeliczeniem na parametry stłuszczenia miąższu wątroby  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F72030" w14:textId="77777777" w:rsidR="00E26854" w:rsidRPr="00E26854" w:rsidRDefault="00E2685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ABF36" w14:textId="77777777" w:rsidR="00E26854" w:rsidRPr="00E26854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A63224" w14:textId="77777777" w:rsidR="00E26854" w:rsidRPr="00E26854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- - - </w:t>
            </w:r>
          </w:p>
        </w:tc>
      </w:tr>
      <w:tr w:rsidR="00E26854" w:rsidRPr="000E618E" w14:paraId="518E2A61" w14:textId="77777777" w:rsidTr="00FD1B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0F18D751" w14:textId="77777777" w:rsidR="00E26854" w:rsidRPr="00E26854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09092B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Inne moduły opisujące pomiar impedancji z przeliczeniem na stopnie zwłóknienia lub stłuszczenia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B1846F" w14:textId="77777777" w:rsidR="00E26854" w:rsidRPr="00E26854" w:rsidRDefault="00E2685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27555" w14:textId="77777777" w:rsidR="00E26854" w:rsidRPr="00E26854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CC2402" w14:textId="77777777" w:rsidR="00E26854" w:rsidRPr="00E26854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26854" w:rsidRPr="00CF0A60" w14:paraId="521F6F0B" w14:textId="77777777" w:rsidTr="00FD1B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55FCBA48" w14:textId="77777777" w:rsidR="00E26854" w:rsidRPr="00E26854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833D56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Obrazowanie panoramiczne min</w:t>
            </w:r>
            <w:r w:rsidR="00D07DA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.</w:t>
            </w: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 xml:space="preserve"> 60 cm 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D4FCA2" w14:textId="77777777" w:rsidR="00E26854" w:rsidRPr="00E26854" w:rsidRDefault="00D07DA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Tak</w:t>
            </w:r>
            <w:r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CBE61" w14:textId="77777777" w:rsidR="00E26854" w:rsidRPr="00E26854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503573" w14:textId="77777777" w:rsidR="00E26854" w:rsidRPr="00E26854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26854" w:rsidRPr="00CF0A60" w14:paraId="4BC86FE6" w14:textId="77777777" w:rsidTr="00FD1B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1AF3D2EA" w14:textId="77777777" w:rsidR="00E26854" w:rsidRPr="00E26854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EF0D4A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Moduł sprzętowy do bezprzewodowej transmisji obrazu z oferowanego aparatu wraz monitorem HD min 28”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DD7EC9" w14:textId="77777777" w:rsidR="00E26854" w:rsidRPr="00E26854" w:rsidRDefault="00D07DA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Tak</w:t>
            </w:r>
            <w:r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5D9FC" w14:textId="77777777" w:rsidR="00E26854" w:rsidRPr="00E26854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9860DB" w14:textId="77777777" w:rsidR="00E26854" w:rsidRPr="00E26854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26854" w:rsidRPr="00CF0A60" w14:paraId="61EF2FFE" w14:textId="77777777" w:rsidTr="00FD1B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6379A930" w14:textId="77777777" w:rsidR="00E26854" w:rsidRPr="00E26854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5C8016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Możliwość zobrazowania więcej niż dwóch torów biopsyjnych jednocześnie podczas zabiegów np. ablacji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AAAA2D" w14:textId="77777777" w:rsidR="00E26854" w:rsidRPr="00E26854" w:rsidRDefault="00E2685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F668C" w14:textId="77777777" w:rsidR="00E26854" w:rsidRPr="00E26854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1DFFC6" w14:textId="77777777" w:rsidR="00E26854" w:rsidRPr="00E26854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Tak – 3 pkt.</w:t>
            </w:r>
          </w:p>
          <w:p w14:paraId="44EA0C85" w14:textId="77777777" w:rsidR="00E26854" w:rsidRPr="00E26854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Nie – 0 pkt.</w:t>
            </w:r>
          </w:p>
        </w:tc>
      </w:tr>
      <w:tr w:rsidR="00E26854" w:rsidRPr="00CF0A60" w14:paraId="2924A88F" w14:textId="77777777" w:rsidTr="00FD1B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30110FC5" w14:textId="77777777" w:rsidR="00E26854" w:rsidRPr="00E26854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96D302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b/>
                <w:color w:val="000000" w:themeColor="text1"/>
                <w:sz w:val="16"/>
                <w:szCs w:val="16"/>
              </w:rPr>
              <w:t>GŁOWICE ULTRADŹWIĘKOWE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29B06B" w14:textId="77777777" w:rsidR="00E26854" w:rsidRPr="00E26854" w:rsidRDefault="00E26854" w:rsidP="00E26854">
            <w:pPr>
              <w:snapToGrid w:val="0"/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1D7A8" w14:textId="77777777" w:rsidR="00E26854" w:rsidRPr="00E26854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9B1942" w14:textId="77777777" w:rsidR="00E26854" w:rsidRPr="00E26854" w:rsidRDefault="00E26854" w:rsidP="00E26854">
            <w:pPr>
              <w:snapToGrid w:val="0"/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="00E26854" w:rsidRPr="00CF0A60" w14:paraId="07DF67C0" w14:textId="77777777" w:rsidTr="00FD1B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7E633689" w14:textId="77777777" w:rsidR="00E26854" w:rsidRPr="00E26854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3015A3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b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b/>
                <w:color w:val="000000" w:themeColor="text1"/>
                <w:sz w:val="16"/>
                <w:szCs w:val="16"/>
              </w:rPr>
              <w:t xml:space="preserve">Głowica endokawitarna 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BAEF66" w14:textId="77777777" w:rsidR="00E26854" w:rsidRPr="00E26854" w:rsidRDefault="00E2685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EE615" w14:textId="77777777" w:rsidR="00E26854" w:rsidRPr="00E26854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4D9F27" w14:textId="77777777" w:rsidR="00E26854" w:rsidRPr="00E26854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26854" w:rsidRPr="00CF0A60" w14:paraId="48683A1A" w14:textId="77777777" w:rsidTr="00FD1B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209BD64B" w14:textId="77777777" w:rsidR="00E26854" w:rsidRPr="00E26854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78AECD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 xml:space="preserve">Pasmo przenoszenia  min. 3÷ 9 MHz 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D6A0C0" w14:textId="77777777" w:rsidR="00E26854" w:rsidRPr="00E26854" w:rsidRDefault="00D07DA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Tak</w:t>
            </w:r>
            <w:r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1BB05" w14:textId="77777777" w:rsidR="00E26854" w:rsidRPr="00E26854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D07D6B" w14:textId="77777777" w:rsidR="00E26854" w:rsidRPr="00E26854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26854" w:rsidRPr="000E618E" w14:paraId="16C42E40" w14:textId="77777777" w:rsidTr="00FD1B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6189D52E" w14:textId="77777777" w:rsidR="00E26854" w:rsidRPr="00E26854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C42876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Ilość kryształów piezoelektrycznych min. 150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514682" w14:textId="77777777" w:rsidR="00E26854" w:rsidRPr="00E26854" w:rsidRDefault="00D07DA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Tak</w:t>
            </w:r>
            <w:r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AA4A6" w14:textId="77777777" w:rsidR="00E26854" w:rsidRPr="00E26854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5B295B" w14:textId="77777777" w:rsidR="00E26854" w:rsidRPr="00C0763B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pacing w:val="-8"/>
                <w:sz w:val="16"/>
                <w:szCs w:val="16"/>
              </w:rPr>
            </w:pPr>
            <w:r w:rsidRPr="00C0763B">
              <w:rPr>
                <w:rFonts w:ascii="Century Gothic" w:hAnsi="Century Gothic"/>
                <w:color w:val="000000" w:themeColor="text1"/>
                <w:spacing w:val="-8"/>
                <w:sz w:val="16"/>
                <w:szCs w:val="16"/>
              </w:rPr>
              <w:t>Wartość wymagana – 1 pkt.</w:t>
            </w:r>
          </w:p>
          <w:p w14:paraId="4B4E529D" w14:textId="77777777" w:rsidR="00E26854" w:rsidRPr="00C0763B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pacing w:val="-10"/>
                <w:sz w:val="16"/>
                <w:szCs w:val="16"/>
              </w:rPr>
            </w:pPr>
            <w:r w:rsidRPr="00C0763B">
              <w:rPr>
                <w:rFonts w:ascii="Century Gothic" w:hAnsi="Century Gothic"/>
                <w:color w:val="000000" w:themeColor="text1"/>
                <w:spacing w:val="-10"/>
                <w:sz w:val="16"/>
                <w:szCs w:val="16"/>
              </w:rPr>
              <w:t>Wyższa niż wymagana – 2 pkt.</w:t>
            </w:r>
          </w:p>
        </w:tc>
      </w:tr>
      <w:tr w:rsidR="00E26854" w:rsidRPr="000E618E" w14:paraId="37755F38" w14:textId="77777777" w:rsidTr="00FD1B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7F2EFF39" w14:textId="77777777" w:rsidR="00E26854" w:rsidRPr="00E26854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0233D4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 xml:space="preserve">Kąt obrazowania min. 180º 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8B2B3F" w14:textId="77777777" w:rsidR="00E26854" w:rsidRPr="00E26854" w:rsidRDefault="00D07DA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Tak</w:t>
            </w:r>
            <w:r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70AEC" w14:textId="77777777" w:rsidR="00E26854" w:rsidRPr="00E26854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3ABD1A" w14:textId="77777777" w:rsidR="00E26854" w:rsidRPr="00E26854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26854" w:rsidRPr="000E618E" w14:paraId="2829746E" w14:textId="77777777" w:rsidTr="00FD1B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2CD2B9D7" w14:textId="77777777" w:rsidR="00E26854" w:rsidRPr="00E26854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30466C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Elastografia typu Strain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0A647D" w14:textId="77777777" w:rsidR="00E26854" w:rsidRPr="00E26854" w:rsidRDefault="00E2685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E05A7" w14:textId="77777777" w:rsidR="00E26854" w:rsidRPr="00E26854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EB7D0F" w14:textId="77777777" w:rsidR="00E26854" w:rsidRPr="00E26854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26854" w:rsidRPr="000E618E" w14:paraId="38850CE8" w14:textId="77777777" w:rsidTr="00FD1B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59645A7B" w14:textId="77777777" w:rsidR="00E26854" w:rsidRPr="00E26854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EFF533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Elastografia typu Shear Wave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9EA18A" w14:textId="77777777" w:rsidR="00E26854" w:rsidRPr="00E26854" w:rsidRDefault="00E2685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7CFEC" w14:textId="77777777" w:rsidR="00E26854" w:rsidRPr="00E26854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071B2" w14:textId="77777777" w:rsidR="00E26854" w:rsidRPr="00E26854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Tak – 2 pkt.</w:t>
            </w:r>
          </w:p>
          <w:p w14:paraId="76766EC9" w14:textId="77777777" w:rsidR="00E26854" w:rsidRPr="00E26854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Nie – 0 pkt.</w:t>
            </w:r>
          </w:p>
        </w:tc>
      </w:tr>
      <w:tr w:rsidR="00E26854" w:rsidRPr="000E618E" w14:paraId="66AE19AA" w14:textId="77777777" w:rsidTr="00FD1B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634CEBBB" w14:textId="77777777" w:rsidR="00E26854" w:rsidRPr="00E26854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FC61C4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Obrazowanie z ultrasonograficznymi środkami kontrastującymi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3F6735" w14:textId="77777777" w:rsidR="00E26854" w:rsidRPr="00E26854" w:rsidRDefault="00E2685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72F47" w14:textId="77777777" w:rsidR="00E26854" w:rsidRPr="00E26854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8D7428" w14:textId="77777777" w:rsidR="00E26854" w:rsidRPr="00E26854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26854" w:rsidRPr="00CF0A60" w14:paraId="5CFD499E" w14:textId="77777777" w:rsidTr="00FD1B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401B87C4" w14:textId="77777777" w:rsidR="00E26854" w:rsidRPr="00E26854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345173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2 szt. przystawek biopsyjnych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25B485" w14:textId="77777777" w:rsidR="00E26854" w:rsidRPr="00E26854" w:rsidRDefault="00E2685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B2304" w14:textId="77777777" w:rsidR="00E26854" w:rsidRPr="00E26854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CB1BFA" w14:textId="77777777" w:rsidR="00E26854" w:rsidRPr="00E26854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26854" w:rsidRPr="00CF0A60" w14:paraId="1574A98F" w14:textId="77777777" w:rsidTr="00FD1B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7BFE1FB7" w14:textId="77777777" w:rsidR="00E26854" w:rsidRPr="00E26854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13B035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b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b/>
                <w:color w:val="000000" w:themeColor="text1"/>
                <w:sz w:val="16"/>
                <w:szCs w:val="16"/>
              </w:rPr>
              <w:t>Głowica convex   do wykonywania biopsji kanałem w szeregu kryształów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5BBD7E" w14:textId="77777777" w:rsidR="00E26854" w:rsidRPr="00E26854" w:rsidRDefault="00E2685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15542" w14:textId="77777777" w:rsidR="00E26854" w:rsidRPr="00E26854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B06739" w14:textId="77777777" w:rsidR="00E26854" w:rsidRPr="00E26854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26854" w:rsidRPr="00CF0A60" w14:paraId="4E807E9B" w14:textId="77777777" w:rsidTr="00FD1B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3799A11A" w14:textId="77777777" w:rsidR="00E26854" w:rsidRPr="00E26854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C6273B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 xml:space="preserve">Pasmo przenoszenia min. 2÷6 MHz 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DBD289" w14:textId="77777777" w:rsidR="00E26854" w:rsidRPr="00E26854" w:rsidRDefault="00D07DA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Tak</w:t>
            </w:r>
            <w:r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88BEA" w14:textId="77777777" w:rsidR="00E26854" w:rsidRPr="00E26854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8C680D" w14:textId="77777777" w:rsidR="00E26854" w:rsidRPr="00E26854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26854" w:rsidRPr="00CF0A60" w14:paraId="6763E2BF" w14:textId="77777777" w:rsidTr="00FD1B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3285EFE1" w14:textId="77777777" w:rsidR="00E26854" w:rsidRPr="00E26854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504FF9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Ilość kryształów piezoelektrycznych min. 128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18D701" w14:textId="77777777" w:rsidR="00E26854" w:rsidRPr="00E26854" w:rsidRDefault="00D07DA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Tak</w:t>
            </w:r>
            <w:r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D0925" w14:textId="77777777" w:rsidR="00E26854" w:rsidRPr="00E26854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54AABB" w14:textId="77777777" w:rsidR="00E26854" w:rsidRPr="00C0763B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pacing w:val="-10"/>
                <w:sz w:val="16"/>
                <w:szCs w:val="16"/>
              </w:rPr>
            </w:pPr>
            <w:r w:rsidRPr="00C0763B">
              <w:rPr>
                <w:rFonts w:ascii="Century Gothic" w:hAnsi="Century Gothic"/>
                <w:color w:val="000000" w:themeColor="text1"/>
                <w:spacing w:val="-10"/>
                <w:sz w:val="16"/>
                <w:szCs w:val="16"/>
              </w:rPr>
              <w:t>Wartość wymagana – 1 pkt.</w:t>
            </w:r>
          </w:p>
          <w:p w14:paraId="5F269D0D" w14:textId="77777777" w:rsidR="00E26854" w:rsidRPr="00E26854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0763B">
              <w:rPr>
                <w:rFonts w:ascii="Century Gothic" w:hAnsi="Century Gothic"/>
                <w:color w:val="000000" w:themeColor="text1"/>
                <w:spacing w:val="-10"/>
                <w:sz w:val="16"/>
                <w:szCs w:val="16"/>
              </w:rPr>
              <w:t>Wyższa niż wymagana – 2 pkt.</w:t>
            </w:r>
          </w:p>
        </w:tc>
      </w:tr>
      <w:tr w:rsidR="00E26854" w:rsidRPr="00CF0A60" w14:paraId="37784EB2" w14:textId="77777777" w:rsidTr="00FD1B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7DFEB038" w14:textId="77777777" w:rsidR="00E26854" w:rsidRPr="00E26854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BB57B2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Kąt skanowania min. 70º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200B2C" w14:textId="77777777" w:rsidR="00E26854" w:rsidRPr="00E26854" w:rsidRDefault="00D07DA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Tak</w:t>
            </w:r>
            <w:r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98A13" w14:textId="77777777" w:rsidR="00E26854" w:rsidRPr="00E26854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12D4BE" w14:textId="77777777" w:rsidR="00E26854" w:rsidRPr="00E26854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26854" w:rsidRPr="00CF0A60" w14:paraId="322802BC" w14:textId="77777777" w:rsidTr="00FD1B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1D6FDC0E" w14:textId="77777777" w:rsidR="00E26854" w:rsidRPr="00E26854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59D34F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Obrazowanie z ultrasonograficznymi środkami kontrastującymi (USK)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0C6FD0" w14:textId="77777777" w:rsidR="00E26854" w:rsidRPr="00E26854" w:rsidRDefault="00E2685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A70E8" w14:textId="77777777" w:rsidR="00E26854" w:rsidRPr="00E26854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3A2EF3" w14:textId="77777777" w:rsidR="00E26854" w:rsidRPr="00E26854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26854" w:rsidRPr="000E618E" w14:paraId="2FF0F683" w14:textId="77777777" w:rsidTr="00FD1B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43FDB3D9" w14:textId="77777777" w:rsidR="00E26854" w:rsidRPr="00E26854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E96598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Wymienna przystawka biopsyjna 2 szt.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EB6948" w14:textId="77777777" w:rsidR="00E26854" w:rsidRPr="00E26854" w:rsidRDefault="00E2685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2F31B" w14:textId="77777777" w:rsidR="00E26854" w:rsidRPr="00E26854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A527B3" w14:textId="77777777" w:rsidR="00E26854" w:rsidRPr="00E26854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26854" w:rsidRPr="000E618E" w14:paraId="3C397C2C" w14:textId="77777777" w:rsidTr="00FD1B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4A2DDC6D" w14:textId="77777777" w:rsidR="00E26854" w:rsidRPr="00E26854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6E1D75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b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b/>
                <w:color w:val="000000" w:themeColor="text1"/>
                <w:sz w:val="16"/>
                <w:szCs w:val="16"/>
              </w:rPr>
              <w:t>Głowica convex 2D wykonana w technologii monokryształu lub matrycowej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6D05DF" w14:textId="77777777" w:rsidR="00E26854" w:rsidRPr="00E26854" w:rsidRDefault="00E2685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6F2DB" w14:textId="77777777" w:rsidR="00E26854" w:rsidRPr="00E26854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1FBA43" w14:textId="77777777" w:rsidR="00E26854" w:rsidRPr="00E26854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26854" w:rsidRPr="000E618E" w14:paraId="41D9DEF7" w14:textId="77777777" w:rsidTr="00FD1B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045D8A0A" w14:textId="77777777" w:rsidR="00E26854" w:rsidRPr="00E26854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85643F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 xml:space="preserve">Pasmo przenoszenia min. 1÷6 MHz 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638AB7" w14:textId="77777777" w:rsidR="00E26854" w:rsidRPr="00E26854" w:rsidRDefault="00D07DA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Tak</w:t>
            </w:r>
            <w:r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D99C6" w14:textId="77777777" w:rsidR="00E26854" w:rsidRPr="00E26854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910E2E" w14:textId="77777777" w:rsidR="00E26854" w:rsidRPr="00E26854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26854" w:rsidRPr="000E618E" w14:paraId="451D354C" w14:textId="77777777" w:rsidTr="00FD1B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5E4B8511" w14:textId="77777777" w:rsidR="00E26854" w:rsidRPr="00E26854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3CC721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Ilość kryształów lub faz piezoelektrycznych min. 192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AFEA52" w14:textId="77777777" w:rsidR="00E26854" w:rsidRPr="00E26854" w:rsidRDefault="00D07DA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Tak</w:t>
            </w:r>
            <w:r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D2182" w14:textId="77777777" w:rsidR="00E26854" w:rsidRPr="00E26854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BB4A45" w14:textId="77777777" w:rsidR="00E26854" w:rsidRPr="00E26854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26854" w:rsidRPr="000E618E" w14:paraId="6AD5D780" w14:textId="77777777" w:rsidTr="00FD1B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0C9284BF" w14:textId="77777777" w:rsidR="00E26854" w:rsidRPr="00E26854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FB4895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Kąt skanowania min. 80º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1C7AFC" w14:textId="77777777" w:rsidR="00E26854" w:rsidRPr="00E26854" w:rsidRDefault="00D07DA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Tak</w:t>
            </w:r>
            <w:r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6DCF4" w14:textId="77777777" w:rsidR="00E26854" w:rsidRPr="00E26854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775A73" w14:textId="77777777" w:rsidR="00E26854" w:rsidRPr="00E26854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26854" w:rsidRPr="00CF0A60" w14:paraId="646AB628" w14:textId="77777777" w:rsidTr="00FD1B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28B92EA8" w14:textId="77777777" w:rsidR="00E26854" w:rsidRPr="00E26854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3F9EE6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Elastografia typu Strain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BFBC6B" w14:textId="77777777" w:rsidR="00E26854" w:rsidRPr="00E26854" w:rsidRDefault="00E2685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C06B3" w14:textId="77777777" w:rsidR="00E26854" w:rsidRPr="00E26854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89D2DA" w14:textId="77777777" w:rsidR="00E26854" w:rsidRPr="00E26854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26854" w:rsidRPr="00CF0A60" w14:paraId="6288AD0C" w14:textId="77777777" w:rsidTr="00FD1B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6CDB08E0" w14:textId="77777777" w:rsidR="00E26854" w:rsidRPr="00E26854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F06C3E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Elastografia typu Shear Wave z tablicami stopnia zwłóknienia dla wątroby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754B89" w14:textId="77777777" w:rsidR="00E26854" w:rsidRPr="00E26854" w:rsidRDefault="00E2685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F8569" w14:textId="77777777" w:rsidR="00E26854" w:rsidRPr="00E26854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0DE14A" w14:textId="77777777" w:rsidR="00E26854" w:rsidRPr="00E26854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26854" w:rsidRPr="00CF0A60" w14:paraId="1FFAF7D1" w14:textId="77777777" w:rsidTr="00FD1B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3063850B" w14:textId="77777777" w:rsidR="00E26854" w:rsidRPr="00E26854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F3CF1C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Analiza tłumienia ultradźwięków w wątrobie do oceny stopnia stłuszczenia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5D5663" w14:textId="77777777" w:rsidR="00E26854" w:rsidRPr="00E26854" w:rsidRDefault="00E2685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7FF7D" w14:textId="77777777" w:rsidR="00E26854" w:rsidRPr="00E26854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A12AFC" w14:textId="77777777" w:rsidR="00E26854" w:rsidRPr="00E26854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26854" w:rsidRPr="00CF0A60" w14:paraId="18153E2D" w14:textId="77777777" w:rsidTr="00FD1B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7A01C08C" w14:textId="77777777" w:rsidR="00E26854" w:rsidRPr="00E26854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44C0D5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Obrazowanie z ultrasonograficznymi środkami kontrastującymi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A67C86" w14:textId="77777777" w:rsidR="00E26854" w:rsidRPr="00E26854" w:rsidRDefault="00E2685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41605" w14:textId="77777777" w:rsidR="00E26854" w:rsidRPr="00E26854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CD8286" w14:textId="77777777" w:rsidR="00E26854" w:rsidRPr="00E26854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26854" w:rsidRPr="00CF0A60" w14:paraId="70C6F64E" w14:textId="77777777" w:rsidTr="00FD1B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01FF029E" w14:textId="77777777" w:rsidR="00E26854" w:rsidRPr="00E26854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1418B4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2 szt. przystawek biopsyjnych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0478CD" w14:textId="77777777" w:rsidR="00E26854" w:rsidRPr="00E26854" w:rsidRDefault="00E2685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B1EED" w14:textId="77777777" w:rsidR="00E26854" w:rsidRPr="00E26854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E2464" w14:textId="77777777" w:rsidR="00E26854" w:rsidRPr="00E26854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26854" w:rsidRPr="00CF0A60" w14:paraId="1CFB6F78" w14:textId="77777777" w:rsidTr="00FD1B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1BE3F058" w14:textId="77777777" w:rsidR="00E26854" w:rsidRPr="00E26854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8829ED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b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b/>
                <w:color w:val="000000" w:themeColor="text1"/>
                <w:sz w:val="16"/>
                <w:szCs w:val="16"/>
              </w:rPr>
              <w:t>Głowica liniowa 2D wykonana w technologii monokryształu lub matrycowej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BD274B" w14:textId="77777777" w:rsidR="00E26854" w:rsidRPr="00E26854" w:rsidRDefault="00E2685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91294" w14:textId="77777777" w:rsidR="00E26854" w:rsidRPr="00E26854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6AA9A8" w14:textId="77777777" w:rsidR="00E26854" w:rsidRPr="00E26854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26854" w:rsidRPr="000E618E" w14:paraId="1E1118A4" w14:textId="77777777" w:rsidTr="00FD1B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74F01579" w14:textId="77777777" w:rsidR="00E26854" w:rsidRPr="00E26854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74BCB7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 xml:space="preserve">Pasmo przenoszenia min. 5÷14 MHz 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7898C3" w14:textId="77777777" w:rsidR="00E26854" w:rsidRPr="00E26854" w:rsidRDefault="00D07DA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Tak</w:t>
            </w:r>
            <w:r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95A58" w14:textId="77777777" w:rsidR="00E26854" w:rsidRPr="00E26854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5B8BDB" w14:textId="77777777" w:rsidR="00E26854" w:rsidRPr="00E26854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26854" w:rsidRPr="000E618E" w14:paraId="2C5D49D3" w14:textId="77777777" w:rsidTr="00FD1B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10EB1B61" w14:textId="77777777" w:rsidR="00E26854" w:rsidRPr="00E26854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861CE0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Ilość kryształów piezoelektrycznych  lub faz min. 192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0E7F8A" w14:textId="77777777" w:rsidR="00E26854" w:rsidRPr="00E26854" w:rsidRDefault="00D07DA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Tak</w:t>
            </w:r>
            <w:r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F9386" w14:textId="77777777" w:rsidR="00E26854" w:rsidRPr="00E26854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0B2C9B" w14:textId="77777777" w:rsidR="00E26854" w:rsidRPr="00C0763B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pacing w:val="-10"/>
                <w:sz w:val="16"/>
                <w:szCs w:val="16"/>
              </w:rPr>
            </w:pPr>
            <w:r w:rsidRPr="00C0763B">
              <w:rPr>
                <w:rFonts w:ascii="Century Gothic" w:hAnsi="Century Gothic"/>
                <w:color w:val="000000" w:themeColor="text1"/>
                <w:spacing w:val="-10"/>
                <w:sz w:val="16"/>
                <w:szCs w:val="16"/>
              </w:rPr>
              <w:t>Wartość wymagana – 1 pkt.</w:t>
            </w:r>
          </w:p>
          <w:p w14:paraId="6ABB3E98" w14:textId="77777777" w:rsidR="00E26854" w:rsidRPr="00E26854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0763B">
              <w:rPr>
                <w:rFonts w:ascii="Century Gothic" w:hAnsi="Century Gothic"/>
                <w:color w:val="000000" w:themeColor="text1"/>
                <w:spacing w:val="-10"/>
                <w:sz w:val="16"/>
                <w:szCs w:val="16"/>
              </w:rPr>
              <w:t>Wyższa niż wymagana – 2 pkt.</w:t>
            </w:r>
          </w:p>
        </w:tc>
      </w:tr>
      <w:tr w:rsidR="00E26854" w:rsidRPr="000E618E" w14:paraId="050F5062" w14:textId="77777777" w:rsidTr="00FD1B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11E6001E" w14:textId="77777777" w:rsidR="00E26854" w:rsidRPr="00E26854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9F37EB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Długość czoła powyżej 45mm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3114FA" w14:textId="77777777" w:rsidR="00E26854" w:rsidRPr="00E26854" w:rsidRDefault="00D07DA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Tak</w:t>
            </w:r>
            <w:r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E9629" w14:textId="77777777" w:rsidR="00E26854" w:rsidRPr="00E26854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D3667A" w14:textId="77777777" w:rsidR="00E26854" w:rsidRPr="00E26854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26854" w:rsidRPr="000E618E" w14:paraId="26447B9D" w14:textId="77777777" w:rsidTr="00FD1B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378B6F08" w14:textId="77777777" w:rsidR="00E26854" w:rsidRPr="00E26854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F5EEB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Elastografia typu Strain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59557B" w14:textId="77777777" w:rsidR="00E26854" w:rsidRPr="00E26854" w:rsidRDefault="00E2685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1301D" w14:textId="77777777" w:rsidR="00E26854" w:rsidRPr="00E26854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0FBFF8" w14:textId="77777777" w:rsidR="00E26854" w:rsidRPr="00E26854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26854" w:rsidRPr="000E618E" w14:paraId="6513B31F" w14:textId="77777777" w:rsidTr="00FD1B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2C470CE1" w14:textId="77777777" w:rsidR="00E26854" w:rsidRPr="00E26854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C5DB38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 xml:space="preserve">Elastografia typu Shear Wave 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77D820" w14:textId="77777777" w:rsidR="00E26854" w:rsidRPr="00E26854" w:rsidRDefault="00E2685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B02DD" w14:textId="77777777" w:rsidR="00E26854" w:rsidRPr="00E26854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99BDD0" w14:textId="77777777" w:rsidR="00E26854" w:rsidRPr="00E26854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26854" w:rsidRPr="00CF0A60" w14:paraId="705773EC" w14:textId="77777777" w:rsidTr="00FD1B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3FCB8EF1" w14:textId="77777777" w:rsidR="00E26854" w:rsidRPr="00E26854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3795DA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Obrazowanie z ultrasonograficznymi środkami kontrastującymi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7CD864" w14:textId="77777777" w:rsidR="00E26854" w:rsidRPr="00E26854" w:rsidRDefault="00E2685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6221C" w14:textId="77777777" w:rsidR="00E26854" w:rsidRPr="00E26854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D76556" w14:textId="77777777" w:rsidR="00E26854" w:rsidRPr="00E26854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26854" w:rsidRPr="00CF0A60" w14:paraId="1B096459" w14:textId="77777777" w:rsidTr="00FD1B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66072336" w14:textId="77777777" w:rsidR="00E26854" w:rsidRPr="00E26854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DEBFD6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b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b/>
                <w:color w:val="000000" w:themeColor="text1"/>
                <w:sz w:val="16"/>
                <w:szCs w:val="16"/>
              </w:rPr>
              <w:t>Głowica liniowa 2D wykonana w technologii monokryształu lub matrycowej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7239D4" w14:textId="77777777" w:rsidR="00E26854" w:rsidRPr="00E26854" w:rsidRDefault="00E2685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13FA0" w14:textId="77777777" w:rsidR="00E26854" w:rsidRPr="00E26854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92AD26" w14:textId="77777777" w:rsidR="00E26854" w:rsidRPr="00E26854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26854" w:rsidRPr="00CF0A60" w14:paraId="4AE9EBBE" w14:textId="77777777" w:rsidTr="00FD1B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525B6021" w14:textId="77777777" w:rsidR="00E26854" w:rsidRPr="00E26854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83BBDD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 xml:space="preserve">Pasmo przenoszenia min. 2÷9 MHz 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CADA03" w14:textId="77777777" w:rsidR="00E26854" w:rsidRPr="00E26854" w:rsidRDefault="00D07DA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Tak</w:t>
            </w:r>
            <w:r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A7EEE" w14:textId="77777777" w:rsidR="00E26854" w:rsidRPr="00E26854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844221" w14:textId="77777777" w:rsidR="00E26854" w:rsidRPr="00E26854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26854" w:rsidRPr="00CF0A60" w14:paraId="5C8C6EFC" w14:textId="77777777" w:rsidTr="00FD1B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0B05A654" w14:textId="77777777" w:rsidR="00E26854" w:rsidRPr="00E26854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CA90DF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Ilość kryształów piezoelektrycznych lub faz min. 190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24A93B" w14:textId="77777777" w:rsidR="00E26854" w:rsidRPr="00E26854" w:rsidRDefault="00D07DA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Tak</w:t>
            </w:r>
            <w:r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D1DC3" w14:textId="77777777" w:rsidR="00E26854" w:rsidRPr="00E26854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EBC02B" w14:textId="77777777" w:rsidR="00E26854" w:rsidRPr="00C0763B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pacing w:val="-10"/>
                <w:sz w:val="16"/>
                <w:szCs w:val="16"/>
              </w:rPr>
            </w:pPr>
            <w:r w:rsidRPr="00C0763B">
              <w:rPr>
                <w:rFonts w:ascii="Century Gothic" w:hAnsi="Century Gothic"/>
                <w:color w:val="000000" w:themeColor="text1"/>
                <w:spacing w:val="-10"/>
                <w:sz w:val="16"/>
                <w:szCs w:val="16"/>
              </w:rPr>
              <w:t>Wartość wymagana – 1 pkt.</w:t>
            </w:r>
          </w:p>
          <w:p w14:paraId="2238150E" w14:textId="77777777" w:rsidR="00E26854" w:rsidRPr="00E26854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0763B">
              <w:rPr>
                <w:rFonts w:ascii="Century Gothic" w:hAnsi="Century Gothic"/>
                <w:color w:val="000000" w:themeColor="text1"/>
                <w:spacing w:val="-10"/>
                <w:sz w:val="16"/>
                <w:szCs w:val="16"/>
              </w:rPr>
              <w:t>Wyższa niż wymagana – 2 pkt.</w:t>
            </w:r>
          </w:p>
        </w:tc>
      </w:tr>
      <w:tr w:rsidR="00E26854" w:rsidRPr="00CF0A60" w14:paraId="1CE8FE3F" w14:textId="77777777" w:rsidTr="00FD1B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128A9C88" w14:textId="77777777" w:rsidR="00E26854" w:rsidRPr="00E26854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A3BEDB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Długość czoła poniżej 45 mm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DDD344" w14:textId="77777777" w:rsidR="00E26854" w:rsidRPr="00E26854" w:rsidRDefault="00D07DA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Tak</w:t>
            </w:r>
            <w:r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EAD46" w14:textId="77777777" w:rsidR="00E26854" w:rsidRPr="00E26854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4A1A8B" w14:textId="77777777" w:rsidR="00E26854" w:rsidRPr="00E26854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26854" w:rsidRPr="00CF0A60" w14:paraId="69EFF441" w14:textId="77777777" w:rsidTr="00FD1B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316E6FC2" w14:textId="77777777" w:rsidR="00E26854" w:rsidRPr="00E26854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C23A25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 xml:space="preserve">Elastografia typu Strain na niniejszej głowicy lub </w:t>
            </w:r>
            <w:r w:rsidRPr="00E26854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dostępna na zaoferowanej głowicy wysokiej częstotliwości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3D8105" w14:textId="77777777" w:rsidR="00E26854" w:rsidRPr="00E26854" w:rsidRDefault="00E2685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B8618" w14:textId="77777777" w:rsidR="00E26854" w:rsidRPr="00E26854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A4020F" w14:textId="77777777" w:rsidR="00E26854" w:rsidRPr="00E26854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26854" w:rsidRPr="00CF0A60" w14:paraId="716D5157" w14:textId="77777777" w:rsidTr="00FD1B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357A56BA" w14:textId="77777777" w:rsidR="00E26854" w:rsidRPr="00E26854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5DF3BD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 xml:space="preserve">Elastografia typu Shear Wave 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5C6F26" w14:textId="77777777" w:rsidR="00E26854" w:rsidRPr="00E26854" w:rsidRDefault="00E2685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10EAD" w14:textId="77777777" w:rsidR="00E26854" w:rsidRPr="00E26854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3CBEB7" w14:textId="77777777" w:rsidR="00E26854" w:rsidRPr="00E26854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26854" w:rsidRPr="00CF0A60" w14:paraId="333C5158" w14:textId="77777777" w:rsidTr="00FD1B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09D65A57" w14:textId="77777777" w:rsidR="00E26854" w:rsidRPr="00E26854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546616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Obrazowanie z ultrasonograficznymi środkami kontrastującymi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DD59D1" w14:textId="77777777" w:rsidR="00E26854" w:rsidRPr="00E26854" w:rsidRDefault="00E2685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BA2A2" w14:textId="77777777" w:rsidR="00E26854" w:rsidRPr="00E26854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2AF66B" w14:textId="77777777" w:rsidR="00E26854" w:rsidRPr="00E26854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26854" w:rsidRPr="00CF0A60" w14:paraId="074854AF" w14:textId="77777777" w:rsidTr="00FD1B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2C097B15" w14:textId="77777777" w:rsidR="00E26854" w:rsidRPr="00E26854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C38D81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b/>
                <w:bCs/>
                <w:color w:val="000000" w:themeColor="text1"/>
                <w:sz w:val="16"/>
                <w:szCs w:val="16"/>
              </w:rPr>
              <w:t>Głowica liniowa specjalistyczna – obrazowanie drobnych narządów (bliskie pole-w tym MSK)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183C2C" w14:textId="77777777" w:rsidR="00E26854" w:rsidRPr="00E26854" w:rsidRDefault="00E2685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92133" w14:textId="77777777" w:rsidR="00E26854" w:rsidRPr="00E26854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0BA1BC" w14:textId="77777777" w:rsidR="00E26854" w:rsidRPr="00E26854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26854" w:rsidRPr="00CF0A60" w14:paraId="3EAE372E" w14:textId="77777777" w:rsidTr="00FD1B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7CE57791" w14:textId="77777777" w:rsidR="00E26854" w:rsidRPr="00E26854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28E626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Pasmo przenoszenia min. 8÷24 MHz (+/_ 10%)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11E5A4" w14:textId="77777777" w:rsidR="00E26854" w:rsidRPr="00E26854" w:rsidRDefault="00D07DA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Tak</w:t>
            </w:r>
            <w:r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3BA5D" w14:textId="77777777" w:rsidR="00E26854" w:rsidRPr="00E26854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31704D" w14:textId="77777777" w:rsidR="00E26854" w:rsidRPr="00E26854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26854" w:rsidRPr="00CF0A60" w14:paraId="7CA48371" w14:textId="77777777" w:rsidTr="00FD1B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3C87A745" w14:textId="77777777" w:rsidR="00E26854" w:rsidRPr="00E26854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28C773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Ilość kryształów piezoelektrycznych lub faz min. 190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786843" w14:textId="77777777" w:rsidR="00E26854" w:rsidRPr="00E26854" w:rsidRDefault="00D07DA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Tak</w:t>
            </w:r>
            <w:r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491E0" w14:textId="77777777" w:rsidR="00E26854" w:rsidRPr="00E26854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9D3FC8" w14:textId="77777777" w:rsidR="00E26854" w:rsidRPr="00E26854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26854" w:rsidRPr="00CF0A60" w14:paraId="6A040CFD" w14:textId="77777777" w:rsidTr="00FD1B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4E537133" w14:textId="77777777" w:rsidR="00E26854" w:rsidRPr="00E26854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2A81C6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Długość czoła poniżej 30 mm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C1775F" w14:textId="77777777" w:rsidR="00E26854" w:rsidRPr="00E26854" w:rsidRDefault="00D07DA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Tak</w:t>
            </w:r>
            <w:r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D6DD4" w14:textId="77777777" w:rsidR="00E26854" w:rsidRPr="00E26854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3B0A39" w14:textId="77777777" w:rsidR="00E26854" w:rsidRPr="00E26854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26854" w:rsidRPr="00CF0A60" w14:paraId="2EA2C26F" w14:textId="77777777" w:rsidTr="00FD1B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38732F7C" w14:textId="77777777" w:rsidR="00E26854" w:rsidRPr="00E26854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F17F44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Obrazowanie z  USK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AC17AB" w14:textId="77777777" w:rsidR="00E26854" w:rsidRPr="00E26854" w:rsidRDefault="00E2685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4A4EE" w14:textId="77777777" w:rsidR="00E26854" w:rsidRPr="00E26854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0825F0" w14:textId="77777777" w:rsidR="00E26854" w:rsidRPr="00E26854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Tak – 3 pkt.</w:t>
            </w:r>
          </w:p>
          <w:p w14:paraId="63A43C1B" w14:textId="77777777" w:rsidR="00E26854" w:rsidRPr="00E26854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Nie – 0pkt.</w:t>
            </w:r>
          </w:p>
        </w:tc>
      </w:tr>
      <w:tr w:rsidR="00E26854" w:rsidRPr="00CF0A60" w14:paraId="2F7643ED" w14:textId="77777777" w:rsidTr="00FD1B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3509E202" w14:textId="77777777" w:rsidR="00E26854" w:rsidRPr="00E26854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303DB8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b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b/>
                <w:color w:val="000000" w:themeColor="text1"/>
                <w:sz w:val="16"/>
                <w:szCs w:val="16"/>
              </w:rPr>
              <w:t xml:space="preserve">Głowica convex   wolumetryczna z automatyczną lub elektroniczną akwizycją obrazu 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BC9142" w14:textId="77777777" w:rsidR="00E26854" w:rsidRPr="00E26854" w:rsidRDefault="00E2685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D93E1" w14:textId="77777777" w:rsidR="00E26854" w:rsidRPr="00E26854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BEDECD" w14:textId="77777777" w:rsidR="00E26854" w:rsidRPr="00E26854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26854" w:rsidRPr="00CF0A60" w14:paraId="633FDFFF" w14:textId="77777777" w:rsidTr="00FD1B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6718B2B0" w14:textId="77777777" w:rsidR="00E26854" w:rsidRPr="00E26854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8BF0BD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 xml:space="preserve">Pasmo przenoszenia min. 2÷7 MHz 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9F6497" w14:textId="77777777" w:rsidR="00E26854" w:rsidRPr="00E26854" w:rsidRDefault="00D07DA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Tak</w:t>
            </w:r>
            <w:r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2DE35" w14:textId="77777777" w:rsidR="00E26854" w:rsidRPr="00E26854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735992" w14:textId="77777777" w:rsidR="00E26854" w:rsidRPr="00E26854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26854" w:rsidRPr="00CF0A60" w14:paraId="3D14C285" w14:textId="77777777" w:rsidTr="00FD1B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24812F0D" w14:textId="77777777" w:rsidR="00E26854" w:rsidRPr="00E26854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F6D167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Ilość kryształów piezoelektrycznych min. 190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CC216D" w14:textId="77777777" w:rsidR="00E26854" w:rsidRPr="00E26854" w:rsidRDefault="00D07DA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Tak</w:t>
            </w:r>
            <w:r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B3799" w14:textId="77777777" w:rsidR="00E26854" w:rsidRPr="00E26854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E318" w14:textId="77777777" w:rsidR="00E26854" w:rsidRPr="00E26854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26854" w:rsidRPr="00CF0A60" w14:paraId="324CC2A2" w14:textId="77777777" w:rsidTr="00FD1B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60774800" w14:textId="77777777" w:rsidR="00E26854" w:rsidRPr="00E26854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120DE7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Kąt skanowania min. 70º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AC31F4" w14:textId="77777777" w:rsidR="00E26854" w:rsidRPr="00E26854" w:rsidRDefault="00D07DA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Tak</w:t>
            </w:r>
            <w:r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55215" w14:textId="77777777" w:rsidR="00E26854" w:rsidRPr="00E26854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2AAD72" w14:textId="77777777" w:rsidR="00E26854" w:rsidRPr="00E26854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26854" w:rsidRPr="00CF0A60" w14:paraId="37F10082" w14:textId="77777777" w:rsidTr="00FD1B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45D3A0FC" w14:textId="77777777" w:rsidR="00E26854" w:rsidRPr="00E26854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D3BF1C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Obrazowanie z ultrasonograficznymi środkami kontrastującymi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576DA9" w14:textId="77777777" w:rsidR="00E26854" w:rsidRPr="00E26854" w:rsidRDefault="00E2685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6DA16" w14:textId="77777777" w:rsidR="00E26854" w:rsidRPr="00E26854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B97B33" w14:textId="77777777" w:rsidR="00E26854" w:rsidRPr="00E26854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Tak – 3 pkt.</w:t>
            </w:r>
          </w:p>
          <w:p w14:paraId="3EB81B02" w14:textId="77777777" w:rsidR="00E26854" w:rsidRPr="00E26854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Nie 0 pkt.</w:t>
            </w:r>
          </w:p>
        </w:tc>
      </w:tr>
      <w:tr w:rsidR="00E26854" w:rsidRPr="00CF0A60" w14:paraId="1CECB013" w14:textId="77777777" w:rsidTr="009464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33AD3A78" w14:textId="77777777" w:rsidR="00E26854" w:rsidRPr="00E26854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A8CCC3" w14:textId="77777777" w:rsidR="00E26854" w:rsidRPr="00E26854" w:rsidRDefault="00E26854" w:rsidP="00946433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Wymienna przystawka biopsyjna 2 szt.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C40D09" w14:textId="77777777" w:rsidR="00E26854" w:rsidRPr="00E26854" w:rsidRDefault="00E2685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4F4F4" w14:textId="77777777" w:rsidR="00E26854" w:rsidRPr="00E26854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A5F096" w14:textId="77777777" w:rsidR="00E26854" w:rsidRPr="00E26854" w:rsidRDefault="00E26854" w:rsidP="00946433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Tak – 2 pkt.</w:t>
            </w:r>
          </w:p>
          <w:p w14:paraId="3C0B69F5" w14:textId="77777777" w:rsidR="00E26854" w:rsidRPr="00E26854" w:rsidRDefault="00E26854" w:rsidP="00946433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Nie 0 pkt.</w:t>
            </w:r>
          </w:p>
        </w:tc>
      </w:tr>
      <w:tr w:rsidR="00E26854" w:rsidRPr="00CF0A60" w14:paraId="66AA7E72" w14:textId="77777777" w:rsidTr="00A02E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14:paraId="3F2B9B19" w14:textId="77777777" w:rsidR="00E26854" w:rsidRPr="00E26854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E9F1E4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b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b/>
                <w:color w:val="000000" w:themeColor="text1"/>
                <w:sz w:val="16"/>
                <w:szCs w:val="16"/>
              </w:rPr>
              <w:t>WYPOSAŻENIE ULTRASONOGRAFICZNE - UZUPEŁNIAJĄCE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F16934" w14:textId="77777777" w:rsidR="00E26854" w:rsidRPr="00E26854" w:rsidRDefault="00E2685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35DE4A1" w14:textId="77777777" w:rsidR="00E26854" w:rsidRPr="00E26854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18CE2E" w14:textId="77777777" w:rsidR="00E26854" w:rsidRPr="00E26854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="00E26854" w:rsidRPr="00CF0A60" w14:paraId="7F85AC73" w14:textId="77777777" w:rsidTr="00FD1B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35C1BD0C" w14:textId="77777777" w:rsidR="00E26854" w:rsidRPr="00E26854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7E42D5" w14:textId="77777777" w:rsidR="00E26854" w:rsidRPr="00E26854" w:rsidRDefault="00E26854" w:rsidP="00D07DA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b/>
                <w:color w:val="000000" w:themeColor="text1"/>
                <w:sz w:val="16"/>
                <w:szCs w:val="16"/>
              </w:rPr>
              <w:t xml:space="preserve">Głowica Liniowa </w:t>
            </w: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 xml:space="preserve">szerokopasmowa, </w:t>
            </w:r>
            <w:r w:rsidR="00D07DA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ze zmianą częstotliwości pracy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D6DE89" w14:textId="77777777" w:rsidR="00E26854" w:rsidRPr="00E26854" w:rsidRDefault="00E2685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422F6" w14:textId="77777777" w:rsidR="00E26854" w:rsidRPr="00E26854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5DEE25" w14:textId="77777777" w:rsidR="00E26854" w:rsidRPr="00E26854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26854" w:rsidRPr="00CF0A60" w14:paraId="52D43175" w14:textId="77777777" w:rsidTr="00FD1B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4635AA07" w14:textId="77777777" w:rsidR="00E26854" w:rsidRPr="00E26854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C8B7F8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Zakres częstotliwości pracy min. 5,0 – 18,0 MHz.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466E60" w14:textId="77777777" w:rsidR="00E26854" w:rsidRPr="00E26854" w:rsidRDefault="00D07DA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Tak</w:t>
            </w:r>
            <w:r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52514" w14:textId="77777777" w:rsidR="00E26854" w:rsidRPr="00E26854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6C3FB1" w14:textId="77777777" w:rsidR="00E26854" w:rsidRPr="00E26854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26854" w:rsidRPr="00CF0A60" w14:paraId="53ADB24F" w14:textId="77777777" w:rsidTr="00FD1B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317A2C46" w14:textId="77777777" w:rsidR="00E26854" w:rsidRPr="00E26854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0139F2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Liczba elementów: min. 190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18BB73" w14:textId="77777777" w:rsidR="00E26854" w:rsidRPr="00E26854" w:rsidRDefault="00D07DA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Tak</w:t>
            </w:r>
            <w:r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C1001" w14:textId="77777777" w:rsidR="00E26854" w:rsidRPr="00E26854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5EDF69" w14:textId="77777777" w:rsidR="00E26854" w:rsidRPr="00E26854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26854" w:rsidRPr="00CF0A60" w14:paraId="78CBAFF7" w14:textId="77777777" w:rsidTr="00FD1B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499E6195" w14:textId="77777777" w:rsidR="00E26854" w:rsidRPr="00E26854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1265A6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Szerokość skanu max. 38 mm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D266F3" w14:textId="77777777" w:rsidR="00E26854" w:rsidRPr="00E26854" w:rsidRDefault="00D07DA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Tak</w:t>
            </w:r>
            <w:r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4435B" w14:textId="77777777" w:rsidR="00E26854" w:rsidRPr="00E26854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58D40C" w14:textId="77777777" w:rsidR="00E26854" w:rsidRPr="00E26854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26854" w:rsidRPr="00CF0A60" w14:paraId="0E609A5D" w14:textId="77777777" w:rsidTr="00FD1B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392A8E3E" w14:textId="77777777" w:rsidR="00E26854" w:rsidRPr="00E26854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9FAF93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Obrazowanie harmoniczne min. 8 pasm częstotliwości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1F6614" w14:textId="77777777" w:rsidR="00E26854" w:rsidRPr="00E26854" w:rsidRDefault="00D07DA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Tak</w:t>
            </w:r>
            <w:r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BF8A3" w14:textId="77777777" w:rsidR="00E26854" w:rsidRPr="00E26854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9E6A4B" w14:textId="77777777" w:rsidR="00E26854" w:rsidRPr="00E26854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26854" w:rsidRPr="00CF0A60" w14:paraId="4C72B506" w14:textId="77777777" w:rsidTr="00FD1B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2B0E9078" w14:textId="77777777" w:rsidR="00E26854" w:rsidRPr="00E26854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C90549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b/>
                <w:bCs/>
                <w:color w:val="000000" w:themeColor="text1"/>
                <w:sz w:val="16"/>
                <w:szCs w:val="16"/>
              </w:rPr>
              <w:t>Oprogramowanie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DCBC7B" w14:textId="77777777" w:rsidR="00E26854" w:rsidRPr="00E26854" w:rsidRDefault="00E2685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770EE" w14:textId="77777777" w:rsidR="00E26854" w:rsidRPr="00E26854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F447C9" w14:textId="77777777" w:rsidR="00E26854" w:rsidRPr="00E26854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26854" w:rsidRPr="00CF0A60" w14:paraId="416A4A26" w14:textId="77777777" w:rsidTr="00FD1B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67977A33" w14:textId="77777777" w:rsidR="00E26854" w:rsidRPr="00E26854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37DA42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Oprogramowanie do obrazowania mikroprzepływów przy zachowaniu wysokiego Frame Rate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BCE6C0" w14:textId="77777777" w:rsidR="00E26854" w:rsidRPr="00E26854" w:rsidRDefault="00E2685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D2640" w14:textId="77777777" w:rsidR="00E26854" w:rsidRPr="00E26854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E11833" w14:textId="77777777" w:rsidR="00E26854" w:rsidRPr="00E26854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26854" w:rsidRPr="00CF0A60" w14:paraId="6F9AE033" w14:textId="77777777" w:rsidTr="00FD1B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25AB63AE" w14:textId="77777777" w:rsidR="00E26854" w:rsidRPr="00E26854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1BD5D0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Oprogramowanie do automatycznego pomiaru w czasie rzeczywistym zmiany w średnicy naczynia z dokładnością do 0,01 mm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E670F8" w14:textId="77777777" w:rsidR="00E26854" w:rsidRPr="00E26854" w:rsidRDefault="00E2685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89CDA" w14:textId="77777777" w:rsidR="00E26854" w:rsidRPr="00E26854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F65154" w14:textId="77777777" w:rsidR="00E26854" w:rsidRPr="00E26854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26854" w:rsidRPr="00CF0A60" w14:paraId="2F281C01" w14:textId="77777777" w:rsidTr="00FD1B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2397F8D1" w14:textId="77777777" w:rsidR="00E26854" w:rsidRPr="00E26854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31402C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b/>
                <w:bCs/>
                <w:color w:val="000000" w:themeColor="text1"/>
                <w:sz w:val="16"/>
                <w:szCs w:val="16"/>
              </w:rPr>
              <w:t>CloudStream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778E15" w14:textId="77777777" w:rsidR="00E26854" w:rsidRPr="00E26854" w:rsidRDefault="00E2685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29B03" w14:textId="77777777" w:rsidR="00E26854" w:rsidRPr="00E26854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51A4B2" w14:textId="77777777" w:rsidR="00E26854" w:rsidRPr="00E26854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26854" w:rsidRPr="00CF0A60" w14:paraId="0AEA7216" w14:textId="77777777" w:rsidTr="00F244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30C715F3" w14:textId="77777777" w:rsidR="00E26854" w:rsidRPr="00E26854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A1DEF8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Urządzenie umożliwiające strumieniowanie obrazu w jakości Full HD (1080p) z aparatu USG posiadających wyjście HDMI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F3CC2D" w14:textId="77777777" w:rsidR="00E26854" w:rsidRPr="00E26854" w:rsidRDefault="00D07DA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Tak</w:t>
            </w:r>
            <w:r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CAC64" w14:textId="77777777" w:rsidR="00E26854" w:rsidRPr="00E26854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9E748F" w14:textId="77777777" w:rsidR="00E26854" w:rsidRPr="00E26854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26854" w:rsidRPr="00CF0A60" w14:paraId="0F0CBBF3" w14:textId="77777777" w:rsidTr="00F244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5F276B31" w14:textId="77777777" w:rsidR="00E26854" w:rsidRPr="00E26854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480F4C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Sprzęt odbiera sygnał HD poprzez połączenie HDMI gwarantując płynny przesył obrazu poprzez bezprzewodową lub przewodową infrastrukturę sieciową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7F7795" w14:textId="77777777" w:rsidR="00E26854" w:rsidRPr="00E26854" w:rsidRDefault="00E2685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B3F9B" w14:textId="77777777" w:rsidR="00E26854" w:rsidRPr="00E26854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40B27" w14:textId="77777777" w:rsidR="00E26854" w:rsidRPr="00E26854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26854" w:rsidRPr="00CF0A60" w14:paraId="7C27CAE5" w14:textId="77777777" w:rsidTr="00F244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76931897" w14:textId="77777777" w:rsidR="00E26854" w:rsidRPr="00E26854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23455B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Możliwość odbierania materiału video w czasie rzeczywistym na dowolnym urządzeniu klasy PC, tablecie lub telefonie komórkowym.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286822" w14:textId="77777777" w:rsidR="00E26854" w:rsidRPr="00E26854" w:rsidRDefault="00E2685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FC369" w14:textId="77777777" w:rsidR="00E26854" w:rsidRPr="00E26854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684B91" w14:textId="77777777" w:rsidR="00E26854" w:rsidRPr="00E26854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26854" w:rsidRPr="00CF0A60" w14:paraId="2BCBAFFF" w14:textId="77777777" w:rsidTr="007F27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1D9FAF80" w14:textId="77777777" w:rsidR="00E26854" w:rsidRPr="00E26854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1C822B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Ilość odbiorników:</w:t>
            </w:r>
          </w:p>
          <w:p w14:paraId="6ABA55BB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 xml:space="preserve">Multicast - Nieograniczona  </w:t>
            </w:r>
          </w:p>
          <w:p w14:paraId="0977C3EC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 xml:space="preserve">Unicast min. 4  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A3F82B" w14:textId="77777777" w:rsidR="00E26854" w:rsidRPr="00E26854" w:rsidRDefault="00D07DA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Tak</w:t>
            </w:r>
            <w:r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475BD" w14:textId="77777777" w:rsidR="00E26854" w:rsidRPr="00E26854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D5D7FC" w14:textId="77777777" w:rsidR="00E26854" w:rsidRPr="00E26854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26854" w:rsidRPr="00CF0A60" w14:paraId="28108D1D" w14:textId="77777777" w:rsidTr="007F27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402B8E1F" w14:textId="77777777" w:rsidR="00E26854" w:rsidRPr="00E26854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F815D9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 xml:space="preserve">Gniazda: </w:t>
            </w:r>
          </w:p>
          <w:p w14:paraId="056B16D4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Min. 1 Wejście LAN - RJ45</w:t>
            </w:r>
          </w:p>
          <w:p w14:paraId="78577331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Min. 1 Wejście wideo - HDMI-A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EB1723" w14:textId="77777777" w:rsidR="00E26854" w:rsidRPr="00E26854" w:rsidRDefault="00D07DA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Tak</w:t>
            </w:r>
            <w:r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368C3" w14:textId="77777777" w:rsidR="00E26854" w:rsidRPr="00E26854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36F2E2" w14:textId="77777777" w:rsidR="00E26854" w:rsidRPr="00E26854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26854" w:rsidRPr="00CF0A60" w14:paraId="1EB2FDD8" w14:textId="77777777" w:rsidTr="007F27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1E02502D" w14:textId="77777777" w:rsidR="00E26854" w:rsidRPr="00E26854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CAA27E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 xml:space="preserve">Łączność bezprzewodowa min. 2.4 GHz oraz 5 GHz  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C894F0" w14:textId="77777777" w:rsidR="00E26854" w:rsidRPr="00E26854" w:rsidRDefault="00D07DA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Tak</w:t>
            </w:r>
            <w:r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69ADF" w14:textId="77777777" w:rsidR="00E26854" w:rsidRPr="00E26854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703520" w14:textId="77777777" w:rsidR="00E26854" w:rsidRPr="00E26854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26854" w:rsidRPr="00CF0A60" w14:paraId="17A96A36" w14:textId="77777777" w:rsidTr="007F27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53C10C8D" w14:textId="77777777" w:rsidR="00E26854" w:rsidRPr="00E26854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0B6932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Łączność przewodowa min. Ethernet 10/100 Mbps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CF7330" w14:textId="77777777" w:rsidR="00E26854" w:rsidRPr="00E26854" w:rsidRDefault="00D07DA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Tak</w:t>
            </w:r>
            <w:r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2D1F9" w14:textId="77777777" w:rsidR="00E26854" w:rsidRPr="00E26854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BE3FFB" w14:textId="77777777" w:rsidR="00E26854" w:rsidRPr="00E26854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26854" w:rsidRPr="00CF0A60" w14:paraId="7B21D431" w14:textId="77777777" w:rsidTr="00380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595C4DEA" w14:textId="77777777" w:rsidR="00E26854" w:rsidRPr="00E26854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2601F8" w14:textId="77777777" w:rsidR="00E26854" w:rsidRPr="00E26854" w:rsidRDefault="00E26854" w:rsidP="00E26854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Protokoły komunikacyjne min.:  TCP/IP, HTTP, DHCP, DNS, RTSP, RTP, RTMP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265983" w14:textId="77777777" w:rsidR="00E26854" w:rsidRPr="00E26854" w:rsidRDefault="00D07DA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Tak</w:t>
            </w:r>
            <w:r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4EF4E" w14:textId="77777777" w:rsidR="00E26854" w:rsidRPr="00E26854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9D2859" w14:textId="77777777" w:rsidR="00E26854" w:rsidRPr="00E26854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26854" w:rsidRPr="00CF0A60" w14:paraId="42A7C69F" w14:textId="77777777" w:rsidTr="00380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5BD65FC0" w14:textId="77777777" w:rsidR="00E26854" w:rsidRPr="00E26854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A241DA5" w14:textId="77777777" w:rsidR="00E26854" w:rsidRPr="00E26854" w:rsidRDefault="00E26854" w:rsidP="00A02ECA">
            <w:pPr>
              <w:spacing w:line="288" w:lineRule="auto"/>
              <w:jc w:val="both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Funkcjonalność umożliwiająca wgląd w obraz przeprowadzanego badania w czasie rzeczywistym przez sieć IP. Funkcjonalność może być realizowana jako funkcja aparatu lub jako instalacja dodatkowa o kompaktowych rozmiarach, nie przeszkadzająca w obsłudze aparatu. Dopuszcza się rozwiązanie oparte jako strumieniowanie obrazu konsoli aparatu USG. Dopuszcza się stosowanie kodowania stratnego, jakość powinna być wystarczająca do poglądowego wglądu w badanie.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921510" w14:textId="77777777" w:rsidR="00E26854" w:rsidRPr="00E26854" w:rsidRDefault="00E26854" w:rsidP="00E26854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EE3A7" w14:textId="77777777" w:rsidR="00E26854" w:rsidRPr="00E26854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B0332B" w14:textId="77777777" w:rsidR="00E26854" w:rsidRPr="00E26854" w:rsidRDefault="00E26854" w:rsidP="00E26854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C04BF8" w:rsidRPr="00CF0A60" w14:paraId="71B5DD5D" w14:textId="77777777" w:rsidTr="00F41A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397B9EF9" w14:textId="77777777" w:rsidR="00C04BF8" w:rsidRPr="00E26854" w:rsidRDefault="00C04BF8" w:rsidP="00F41A23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68E8ECC" w14:textId="77777777" w:rsidR="00C04BF8" w:rsidRPr="00E26854" w:rsidRDefault="00C04BF8" w:rsidP="00F41A23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Możliwość wglądu w badanie powinna być możliwa do uruchomienia na różnych urządzeniach z systemem Windows i Android posiadanych przez Zamawiającego.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0907DE" w14:textId="77777777" w:rsidR="00C04BF8" w:rsidRPr="00E26854" w:rsidRDefault="00C04BF8" w:rsidP="00F41A23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FAEBC" w14:textId="77777777" w:rsidR="00C04BF8" w:rsidRPr="00E26854" w:rsidRDefault="00C04BF8" w:rsidP="00F41A23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5F2908" w14:textId="77777777" w:rsidR="00C04BF8" w:rsidRPr="00E26854" w:rsidRDefault="00C04BF8" w:rsidP="00F41A23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C04BF8" w:rsidRPr="006E5948" w14:paraId="2E7358A0" w14:textId="77777777" w:rsidTr="00F41A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68FA213C" w14:textId="77777777" w:rsidR="00C04BF8" w:rsidRPr="006E5948" w:rsidRDefault="00C04BF8" w:rsidP="00F41A23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ED9DCBA" w14:textId="77777777" w:rsidR="00C04BF8" w:rsidRPr="006E5948" w:rsidRDefault="00C04BF8" w:rsidP="00F41A23">
            <w:pPr>
              <w:spacing w:line="288" w:lineRule="auto"/>
              <w:rPr>
                <w:rFonts w:ascii="Century Gothic" w:hAnsi="Century Gothic" w:cs="Times New Roman"/>
                <w:b/>
                <w:color w:val="000000" w:themeColor="text1"/>
                <w:sz w:val="16"/>
                <w:szCs w:val="16"/>
              </w:rPr>
            </w:pPr>
            <w:r w:rsidRPr="006E5948">
              <w:rPr>
                <w:rFonts w:ascii="Century Gothic" w:hAnsi="Century Gothic" w:cs="Arial"/>
                <w:b/>
                <w:sz w:val="16"/>
                <w:szCs w:val="16"/>
              </w:rPr>
              <w:t>Inne aspekty (środowiskowe, społeczne, innowacyjne)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F5B4EB" w14:textId="77777777" w:rsidR="00C04BF8" w:rsidRPr="006E5948" w:rsidRDefault="00C04BF8" w:rsidP="00F41A23">
            <w:pPr>
              <w:spacing w:line="288" w:lineRule="auto"/>
              <w:jc w:val="center"/>
              <w:rPr>
                <w:rFonts w:ascii="Century Gothic" w:hAnsi="Century Gothic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A840B" w14:textId="77777777" w:rsidR="00C04BF8" w:rsidRPr="006E5948" w:rsidRDefault="00C04BF8" w:rsidP="00F41A23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b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1890AF" w14:textId="77777777" w:rsidR="00C04BF8" w:rsidRPr="006E5948" w:rsidRDefault="00C04BF8" w:rsidP="00F41A23">
            <w:pPr>
              <w:spacing w:line="288" w:lineRule="auto"/>
              <w:jc w:val="both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</w:tc>
      </w:tr>
      <w:tr w:rsidR="00C04BF8" w:rsidRPr="00CF0A60" w14:paraId="5846A73A" w14:textId="77777777" w:rsidTr="00F41A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1A1BBDCE" w14:textId="77777777" w:rsidR="00C04BF8" w:rsidRPr="00E26854" w:rsidRDefault="00C04BF8" w:rsidP="00C04BF8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54D4CD9" w14:textId="77777777" w:rsidR="00C04BF8" w:rsidRPr="00E26854" w:rsidRDefault="00C04BF8" w:rsidP="00C04BF8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6555E5">
              <w:rPr>
                <w:rFonts w:ascii="Century Gothic" w:hAnsi="Century Gothic"/>
                <w:sz w:val="16"/>
                <w:szCs w:val="16"/>
              </w:rPr>
              <w:t>tryb niskiego poboru mocy [kW/h]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89DF78" w14:textId="77777777" w:rsidR="00C04BF8" w:rsidRPr="00E26854" w:rsidRDefault="00D07DA4" w:rsidP="00C04BF8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Tak</w:t>
            </w:r>
            <w:r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EF91A" w14:textId="77777777" w:rsidR="00C04BF8" w:rsidRPr="00E26854" w:rsidRDefault="00C04BF8" w:rsidP="00C04BF8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B733AF" w14:textId="77777777" w:rsidR="00C04BF8" w:rsidRPr="00E26854" w:rsidRDefault="00C04BF8" w:rsidP="00C04BF8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C04BF8" w:rsidRPr="00CF0A60" w14:paraId="101C9716" w14:textId="77777777" w:rsidTr="00F41A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298A3011" w14:textId="77777777" w:rsidR="00C04BF8" w:rsidRPr="00E26854" w:rsidRDefault="00C04BF8" w:rsidP="00C04BF8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562C768" w14:textId="77777777" w:rsidR="00C04BF8" w:rsidRPr="00E26854" w:rsidRDefault="00C04BF8" w:rsidP="00C04BF8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6555E5">
              <w:rPr>
                <w:rFonts w:ascii="Century Gothic" w:hAnsi="Century Gothic"/>
                <w:sz w:val="16"/>
                <w:szCs w:val="16"/>
              </w:rPr>
              <w:t>możliwość automatycznego przechodzenia urządzenia w tryb czuwania/niskiego poboru mocy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88A258" w14:textId="77777777" w:rsidR="00C04BF8" w:rsidRPr="00E26854" w:rsidRDefault="00C04BF8" w:rsidP="00C04BF8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8E155" w14:textId="77777777" w:rsidR="00C04BF8" w:rsidRPr="00E26854" w:rsidRDefault="00C04BF8" w:rsidP="00C04BF8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797224" w14:textId="77777777" w:rsidR="00C04BF8" w:rsidRPr="00E26854" w:rsidRDefault="00C04BF8" w:rsidP="00C04BF8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C04BF8" w:rsidRPr="00CF0A60" w14:paraId="5457CA0F" w14:textId="77777777" w:rsidTr="00F41A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33DCEFD3" w14:textId="77777777" w:rsidR="00C04BF8" w:rsidRPr="00E26854" w:rsidRDefault="00C04BF8" w:rsidP="00C04BF8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DE93A68" w14:textId="77777777" w:rsidR="00C04BF8" w:rsidRPr="00E26854" w:rsidRDefault="00C04BF8" w:rsidP="00C04BF8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możliwość podtrzymania napięcia przy ewentualnym transporcie aparatu do innego pomieszczenia.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728FEF" w14:textId="77777777" w:rsidR="00C04BF8" w:rsidRPr="00E26854" w:rsidRDefault="00C04BF8" w:rsidP="00C04BF8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889BC" w14:textId="77777777" w:rsidR="00C04BF8" w:rsidRPr="00E26854" w:rsidRDefault="00C04BF8" w:rsidP="00C04BF8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98B6D4" w14:textId="77777777" w:rsidR="00C04BF8" w:rsidRDefault="00C04BF8" w:rsidP="00C04BF8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Tak – 3 pkt.</w:t>
            </w:r>
          </w:p>
          <w:p w14:paraId="20AAD270" w14:textId="77777777" w:rsidR="00C04BF8" w:rsidRPr="00E26854" w:rsidRDefault="00C04BF8" w:rsidP="00C04BF8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Nie – 0 pkt.</w:t>
            </w:r>
          </w:p>
        </w:tc>
      </w:tr>
      <w:tr w:rsidR="00C04BF8" w:rsidRPr="00CF0A60" w14:paraId="697F44AB" w14:textId="77777777" w:rsidTr="00380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46EF8434" w14:textId="77777777" w:rsidR="00C04BF8" w:rsidRPr="00E26854" w:rsidRDefault="00C04BF8" w:rsidP="00C04BF8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DAFA82A" w14:textId="77777777" w:rsidR="00C04BF8" w:rsidRPr="00E26854" w:rsidRDefault="00C04BF8" w:rsidP="00C04BF8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</w:t>
            </w:r>
            <w:r w:rsidRPr="001315B3">
              <w:rPr>
                <w:rFonts w:ascii="Century Gothic" w:hAnsi="Century Gothic"/>
                <w:sz w:val="16"/>
                <w:szCs w:val="16"/>
              </w:rPr>
              <w:t>iski poziom głośności pracy aparatu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D334F8" w14:textId="77777777" w:rsidR="00C04BF8" w:rsidRPr="00E26854" w:rsidRDefault="00C04BF8" w:rsidP="00C04BF8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3BC2C" w14:textId="77777777" w:rsidR="00C04BF8" w:rsidRPr="00E26854" w:rsidRDefault="00C04BF8" w:rsidP="00C04BF8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76D905" w14:textId="77777777" w:rsidR="00C04BF8" w:rsidRDefault="00D07DA4" w:rsidP="00C04BF8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=&lt; 4</w:t>
            </w:r>
            <w:r w:rsidR="00C04BF8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0 dB – 2 pkt.</w:t>
            </w:r>
          </w:p>
          <w:p w14:paraId="25708A88" w14:textId="77777777" w:rsidR="00C04BF8" w:rsidRPr="00E26854" w:rsidRDefault="00C04BF8" w:rsidP="00C04BF8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większe wartości – 0 pkt.</w:t>
            </w:r>
          </w:p>
        </w:tc>
      </w:tr>
    </w:tbl>
    <w:p w14:paraId="527A35FA" w14:textId="77777777" w:rsidR="00227B9A" w:rsidRDefault="00227B9A" w:rsidP="00227B9A">
      <w:pPr>
        <w:suppressAutoHyphens/>
        <w:autoSpaceDN w:val="0"/>
        <w:spacing w:after="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tbl>
      <w:tblPr>
        <w:tblW w:w="1460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601"/>
      </w:tblGrid>
      <w:tr w:rsidR="00227B9A" w:rsidRPr="00BD6224" w14:paraId="7BA98352" w14:textId="77777777" w:rsidTr="00A02ECA">
        <w:tc>
          <w:tcPr>
            <w:tcW w:w="14601" w:type="dxa"/>
            <w:shd w:val="clear" w:color="auto" w:fill="BFBFBF" w:themeFill="background1" w:themeFillShade="BF"/>
            <w:vAlign w:val="center"/>
          </w:tcPr>
          <w:p w14:paraId="35759A34" w14:textId="77777777" w:rsidR="00227B9A" w:rsidRPr="00BD6224" w:rsidRDefault="00227B9A" w:rsidP="00F12418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</w:pPr>
            <w:r w:rsidRPr="00BD6224"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  <w:t xml:space="preserve">WARUNKI GWARANCJI, SERWISU I SZKOLENIA DLA WSZYSTKICH OFEROWANYCH </w:t>
            </w:r>
            <w:r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  <w:t>URZĄDZEŃ</w:t>
            </w:r>
          </w:p>
        </w:tc>
      </w:tr>
    </w:tbl>
    <w:p w14:paraId="311FD71A" w14:textId="77777777" w:rsidR="00227B9A" w:rsidRDefault="00227B9A" w:rsidP="00227B9A">
      <w:pPr>
        <w:suppressAutoHyphens/>
        <w:autoSpaceDN w:val="0"/>
        <w:spacing w:after="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tbl>
      <w:tblPr>
        <w:tblW w:w="1460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6946"/>
        <w:gridCol w:w="1559"/>
        <w:gridCol w:w="3402"/>
        <w:gridCol w:w="1985"/>
      </w:tblGrid>
      <w:tr w:rsidR="00227B9A" w:rsidRPr="00BD6224" w14:paraId="7C678F91" w14:textId="77777777" w:rsidTr="00F12418">
        <w:tc>
          <w:tcPr>
            <w:tcW w:w="709" w:type="dxa"/>
            <w:vAlign w:val="center"/>
          </w:tcPr>
          <w:p w14:paraId="2D8BD318" w14:textId="77777777" w:rsidR="00227B9A" w:rsidRPr="00E26854" w:rsidRDefault="00227B9A" w:rsidP="00F12418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16"/>
                <w:szCs w:val="16"/>
                <w:lang w:eastAsia="zh-CN" w:bidi="hi-IN"/>
              </w:rPr>
            </w:pPr>
            <w:r w:rsidRPr="00E26854">
              <w:rPr>
                <w:rFonts w:ascii="Century Gothic" w:eastAsia="Lucida Sans Unicode" w:hAnsi="Century Gothic"/>
                <w:b/>
                <w:kern w:val="3"/>
                <w:sz w:val="16"/>
                <w:szCs w:val="16"/>
                <w:lang w:eastAsia="zh-CN" w:bidi="hi-IN"/>
              </w:rPr>
              <w:t>Lp.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682E009B" w14:textId="77777777" w:rsidR="00227B9A" w:rsidRPr="00E26854" w:rsidRDefault="00227B9A" w:rsidP="00F12418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16"/>
                <w:szCs w:val="16"/>
                <w:lang w:eastAsia="zh-CN" w:bidi="hi-IN"/>
              </w:rPr>
            </w:pPr>
            <w:r w:rsidRPr="00E26854">
              <w:rPr>
                <w:rFonts w:ascii="Century Gothic" w:eastAsia="Lucida Sans Unicode" w:hAnsi="Century Gothic"/>
                <w:b/>
                <w:kern w:val="3"/>
                <w:sz w:val="16"/>
                <w:szCs w:val="16"/>
                <w:lang w:eastAsia="zh-CN" w:bidi="hi-IN"/>
              </w:rPr>
              <w:t>OPIS PARAMETRU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DA1FB0" w14:textId="77777777" w:rsidR="00227B9A" w:rsidRPr="00E26854" w:rsidRDefault="00227B9A" w:rsidP="00F12418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16"/>
                <w:szCs w:val="16"/>
                <w:lang w:eastAsia="zh-CN" w:bidi="hi-IN"/>
              </w:rPr>
            </w:pPr>
            <w:r w:rsidRPr="00E26854">
              <w:rPr>
                <w:rFonts w:ascii="Century Gothic" w:eastAsia="Lucida Sans Unicode" w:hAnsi="Century Gothic"/>
                <w:b/>
                <w:kern w:val="3"/>
                <w:sz w:val="16"/>
                <w:szCs w:val="16"/>
                <w:lang w:eastAsia="zh-CN" w:bidi="hi-IN"/>
              </w:rPr>
              <w:t>PARAMETR WYMAGANY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5FE7390" w14:textId="77777777" w:rsidR="00227B9A" w:rsidRPr="00E26854" w:rsidRDefault="00227B9A" w:rsidP="00F12418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16"/>
                <w:szCs w:val="16"/>
                <w:lang w:eastAsia="zh-CN" w:bidi="hi-IN"/>
              </w:rPr>
            </w:pPr>
            <w:r w:rsidRPr="00E26854">
              <w:rPr>
                <w:rFonts w:ascii="Century Gothic" w:eastAsia="Lucida Sans Unicode" w:hAnsi="Century Gothic"/>
                <w:b/>
                <w:kern w:val="3"/>
                <w:sz w:val="16"/>
                <w:szCs w:val="16"/>
                <w:lang w:eastAsia="zh-CN" w:bidi="hi-IN"/>
              </w:rPr>
              <w:t>PARAMETR OFEROWANY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DA41FDF" w14:textId="77777777" w:rsidR="00227B9A" w:rsidRPr="00E26854" w:rsidRDefault="00227B9A" w:rsidP="00F12418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16"/>
                <w:szCs w:val="16"/>
                <w:lang w:eastAsia="zh-CN" w:bidi="hi-IN"/>
              </w:rPr>
            </w:pPr>
            <w:r w:rsidRPr="00E26854">
              <w:rPr>
                <w:rFonts w:ascii="Century Gothic" w:eastAsia="Lucida Sans Unicode" w:hAnsi="Century Gothic"/>
                <w:b/>
                <w:kern w:val="3"/>
                <w:sz w:val="16"/>
                <w:szCs w:val="16"/>
                <w:lang w:eastAsia="zh-CN" w:bidi="hi-IN"/>
              </w:rPr>
              <w:t>SPOSÓB OCENY</w:t>
            </w:r>
          </w:p>
        </w:tc>
      </w:tr>
      <w:tr w:rsidR="00227B9A" w:rsidRPr="00BD6224" w14:paraId="488C93D0" w14:textId="77777777" w:rsidTr="00DC7B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2BFB9A8C" w14:textId="77777777" w:rsidR="00227B9A" w:rsidRPr="00E26854" w:rsidRDefault="00227B9A" w:rsidP="00F12418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64C3D9" w14:textId="77777777" w:rsidR="00227B9A" w:rsidRPr="00E26854" w:rsidRDefault="00227B9A" w:rsidP="00F12418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88" w:lineRule="auto"/>
              <w:jc w:val="both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GWARANCJE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BA579D" w14:textId="77777777" w:rsidR="00227B9A" w:rsidRPr="00E26854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BFFE92" w14:textId="77777777" w:rsidR="00227B9A" w:rsidRPr="00E26854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960D64" w14:textId="77777777" w:rsidR="00227B9A" w:rsidRPr="00E26854" w:rsidRDefault="00227B9A" w:rsidP="00F12418">
            <w:pPr>
              <w:pStyle w:val="AbsatzTableFormat"/>
              <w:snapToGrid w:val="0"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lang w:eastAsia="en-US"/>
              </w:rPr>
            </w:pPr>
          </w:p>
        </w:tc>
      </w:tr>
      <w:tr w:rsidR="00227B9A" w:rsidRPr="00BD6224" w14:paraId="3D50E32A" w14:textId="77777777" w:rsidTr="00F12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540F6E46" w14:textId="77777777" w:rsidR="00227B9A" w:rsidRPr="00E26854" w:rsidRDefault="00227B9A" w:rsidP="00F12418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0659DB" w14:textId="77777777" w:rsidR="00227B9A" w:rsidRPr="00E26854" w:rsidRDefault="00227B9A" w:rsidP="00F12418">
            <w:pPr>
              <w:snapToGrid w:val="0"/>
              <w:spacing w:after="0" w:line="288" w:lineRule="auto"/>
              <w:jc w:val="both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Okres pełnej, bez wyłączeń gwarancji dla wszystkich zaoferowanych elementów wraz z urządzeniami peryferyjnymi (jeśli dotyczy)[liczba miesięcy]</w:t>
            </w:r>
          </w:p>
          <w:p w14:paraId="61B20C03" w14:textId="77777777" w:rsidR="00227B9A" w:rsidRPr="00E26854" w:rsidRDefault="00227B9A" w:rsidP="00F12418">
            <w:pPr>
              <w:snapToGrid w:val="0"/>
              <w:spacing w:after="0" w:line="288" w:lineRule="auto"/>
              <w:jc w:val="both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  <w:p w14:paraId="0683A6D6" w14:textId="77777777" w:rsidR="00227B9A" w:rsidRPr="00E26854" w:rsidRDefault="00227B9A" w:rsidP="00F12418">
            <w:pPr>
              <w:snapToGrid w:val="0"/>
              <w:spacing w:after="0" w:line="288" w:lineRule="auto"/>
              <w:jc w:val="both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  <w:p w14:paraId="03A407C2" w14:textId="77777777" w:rsidR="00227B9A" w:rsidRPr="00E26854" w:rsidRDefault="00227B9A" w:rsidP="00F12418">
            <w:pPr>
              <w:widowControl w:val="0"/>
              <w:suppressAutoHyphens/>
              <w:spacing w:after="0" w:line="288" w:lineRule="auto"/>
              <w:jc w:val="both"/>
              <w:rPr>
                <w:rFonts w:ascii="Century Gothic" w:hAnsi="Century Gothic"/>
                <w:i/>
                <w:iCs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i/>
                <w:iCs/>
                <w:color w:val="000000"/>
                <w:sz w:val="16"/>
                <w:szCs w:val="16"/>
              </w:rPr>
              <w:t xml:space="preserve">UWAGA – należy podać pełną liczbę miesięcy. Wartości ułamkowe będą przy ocenie zaokrąglane w dół – do pełnych miesięcy. Zamawiający zastrzega, że okres rękojmi musi być równy okresowi gwarancji. </w:t>
            </w:r>
            <w:r w:rsidRPr="00E26854">
              <w:rPr>
                <w:rFonts w:ascii="Century Gothic" w:hAnsi="Century Gothic"/>
                <w:i/>
                <w:color w:val="000000"/>
                <w:sz w:val="16"/>
                <w:szCs w:val="16"/>
              </w:rPr>
              <w:t>Zamawiający zastrzega, że górną granicą punktacji gwarancji będzie 60 miesięcy.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CA50CD" w14:textId="77777777" w:rsidR="00227B9A" w:rsidRPr="00E26854" w:rsidRDefault="00227B9A" w:rsidP="00F12418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=&gt; 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AB292" w14:textId="77777777" w:rsidR="00227B9A" w:rsidRPr="00E26854" w:rsidRDefault="00227B9A" w:rsidP="00F12418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F16CAC" w14:textId="77777777" w:rsidR="00227B9A" w:rsidRPr="00C0763B" w:rsidRDefault="00227B9A" w:rsidP="00F12418">
            <w:pPr>
              <w:snapToGrid w:val="0"/>
              <w:spacing w:after="0" w:line="288" w:lineRule="auto"/>
              <w:jc w:val="center"/>
              <w:rPr>
                <w:rFonts w:ascii="Century Gothic" w:hAnsi="Century Gothic"/>
                <w:color w:val="000000"/>
                <w:spacing w:val="-8"/>
                <w:sz w:val="16"/>
                <w:szCs w:val="16"/>
                <w:lang w:eastAsia="ar-SA"/>
              </w:rPr>
            </w:pPr>
            <w:r w:rsidRPr="00C0763B">
              <w:rPr>
                <w:rFonts w:ascii="Century Gothic" w:hAnsi="Century Gothic"/>
                <w:color w:val="000000"/>
                <w:spacing w:val="-8"/>
                <w:sz w:val="16"/>
                <w:szCs w:val="16"/>
              </w:rPr>
              <w:t>Najdłuższy okres –    10 pkt.;</w:t>
            </w:r>
          </w:p>
          <w:p w14:paraId="69E2CFF5" w14:textId="77777777" w:rsidR="00227B9A" w:rsidRPr="00E26854" w:rsidRDefault="00227B9A" w:rsidP="00F12418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Inne – proporcjonalnie mniej względem najdłuższego okresu.</w:t>
            </w:r>
          </w:p>
        </w:tc>
      </w:tr>
      <w:tr w:rsidR="00227B9A" w:rsidRPr="00BD6224" w14:paraId="7B7C3CAE" w14:textId="77777777" w:rsidTr="00F12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63279115" w14:textId="77777777" w:rsidR="00227B9A" w:rsidRPr="00E26854" w:rsidRDefault="00227B9A" w:rsidP="00F12418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F5AFC3" w14:textId="77777777" w:rsidR="00227B9A" w:rsidRPr="00E26854" w:rsidRDefault="00227B9A" w:rsidP="00F12418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Gwarancja dostępności części zamiennych [liczba lat] – min. 8 lat (peryferyjny sprzęt komputerowy – min. 5 lat – dopuszcza się wymianę na sprzęt lepszy od zaoferowanego)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64C394" w14:textId="77777777" w:rsidR="00227B9A" w:rsidRPr="00E26854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FC26F" w14:textId="77777777" w:rsidR="00227B9A" w:rsidRPr="00E26854" w:rsidRDefault="00227B9A" w:rsidP="00F1241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C2E29C" w14:textId="77777777" w:rsidR="00227B9A" w:rsidRPr="00E26854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- - -</w:t>
            </w:r>
          </w:p>
        </w:tc>
      </w:tr>
      <w:tr w:rsidR="00227B9A" w:rsidRPr="00BD6224" w14:paraId="27EA07EC" w14:textId="77777777" w:rsidTr="00F12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6830E063" w14:textId="77777777" w:rsidR="00227B9A" w:rsidRPr="00E26854" w:rsidRDefault="00227B9A" w:rsidP="00F12418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1D1580" w14:textId="77777777" w:rsidR="00227B9A" w:rsidRPr="00E26854" w:rsidRDefault="00227B9A" w:rsidP="00F12418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88" w:lineRule="auto"/>
              <w:jc w:val="both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iCs/>
                <w:sz w:val="16"/>
                <w:szCs w:val="16"/>
              </w:rPr>
              <w:t xml:space="preserve">W przypadku, gdy w ramach gwarancji następuje wymiana sprzętu na nowy/dokonuje się istotnych napraw sprzętu/wymienia się istotne części sprzętu (podzespołu itp.) termin </w:t>
            </w:r>
            <w:r w:rsidRPr="00E26854">
              <w:rPr>
                <w:rFonts w:ascii="Century Gothic" w:hAnsi="Century Gothic"/>
                <w:iCs/>
                <w:sz w:val="16"/>
                <w:szCs w:val="16"/>
              </w:rPr>
              <w:lastRenderedPageBreak/>
              <w:t>gwarancji biegnie na nowo. W przypadku zaś  innych napraw przedłużenie okresu gwarancji o każdy dzień w czasie którego Zamawiający nie mógł korzystać z w pełni sprawnego sprzętu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CE99AF" w14:textId="77777777" w:rsidR="00227B9A" w:rsidRPr="00E26854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lastRenderedPageBreak/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A7B4E" w14:textId="77777777" w:rsidR="00227B9A" w:rsidRPr="00E26854" w:rsidRDefault="00227B9A" w:rsidP="00F1241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894A09" w14:textId="77777777" w:rsidR="00227B9A" w:rsidRPr="00E26854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- - -</w:t>
            </w:r>
          </w:p>
        </w:tc>
      </w:tr>
      <w:tr w:rsidR="00227B9A" w:rsidRPr="00BD6224" w14:paraId="6C209CAA" w14:textId="77777777" w:rsidTr="00F12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583EBB9B" w14:textId="77777777" w:rsidR="00227B9A" w:rsidRPr="00E26854" w:rsidRDefault="00227B9A" w:rsidP="00F12418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AFFF19" w14:textId="77777777" w:rsidR="00227B9A" w:rsidRPr="00E26854" w:rsidRDefault="00227B9A" w:rsidP="00F12418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88" w:lineRule="auto"/>
              <w:jc w:val="both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WARUNKI SERWISU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DA6175" w14:textId="77777777" w:rsidR="00227B9A" w:rsidRPr="00E26854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9BD9E" w14:textId="77777777" w:rsidR="00227B9A" w:rsidRPr="00E26854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4C1077" w14:textId="77777777" w:rsidR="00227B9A" w:rsidRPr="00E26854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lang w:eastAsia="ar-SA"/>
              </w:rPr>
            </w:pPr>
          </w:p>
        </w:tc>
      </w:tr>
      <w:tr w:rsidR="00227B9A" w:rsidRPr="00BD6224" w14:paraId="461F07C7" w14:textId="77777777" w:rsidTr="00F12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1421" w14:textId="77777777" w:rsidR="00227B9A" w:rsidRPr="00E26854" w:rsidRDefault="00227B9A" w:rsidP="00F12418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3BFEE6" w14:textId="77777777" w:rsidR="00227B9A" w:rsidRPr="00E26854" w:rsidRDefault="00227B9A" w:rsidP="00F12418">
            <w:pPr>
              <w:snapToGrid w:val="0"/>
              <w:spacing w:after="0" w:line="288" w:lineRule="auto"/>
              <w:jc w:val="both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W cenie oferty -  przeglądy okresowe w okresie gwarancji (w częstotliwości i w zakresie zgodnym z wymogami producenta)</w:t>
            </w:r>
          </w:p>
          <w:p w14:paraId="00AE66EB" w14:textId="77777777" w:rsidR="00227B9A" w:rsidRPr="00E26854" w:rsidRDefault="00227B9A" w:rsidP="00F12418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Obowiązkowy bezpłatny przegląd z końcem biegu gwarancji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AF030A" w14:textId="77777777" w:rsidR="00227B9A" w:rsidRPr="00E26854" w:rsidRDefault="00227B9A" w:rsidP="00F12418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5CEA" w14:textId="77777777" w:rsidR="00227B9A" w:rsidRPr="00E26854" w:rsidRDefault="00227B9A" w:rsidP="00F1241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3D70D8" w14:textId="77777777" w:rsidR="00227B9A" w:rsidRPr="00E26854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- - -</w:t>
            </w:r>
          </w:p>
        </w:tc>
      </w:tr>
      <w:tr w:rsidR="00227B9A" w:rsidRPr="00BD6224" w14:paraId="6B5AD5A1" w14:textId="77777777" w:rsidTr="00F12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3A21" w14:textId="77777777" w:rsidR="00227B9A" w:rsidRPr="00E26854" w:rsidRDefault="00227B9A" w:rsidP="00F12418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14DFD9" w14:textId="77777777" w:rsidR="00227B9A" w:rsidRPr="00E26854" w:rsidRDefault="00227B9A" w:rsidP="00F12418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Wszystkie czynności serwisowe, w tym ponowne podłączenie i uruchomienie sprzętu w miejscu wskazanym przez Zamawiającego oraz  przeglądy konserwacyjne, w okresie gwarancji - w ramach wynagrodzenia umownego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DC7C32" w14:textId="77777777" w:rsidR="00227B9A" w:rsidRPr="00E26854" w:rsidRDefault="00227B9A" w:rsidP="00F12418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56773" w14:textId="77777777" w:rsidR="00227B9A" w:rsidRPr="00E26854" w:rsidRDefault="00227B9A" w:rsidP="00F1241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AE8616" w14:textId="77777777" w:rsidR="00227B9A" w:rsidRPr="00E26854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- - -</w:t>
            </w:r>
          </w:p>
        </w:tc>
      </w:tr>
      <w:tr w:rsidR="00227B9A" w:rsidRPr="00BD6224" w14:paraId="54AB7A7E" w14:textId="77777777" w:rsidTr="00F12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260F3" w14:textId="77777777" w:rsidR="00227B9A" w:rsidRPr="00E26854" w:rsidRDefault="00227B9A" w:rsidP="00F12418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0E0DA3" w14:textId="77777777" w:rsidR="00227B9A" w:rsidRPr="00E26854" w:rsidRDefault="00227B9A" w:rsidP="00F12418">
            <w:pPr>
              <w:pStyle w:val="Lista-kontynuacja24"/>
              <w:snapToGrid w:val="0"/>
              <w:spacing w:after="0" w:line="288" w:lineRule="auto"/>
              <w:ind w:left="0"/>
              <w:jc w:val="both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Czas reakcji (dotyczy także reakcji zdalnej): „przyjęte zgłoszenie – podjęta naprawa” =&lt; </w:t>
            </w:r>
            <w:r w:rsidRPr="00E26854">
              <w:rPr>
                <w:rFonts w:ascii="Century Gothic" w:hAnsi="Century Gothic"/>
                <w:sz w:val="16"/>
                <w:szCs w:val="16"/>
              </w:rPr>
              <w:t>48</w:t>
            </w: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[godz.]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2E0B5E" w14:textId="77777777" w:rsidR="00227B9A" w:rsidRPr="00E26854" w:rsidRDefault="00227B9A" w:rsidP="00F12418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6F73B" w14:textId="77777777" w:rsidR="00227B9A" w:rsidRPr="00E26854" w:rsidRDefault="00227B9A" w:rsidP="00F1241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F7635B" w14:textId="77777777" w:rsidR="00227B9A" w:rsidRPr="00E26854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- - -</w:t>
            </w:r>
          </w:p>
        </w:tc>
      </w:tr>
      <w:tr w:rsidR="00227B9A" w:rsidRPr="00BD6224" w14:paraId="0C5C474E" w14:textId="77777777" w:rsidTr="00F12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04D8" w14:textId="77777777" w:rsidR="00227B9A" w:rsidRPr="00E26854" w:rsidRDefault="00227B9A" w:rsidP="00F12418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D1C0D7" w14:textId="77777777" w:rsidR="00227B9A" w:rsidRPr="00E26854" w:rsidRDefault="00227B9A" w:rsidP="00F12418">
            <w:pPr>
              <w:pStyle w:val="Lista-kontynuacja24"/>
              <w:snapToGrid w:val="0"/>
              <w:spacing w:after="0" w:line="288" w:lineRule="auto"/>
              <w:ind w:left="0"/>
              <w:jc w:val="both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Możliwość zgłoszeń 24h/dobę, 365 dni/rok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DFC0EF" w14:textId="77777777" w:rsidR="00227B9A" w:rsidRPr="00E26854" w:rsidRDefault="00227B9A" w:rsidP="00F12418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97FF2" w14:textId="77777777" w:rsidR="00227B9A" w:rsidRPr="00E26854" w:rsidRDefault="00227B9A" w:rsidP="00F1241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AE28B4" w14:textId="77777777" w:rsidR="00227B9A" w:rsidRPr="00E26854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- - -</w:t>
            </w:r>
          </w:p>
        </w:tc>
      </w:tr>
      <w:tr w:rsidR="00227B9A" w:rsidRPr="00BD6224" w14:paraId="43B18B34" w14:textId="77777777" w:rsidTr="00F12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3182" w14:textId="77777777" w:rsidR="00227B9A" w:rsidRPr="00E26854" w:rsidRDefault="00227B9A" w:rsidP="00F12418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002E94" w14:textId="77777777" w:rsidR="00227B9A" w:rsidRPr="00E26854" w:rsidRDefault="00227B9A" w:rsidP="00F12418">
            <w:pPr>
              <w:pStyle w:val="Lista-kontynuacja24"/>
              <w:snapToGrid w:val="0"/>
              <w:spacing w:after="0" w:line="288" w:lineRule="auto"/>
              <w:ind w:left="0"/>
              <w:jc w:val="both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Wymiana każdego podzespołu na nowy po pierwszej  nieskutecznej próbie jego naprawy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07C241" w14:textId="77777777" w:rsidR="00227B9A" w:rsidRPr="00E26854" w:rsidRDefault="00227B9A" w:rsidP="00F12418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3ECF5" w14:textId="77777777" w:rsidR="00227B9A" w:rsidRPr="00E26854" w:rsidRDefault="00227B9A" w:rsidP="00F1241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967FCC" w14:textId="77777777" w:rsidR="00227B9A" w:rsidRPr="00E26854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- - -</w:t>
            </w:r>
          </w:p>
        </w:tc>
      </w:tr>
      <w:tr w:rsidR="00227B9A" w:rsidRPr="00BD6224" w14:paraId="471099E8" w14:textId="77777777" w:rsidTr="00F12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186B" w14:textId="77777777" w:rsidR="00227B9A" w:rsidRPr="00E26854" w:rsidRDefault="00227B9A" w:rsidP="00F12418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538222" w14:textId="77777777" w:rsidR="00227B9A" w:rsidRPr="00E26854" w:rsidRDefault="00227B9A" w:rsidP="00F12418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Zakończenie działań serwisowych – do </w:t>
            </w:r>
            <w:r w:rsidRPr="00E26854">
              <w:rPr>
                <w:rFonts w:ascii="Century Gothic" w:hAnsi="Century Gothic"/>
                <w:sz w:val="16"/>
                <w:szCs w:val="16"/>
              </w:rPr>
              <w:t xml:space="preserve">5 </w:t>
            </w: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dni roboczych od dnia zgłoszenia awarii, a w przypadku konieczności importu części zamiennych, nie dłuższym niż </w:t>
            </w:r>
            <w:r w:rsidRPr="00E26854">
              <w:rPr>
                <w:rFonts w:ascii="Century Gothic" w:hAnsi="Century Gothic"/>
                <w:sz w:val="16"/>
                <w:szCs w:val="16"/>
              </w:rPr>
              <w:t>10</w:t>
            </w:r>
            <w:r w:rsidRPr="00E26854">
              <w:rPr>
                <w:rFonts w:ascii="Century Gothic" w:hAnsi="Century Gothic"/>
                <w:b/>
                <w:color w:val="FF0000"/>
                <w:sz w:val="16"/>
                <w:szCs w:val="16"/>
              </w:rPr>
              <w:t xml:space="preserve"> </w:t>
            </w: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dni roboczych od dnia zgłoszenia awarii.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B43435" w14:textId="77777777" w:rsidR="00227B9A" w:rsidRPr="00E26854" w:rsidRDefault="00227B9A" w:rsidP="00F12418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3B7C9" w14:textId="77777777" w:rsidR="00227B9A" w:rsidRPr="00E26854" w:rsidRDefault="00227B9A" w:rsidP="00F1241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EE6E77" w14:textId="77777777" w:rsidR="00227B9A" w:rsidRPr="00E26854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- - -</w:t>
            </w:r>
          </w:p>
        </w:tc>
      </w:tr>
      <w:tr w:rsidR="00227B9A" w:rsidRPr="00BD6224" w14:paraId="19D7EFFE" w14:textId="77777777" w:rsidTr="00F12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287B" w14:textId="77777777" w:rsidR="00227B9A" w:rsidRPr="00E26854" w:rsidRDefault="00227B9A" w:rsidP="00F12418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36D04C" w14:textId="77777777" w:rsidR="00227B9A" w:rsidRPr="00E26854" w:rsidRDefault="00227B9A" w:rsidP="00F12418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88" w:lineRule="auto"/>
              <w:jc w:val="both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Struktura serwisowa gwarantująca realizację wymogów stawianych w niniejszej specyfikacji lub udokumentowana/uprawdopodobniona dokumentami możliwość gwarancji realizacji wymogów stawianych w niniejszej specyfikacji – należy podać przy dostawie wykaz serwisów i/lub serwisantów posiadających uprawnienia do obsługi serwisowej oferowanych urządzeń (należy podać dane teleadresowe, sposób kontaktu i liczbę osób serwisu własnego lub podwykonawcy posiadającego uprawnienia do tego typu działalności)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E1D6BE" w14:textId="77777777" w:rsidR="00227B9A" w:rsidRPr="00E26854" w:rsidRDefault="00227B9A" w:rsidP="00F12418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7F669" w14:textId="77777777" w:rsidR="00227B9A" w:rsidRPr="00E26854" w:rsidRDefault="00227B9A" w:rsidP="00F1241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B50D9D" w14:textId="77777777" w:rsidR="00227B9A" w:rsidRPr="00E26854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- - -</w:t>
            </w:r>
          </w:p>
        </w:tc>
      </w:tr>
      <w:tr w:rsidR="00227B9A" w:rsidRPr="00BD6224" w14:paraId="68E63F0F" w14:textId="77777777" w:rsidTr="00F12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A059" w14:textId="77777777" w:rsidR="00227B9A" w:rsidRPr="00E26854" w:rsidRDefault="00227B9A" w:rsidP="00F12418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FA1BE0" w14:textId="77777777" w:rsidR="00227B9A" w:rsidRPr="00E26854" w:rsidRDefault="001E7CFE" w:rsidP="00F12418">
            <w:pPr>
              <w:pStyle w:val="Lista-kontynuacja24"/>
              <w:snapToGrid w:val="0"/>
              <w:spacing w:after="0" w:line="288" w:lineRule="auto"/>
              <w:ind w:left="0"/>
              <w:jc w:val="both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Sprzęt/y nie posiadają zabezpieczeń, które po upływie gwarancji utrudniałyby Zamawiającemu dostęp do podstawowych czynności serwisowych przez inny niż Wykonawca umowy podmiot, w przypadku nie korzystania przez zamawiającego z serwisu pogwarancyjnego Wykonawcy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0C13ED" w14:textId="77777777" w:rsidR="00227B9A" w:rsidRPr="00E26854" w:rsidRDefault="00227B9A" w:rsidP="00F12418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543BE" w14:textId="77777777" w:rsidR="00227B9A" w:rsidRPr="00E26854" w:rsidRDefault="00227B9A" w:rsidP="00F1241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E47EEE" w14:textId="77777777" w:rsidR="00227B9A" w:rsidRPr="00E26854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- - -</w:t>
            </w:r>
          </w:p>
        </w:tc>
      </w:tr>
      <w:tr w:rsidR="00227B9A" w:rsidRPr="00BD6224" w14:paraId="5E874298" w14:textId="77777777" w:rsidTr="00F12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110B" w14:textId="77777777" w:rsidR="00227B9A" w:rsidRPr="00E26854" w:rsidRDefault="00227B9A" w:rsidP="00F12418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B0B0BC" w14:textId="77777777" w:rsidR="00227B9A" w:rsidRPr="00E26854" w:rsidRDefault="00227B9A" w:rsidP="00F12418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SZKOLENIA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78D8B1" w14:textId="77777777" w:rsidR="00227B9A" w:rsidRPr="00E26854" w:rsidRDefault="00227B9A" w:rsidP="00F12418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DC137" w14:textId="77777777" w:rsidR="00227B9A" w:rsidRPr="00E26854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8A1653" w14:textId="77777777" w:rsidR="00227B9A" w:rsidRPr="00E26854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</w:p>
        </w:tc>
      </w:tr>
      <w:tr w:rsidR="00227B9A" w:rsidRPr="00BD6224" w14:paraId="02A764EF" w14:textId="77777777" w:rsidTr="00F12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2B643" w14:textId="77777777" w:rsidR="00227B9A" w:rsidRPr="00E26854" w:rsidRDefault="00227B9A" w:rsidP="00F12418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E6D12E" w14:textId="0B47F1C0" w:rsidR="00227B9A" w:rsidRPr="00847927" w:rsidRDefault="00847927" w:rsidP="00F12418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Century Gothic" w:hAnsi="Century Gothic"/>
                <w:sz w:val="16"/>
                <w:szCs w:val="16"/>
                <w:lang w:eastAsia="ar-SA"/>
              </w:rPr>
            </w:pPr>
            <w:r w:rsidRPr="00847927">
              <w:rPr>
                <w:rFonts w:ascii="Century Gothic" w:hAnsi="Century Gothic"/>
                <w:sz w:val="16"/>
                <w:szCs w:val="16"/>
              </w:rPr>
              <w:t>Szkolenia dla personelu  medycznego z zakresu obsługi urządzenia (min. 4 osoby z możliwością podziału i szkolenia w mniejszych podgrupach); w razie potrzeby Zamawiającego, możliwość stałego wsparcia aplikacyjnego w początkowym (do 6 –ciu miesięcy) okresie pracy urządzeń (dodatkowe szkolenie, dodatkowa grupa osób, konsultacje, itp.)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F384F7" w14:textId="77777777" w:rsidR="00227B9A" w:rsidRPr="00E26854" w:rsidRDefault="00227B9A" w:rsidP="00F12418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0B480" w14:textId="76F7EF91" w:rsidR="00227B9A" w:rsidRPr="00E26854" w:rsidRDefault="00227B9A" w:rsidP="00F1241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5951E4" w14:textId="77777777" w:rsidR="00227B9A" w:rsidRPr="00E26854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- - -</w:t>
            </w:r>
          </w:p>
        </w:tc>
      </w:tr>
      <w:tr w:rsidR="00227B9A" w:rsidRPr="00BD6224" w14:paraId="73620FD3" w14:textId="77777777" w:rsidTr="00F12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D4C7" w14:textId="77777777" w:rsidR="00227B9A" w:rsidRPr="00E26854" w:rsidRDefault="00227B9A" w:rsidP="00F12418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0AB9B9" w14:textId="77777777" w:rsidR="00227B9A" w:rsidRPr="00847927" w:rsidRDefault="00342E39" w:rsidP="00F12418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Century Gothic" w:hAnsi="Century Gothic"/>
                <w:sz w:val="16"/>
                <w:szCs w:val="16"/>
                <w:lang w:eastAsia="ar-SA"/>
              </w:rPr>
            </w:pPr>
            <w:r w:rsidRPr="00847927">
              <w:rPr>
                <w:rFonts w:ascii="Century Gothic" w:hAnsi="Century Gothic"/>
                <w:bCs/>
                <w:sz w:val="16"/>
                <w:szCs w:val="16"/>
              </w:rPr>
              <w:t>Szkolenia dla personelu technicznego (pracownicy Działu Aparatury – min. 2 osoby) z zakresu diagnostyki stanu technicznego i wykonywania podstawowych czynności konserwacyjnych, naprawczych i przeglądowych; w razie potrzeby możliwość stałego wsparcia aplikacyjnego w początkowym okresie pracy urządzeń (dodatkowe szkolenie, dodatkowa grupa osób, konsultacje, itp.) – potwierdzone certyfikatem”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83E079" w14:textId="77777777" w:rsidR="00227B9A" w:rsidRPr="00E26854" w:rsidRDefault="00227B9A" w:rsidP="00F12418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75BF2" w14:textId="77777777" w:rsidR="00227B9A" w:rsidRPr="00E26854" w:rsidRDefault="00227B9A" w:rsidP="00F1241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9F3286" w14:textId="77777777" w:rsidR="00227B9A" w:rsidRPr="00E26854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- - -</w:t>
            </w:r>
          </w:p>
        </w:tc>
      </w:tr>
      <w:tr w:rsidR="00227B9A" w:rsidRPr="00BD6224" w14:paraId="2890F851" w14:textId="77777777" w:rsidTr="00F12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06FE" w14:textId="77777777" w:rsidR="00227B9A" w:rsidRPr="00E26854" w:rsidRDefault="00227B9A" w:rsidP="00F12418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470322" w14:textId="77777777" w:rsidR="00227B9A" w:rsidRPr="00E26854" w:rsidRDefault="00227B9A" w:rsidP="00F12418">
            <w:pPr>
              <w:snapToGrid w:val="0"/>
              <w:spacing w:after="0" w:line="288" w:lineRule="auto"/>
              <w:jc w:val="both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Liczba i okres szkoleń:</w:t>
            </w:r>
          </w:p>
          <w:p w14:paraId="2D50066B" w14:textId="77777777" w:rsidR="00227B9A" w:rsidRPr="00E26854" w:rsidRDefault="00227B9A" w:rsidP="00F12418">
            <w:pPr>
              <w:numPr>
                <w:ilvl w:val="0"/>
                <w:numId w:val="4"/>
              </w:numPr>
              <w:tabs>
                <w:tab w:val="num" w:pos="720"/>
              </w:tabs>
              <w:spacing w:after="0" w:line="288" w:lineRule="auto"/>
              <w:ind w:left="0" w:firstLine="0"/>
              <w:jc w:val="both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pierwsze szkolenie - tuż po instalacji systemu, w wymiarze do 2 dni roboczych </w:t>
            </w:r>
          </w:p>
          <w:p w14:paraId="72131341" w14:textId="77777777" w:rsidR="00227B9A" w:rsidRPr="00E26854" w:rsidRDefault="00227B9A" w:rsidP="00F12418">
            <w:pPr>
              <w:numPr>
                <w:ilvl w:val="0"/>
                <w:numId w:val="4"/>
              </w:numPr>
              <w:tabs>
                <w:tab w:val="num" w:pos="720"/>
              </w:tabs>
              <w:spacing w:after="0" w:line="288" w:lineRule="auto"/>
              <w:ind w:left="0" w:firstLine="0"/>
              <w:jc w:val="both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dodatkowe, w razie potrzeby, w innym terminie ustalonym z kierownikiem pracowni,</w:t>
            </w:r>
          </w:p>
          <w:p w14:paraId="60D6A364" w14:textId="77777777" w:rsidR="00227B9A" w:rsidRPr="00E26854" w:rsidRDefault="00227B9A" w:rsidP="00F12418">
            <w:pPr>
              <w:widowControl w:val="0"/>
              <w:suppressAutoHyphens/>
              <w:spacing w:after="0" w:line="288" w:lineRule="auto"/>
              <w:jc w:val="both"/>
              <w:rPr>
                <w:rFonts w:ascii="Century Gothic" w:hAnsi="Century Gothic"/>
                <w:i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i/>
                <w:color w:val="000000"/>
                <w:sz w:val="16"/>
                <w:szCs w:val="16"/>
              </w:rPr>
              <w:t>Uwaga – szkolenia dodatkowe dla wszystkich grup w co najmniej takiej samej liczbie osób jak podano w powyższych punktach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471A0F" w14:textId="77777777" w:rsidR="00227B9A" w:rsidRPr="00E26854" w:rsidRDefault="00227B9A" w:rsidP="00F12418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F660D" w14:textId="77777777" w:rsidR="00227B9A" w:rsidRPr="00E26854" w:rsidRDefault="00227B9A" w:rsidP="00F1241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BAC7D4" w14:textId="77777777" w:rsidR="00227B9A" w:rsidRPr="00E26854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- - -</w:t>
            </w:r>
          </w:p>
        </w:tc>
      </w:tr>
      <w:tr w:rsidR="00227B9A" w:rsidRPr="00BD6224" w14:paraId="2D67AC72" w14:textId="77777777" w:rsidTr="00F12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30F45" w14:textId="77777777" w:rsidR="00227B9A" w:rsidRPr="00E26854" w:rsidRDefault="00227B9A" w:rsidP="00F12418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BDADB9" w14:textId="77777777" w:rsidR="00227B9A" w:rsidRPr="00E26854" w:rsidRDefault="00227B9A" w:rsidP="00F12418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DOKUMENTACJA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BE5C03" w14:textId="77777777" w:rsidR="00227B9A" w:rsidRPr="00E26854" w:rsidRDefault="00227B9A" w:rsidP="00F12418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CB5B5" w14:textId="77777777" w:rsidR="00227B9A" w:rsidRPr="00E26854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rPr>
                <w:rFonts w:ascii="Century Gothic" w:hAnsi="Century Gothic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33B9B1" w14:textId="77777777" w:rsidR="00227B9A" w:rsidRPr="00E26854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</w:p>
        </w:tc>
      </w:tr>
      <w:tr w:rsidR="00227B9A" w:rsidRPr="00BD6224" w14:paraId="0D6C6F05" w14:textId="77777777" w:rsidTr="00F12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4FAD" w14:textId="77777777" w:rsidR="00227B9A" w:rsidRPr="00E26854" w:rsidRDefault="00227B9A" w:rsidP="00F12418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B09DE0" w14:textId="77777777" w:rsidR="00227B9A" w:rsidRPr="00E26854" w:rsidRDefault="00227B9A" w:rsidP="00F12418">
            <w:pPr>
              <w:widowControl w:val="0"/>
              <w:suppressAutoHyphens/>
              <w:autoSpaceDE w:val="0"/>
              <w:snapToGrid w:val="0"/>
              <w:spacing w:after="0" w:line="288" w:lineRule="auto"/>
              <w:jc w:val="both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Instrukcje obsługi w języku polskim w formie elektronicznej i drukowanej (przekazane w momencie dostawy dla każdego egzemplarza) – dotyczy także urządzeń peryferyjnych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A5884C" w14:textId="77777777" w:rsidR="00227B9A" w:rsidRPr="00E26854" w:rsidRDefault="00227B9A" w:rsidP="00F12418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A90FF" w14:textId="77777777" w:rsidR="00227B9A" w:rsidRPr="00E26854" w:rsidRDefault="00227B9A" w:rsidP="00F1241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4941C1" w14:textId="77777777" w:rsidR="00227B9A" w:rsidRPr="00E26854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- - -</w:t>
            </w:r>
          </w:p>
        </w:tc>
      </w:tr>
      <w:tr w:rsidR="00227B9A" w:rsidRPr="00BD6224" w14:paraId="4C9FCAF1" w14:textId="77777777" w:rsidTr="00F12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C77E" w14:textId="77777777" w:rsidR="00227B9A" w:rsidRPr="00E26854" w:rsidRDefault="00227B9A" w:rsidP="00F12418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50FAD9" w14:textId="77777777" w:rsidR="00227B9A" w:rsidRPr="00E26854" w:rsidRDefault="00227B9A" w:rsidP="00F12418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Wykonawca w ramach dostawy sprzętu zobowiązuje się dostarczyć komplet akcesoriów, okablowania itp. asortymentu niezbędnego do uruchomienia i funkcjonowania aparatu jako całości w wymaganej specyfikacją konfiguracji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B43B03" w14:textId="77777777" w:rsidR="00227B9A" w:rsidRPr="00E26854" w:rsidRDefault="00227B9A" w:rsidP="00F12418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8B650" w14:textId="77777777" w:rsidR="00227B9A" w:rsidRPr="00E26854" w:rsidRDefault="00227B9A" w:rsidP="00F1241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86D4D6" w14:textId="77777777" w:rsidR="00227B9A" w:rsidRPr="00E26854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- - -</w:t>
            </w:r>
          </w:p>
        </w:tc>
      </w:tr>
      <w:tr w:rsidR="00227B9A" w:rsidRPr="00BD6224" w14:paraId="21195404" w14:textId="77777777" w:rsidTr="00F12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580B" w14:textId="77777777" w:rsidR="00227B9A" w:rsidRPr="00E26854" w:rsidRDefault="00227B9A" w:rsidP="00F12418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F36555" w14:textId="77777777" w:rsidR="00227B9A" w:rsidRPr="00E26854" w:rsidRDefault="00227B9A" w:rsidP="00F12418">
            <w:pPr>
              <w:snapToGrid w:val="0"/>
              <w:spacing w:after="0" w:line="288" w:lineRule="auto"/>
              <w:jc w:val="both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Dokumentacja (lub tzw. lista kontrolna zawierająca wykaz części i czynności) dotycząca przeglądów technicznych w języku polskim (dostarczona przy dostawie)</w:t>
            </w:r>
          </w:p>
          <w:p w14:paraId="6F831E5B" w14:textId="77777777" w:rsidR="00227B9A" w:rsidRPr="00E26854" w:rsidRDefault="00227B9A" w:rsidP="00F12418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UWAGA – dokumentacja musi zapewnić co najmniej pełną diagnostykę urządzenia, wykonywanie drobnych napraw, regulacji, kalibracji, oraz przeglądów okresowych w standardzie wymaganym przez producenta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3076E8" w14:textId="77777777" w:rsidR="00227B9A" w:rsidRPr="00E26854" w:rsidRDefault="00227B9A" w:rsidP="00F12418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E60D9" w14:textId="77777777" w:rsidR="00227B9A" w:rsidRPr="00E26854" w:rsidRDefault="00227B9A" w:rsidP="00F1241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E63202" w14:textId="77777777" w:rsidR="00227B9A" w:rsidRPr="00E26854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- - -</w:t>
            </w:r>
          </w:p>
        </w:tc>
      </w:tr>
      <w:tr w:rsidR="00227B9A" w:rsidRPr="00BD6224" w14:paraId="7DD13D82" w14:textId="77777777" w:rsidTr="00F12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D666" w14:textId="77777777" w:rsidR="00227B9A" w:rsidRPr="00E26854" w:rsidRDefault="00227B9A" w:rsidP="00F12418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05E2B1" w14:textId="77777777" w:rsidR="00227B9A" w:rsidRPr="00E26854" w:rsidRDefault="00227B9A" w:rsidP="00F12418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Z urządzeniem wykonawca dostarczy paszport techniczny zawierający co najmniej takie dane jak: nazwa, typ (model), producent, rok produkcji, numer seryjny (fabryczny), inne istotne informacje (itp. części składowe, istotne wyposażenie, oprogramowanie), kody z aktualnie obowiązującego słownika NFZ (o ile występują)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D67FC3" w14:textId="77777777" w:rsidR="00227B9A" w:rsidRPr="00E26854" w:rsidRDefault="00227B9A" w:rsidP="00F12418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01F0C" w14:textId="77777777" w:rsidR="00227B9A" w:rsidRPr="00E26854" w:rsidRDefault="00227B9A" w:rsidP="00F1241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E40CF1" w14:textId="77777777" w:rsidR="00227B9A" w:rsidRPr="00E26854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- - -</w:t>
            </w:r>
          </w:p>
        </w:tc>
      </w:tr>
      <w:tr w:rsidR="00227B9A" w:rsidRPr="00BD6224" w14:paraId="3592CE85" w14:textId="77777777" w:rsidTr="00F12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9AC3" w14:textId="77777777" w:rsidR="00227B9A" w:rsidRPr="00E26854" w:rsidRDefault="00227B9A" w:rsidP="00F12418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0B1278" w14:textId="77777777" w:rsidR="00227B9A" w:rsidRPr="00E26854" w:rsidRDefault="00227B9A" w:rsidP="00F12418">
            <w:pPr>
              <w:widowControl w:val="0"/>
              <w:suppressAutoHyphens/>
              <w:spacing w:after="0" w:line="288" w:lineRule="auto"/>
              <w:jc w:val="both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Instrukcja konserwacji, mycia, dezynfekcji i sterylizacji dla zaoferowanych elementów wraz z urządzeniami peryferyjnymi (jeśli dotyczy), dostarczona przy dostawie i wskazująca, że czynności te prawidłowo wykonane nie powodują utraty gwarancji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D04115" w14:textId="77777777" w:rsidR="00227B9A" w:rsidRPr="00E26854" w:rsidRDefault="00227B9A" w:rsidP="00F12418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DCB5F" w14:textId="77777777" w:rsidR="00227B9A" w:rsidRPr="00E26854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4FE863" w14:textId="77777777" w:rsidR="00227B9A" w:rsidRPr="00E26854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- - -</w:t>
            </w:r>
          </w:p>
        </w:tc>
      </w:tr>
      <w:tr w:rsidR="00227B9A" w:rsidRPr="00BD6224" w14:paraId="74C0DEF5" w14:textId="77777777" w:rsidTr="00F12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92C4" w14:textId="77777777" w:rsidR="00227B9A" w:rsidRPr="00E26854" w:rsidRDefault="00227B9A" w:rsidP="00F12418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5049DC" w14:textId="77777777" w:rsidR="00227B9A" w:rsidRPr="00E26854" w:rsidRDefault="00227B9A" w:rsidP="00F12418">
            <w:pPr>
              <w:spacing w:after="0" w:line="288" w:lineRule="auto"/>
              <w:jc w:val="both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Możliwość mycia i dezynfekcji poszczególnych elementów aparatów w oparciu o przedstawione przez wykonawcę zalecane preparaty myjące i dezynfekujące.</w:t>
            </w:r>
          </w:p>
          <w:p w14:paraId="012E62E7" w14:textId="77777777" w:rsidR="00227B9A" w:rsidRPr="00E26854" w:rsidRDefault="00227B9A" w:rsidP="00F12418">
            <w:pPr>
              <w:widowControl w:val="0"/>
              <w:suppressAutoHyphens/>
              <w:spacing w:after="0" w:line="288" w:lineRule="auto"/>
              <w:jc w:val="both"/>
              <w:rPr>
                <w:rFonts w:ascii="Century Gothic" w:hAnsi="Century Gothic"/>
                <w:i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i/>
                <w:color w:val="000000"/>
                <w:sz w:val="16"/>
                <w:szCs w:val="16"/>
              </w:rPr>
              <w:t>UWAGA – zalecane środki powinny zawierać nazwy związków chemicznych, a nie tylko nazwy handlowe preparatów.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94F3A2" w14:textId="77777777" w:rsidR="00227B9A" w:rsidRPr="00E26854" w:rsidRDefault="00227B9A" w:rsidP="00F12418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38523" w14:textId="77777777" w:rsidR="00227B9A" w:rsidRPr="00E26854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277BB0" w14:textId="77777777" w:rsidR="00227B9A" w:rsidRPr="00E26854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- - -</w:t>
            </w:r>
          </w:p>
        </w:tc>
      </w:tr>
    </w:tbl>
    <w:p w14:paraId="26365CE9" w14:textId="77777777" w:rsidR="00227B9A" w:rsidRPr="00BD6224" w:rsidRDefault="00227B9A" w:rsidP="00227B9A">
      <w:pPr>
        <w:suppressAutoHyphens/>
        <w:autoSpaceDN w:val="0"/>
        <w:spacing w:after="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p w14:paraId="0E970C85" w14:textId="77777777" w:rsidR="00227B9A" w:rsidRPr="00BD6224" w:rsidRDefault="00227B9A" w:rsidP="00227B9A">
      <w:pPr>
        <w:suppressAutoHyphens/>
        <w:autoSpaceDN w:val="0"/>
        <w:spacing w:after="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p w14:paraId="53C814CB" w14:textId="77777777" w:rsidR="00C0763B" w:rsidRDefault="00C0763B"/>
    <w:p w14:paraId="3DD29EB7" w14:textId="77777777" w:rsidR="00C0763B" w:rsidRPr="00C0763B" w:rsidRDefault="00C0763B" w:rsidP="00C0763B"/>
    <w:p w14:paraId="541FACB1" w14:textId="77777777" w:rsidR="00C0763B" w:rsidRDefault="00C0763B" w:rsidP="00C0763B"/>
    <w:p w14:paraId="5E30F6D0" w14:textId="77777777" w:rsidR="00C0763B" w:rsidRPr="0041360E" w:rsidRDefault="00C0763B" w:rsidP="00C0763B">
      <w:pPr>
        <w:tabs>
          <w:tab w:val="left" w:pos="9214"/>
          <w:tab w:val="left" w:pos="9356"/>
        </w:tabs>
        <w:jc w:val="right"/>
        <w:rPr>
          <w:rFonts w:ascii="Garamond" w:hAnsi="Garamond" w:cs="Arial"/>
          <w:i/>
        </w:rPr>
      </w:pPr>
      <w:r w:rsidRPr="0041360E">
        <w:rPr>
          <w:rFonts w:ascii="Garamond" w:hAnsi="Garamond"/>
          <w:i/>
        </w:rPr>
        <w:t>podpis osoby (osób) upoważnionej</w:t>
      </w:r>
      <w:r>
        <w:rPr>
          <w:rFonts w:ascii="Garamond" w:hAnsi="Garamond"/>
          <w:i/>
        </w:rPr>
        <w:t xml:space="preserve"> </w:t>
      </w:r>
      <w:r w:rsidRPr="0041360E">
        <w:rPr>
          <w:rFonts w:ascii="Garamond" w:hAnsi="Garamond"/>
          <w:i/>
        </w:rPr>
        <w:t>do reprezentowania Wykonawcy</w:t>
      </w:r>
    </w:p>
    <w:p w14:paraId="177974B6" w14:textId="77777777" w:rsidR="00227B9A" w:rsidRPr="00C0763B" w:rsidRDefault="00227B9A" w:rsidP="00C0763B">
      <w:pPr>
        <w:tabs>
          <w:tab w:val="left" w:pos="12810"/>
        </w:tabs>
      </w:pPr>
    </w:p>
    <w:sectPr w:rsidR="00227B9A" w:rsidRPr="00C0763B" w:rsidSect="00227B9A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8EAFBF" w14:textId="77777777" w:rsidR="00992E07" w:rsidRDefault="00992E07" w:rsidP="000854C5">
      <w:pPr>
        <w:spacing w:after="0" w:line="240" w:lineRule="auto"/>
      </w:pPr>
      <w:r>
        <w:separator/>
      </w:r>
    </w:p>
  </w:endnote>
  <w:endnote w:type="continuationSeparator" w:id="0">
    <w:p w14:paraId="39CC16DD" w14:textId="77777777" w:rsidR="00992E07" w:rsidRDefault="00992E07" w:rsidP="00085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2452479"/>
      <w:docPartObj>
        <w:docPartGallery w:val="Page Numbers (Bottom of Page)"/>
        <w:docPartUnique/>
      </w:docPartObj>
    </w:sdtPr>
    <w:sdtEndPr/>
    <w:sdtContent>
      <w:p w14:paraId="5EEC1704" w14:textId="2881C191" w:rsidR="000854C5" w:rsidRDefault="000854C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6DFE">
          <w:rPr>
            <w:noProof/>
          </w:rPr>
          <w:t>2</w:t>
        </w:r>
        <w:r>
          <w:fldChar w:fldCharType="end"/>
        </w:r>
      </w:p>
    </w:sdtContent>
  </w:sdt>
  <w:p w14:paraId="223BCFF1" w14:textId="77777777" w:rsidR="000854C5" w:rsidRDefault="000854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FA5DDC" w14:textId="77777777" w:rsidR="00992E07" w:rsidRDefault="00992E07" w:rsidP="000854C5">
      <w:pPr>
        <w:spacing w:after="0" w:line="240" w:lineRule="auto"/>
      </w:pPr>
      <w:r>
        <w:separator/>
      </w:r>
    </w:p>
  </w:footnote>
  <w:footnote w:type="continuationSeparator" w:id="0">
    <w:p w14:paraId="406F1659" w14:textId="77777777" w:rsidR="00992E07" w:rsidRDefault="00992E07" w:rsidP="00085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3D59A" w14:textId="77777777" w:rsidR="00C0763B" w:rsidRDefault="00C0763B" w:rsidP="00C0763B">
    <w:pPr>
      <w:tabs>
        <w:tab w:val="center" w:pos="4536"/>
      </w:tabs>
      <w:rPr>
        <w:rFonts w:ascii="Garamond" w:eastAsia="Times New Roman" w:hAnsi="Garamond"/>
        <w:lang w:eastAsia="pl-PL"/>
      </w:rPr>
    </w:pPr>
    <w:r w:rsidRPr="00D9372A">
      <w:rPr>
        <w:rFonts w:ascii="Garamond" w:eastAsia="Times New Roman" w:hAnsi="Garamond"/>
        <w:bCs/>
        <w:lang w:eastAsia="pl-PL"/>
      </w:rPr>
      <w:t>DFP.271</w:t>
    </w:r>
    <w:r>
      <w:rPr>
        <w:rFonts w:ascii="Garamond" w:eastAsia="Times New Roman" w:hAnsi="Garamond"/>
        <w:bCs/>
        <w:lang w:eastAsia="pl-PL"/>
      </w:rPr>
      <w:t>.31</w:t>
    </w:r>
    <w:r w:rsidRPr="00D9372A">
      <w:rPr>
        <w:rFonts w:ascii="Garamond" w:eastAsia="Times New Roman" w:hAnsi="Garamond"/>
        <w:bCs/>
        <w:lang w:eastAsia="pl-PL"/>
      </w:rPr>
      <w:t>.</w:t>
    </w:r>
    <w:r>
      <w:rPr>
        <w:rFonts w:ascii="Garamond" w:eastAsia="Times New Roman" w:hAnsi="Garamond"/>
        <w:bCs/>
        <w:lang w:eastAsia="pl-PL"/>
      </w:rPr>
      <w:t>2021</w:t>
    </w:r>
    <w:r w:rsidRPr="00D9372A">
      <w:rPr>
        <w:rFonts w:ascii="Garamond" w:eastAsia="Times New Roman" w:hAnsi="Garamond"/>
        <w:bCs/>
        <w:lang w:eastAsia="pl-PL"/>
      </w:rPr>
      <w:t>.</w:t>
    </w:r>
    <w:r>
      <w:rPr>
        <w:rFonts w:ascii="Garamond" w:eastAsia="Times New Roman" w:hAnsi="Garamond"/>
        <w:bCs/>
        <w:lang w:eastAsia="pl-PL"/>
      </w:rPr>
      <w:t>DB</w:t>
    </w:r>
    <w:r w:rsidRPr="00F10179">
      <w:rPr>
        <w:rFonts w:ascii="Garamond" w:eastAsia="Times New Roman" w:hAnsi="Garamond"/>
        <w:lang w:eastAsia="pl-PL"/>
      </w:rPr>
      <w:t xml:space="preserve">                                                               </w:t>
    </w:r>
  </w:p>
  <w:p w14:paraId="5FF649C3" w14:textId="77777777" w:rsidR="00C0763B" w:rsidRPr="00C0763B" w:rsidRDefault="00C0763B" w:rsidP="00C0763B">
    <w:pPr>
      <w:tabs>
        <w:tab w:val="center" w:pos="4536"/>
      </w:tabs>
      <w:jc w:val="right"/>
      <w:rPr>
        <w:rFonts w:ascii="Garamond" w:eastAsia="Times New Roman" w:hAnsi="Garamond"/>
        <w:color w:val="000000"/>
        <w:lang w:eastAsia="pl-PL"/>
      </w:rPr>
    </w:pPr>
    <w:r w:rsidRPr="00A856C9">
      <w:rPr>
        <w:rFonts w:ascii="Garamond" w:eastAsia="Times New Roman" w:hAnsi="Garamond"/>
        <w:color w:val="000000"/>
        <w:lang w:eastAsia="pl-PL"/>
      </w:rPr>
      <w:t>Załącznik nr 1</w:t>
    </w:r>
    <w:r>
      <w:rPr>
        <w:rFonts w:ascii="Garamond" w:eastAsia="Times New Roman" w:hAnsi="Garamond"/>
        <w:color w:val="000000"/>
        <w:lang w:eastAsia="pl-PL"/>
      </w:rPr>
      <w:t>a</w:t>
    </w:r>
    <w:r w:rsidRPr="00A856C9">
      <w:rPr>
        <w:rFonts w:ascii="Garamond" w:eastAsia="Times New Roman" w:hAnsi="Garamond"/>
        <w:color w:val="000000"/>
        <w:lang w:eastAsia="pl-PL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1664271C"/>
    <w:multiLevelType w:val="multilevel"/>
    <w:tmpl w:val="53881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500B8E"/>
    <w:multiLevelType w:val="multilevel"/>
    <w:tmpl w:val="F51CC6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A82008"/>
    <w:multiLevelType w:val="multilevel"/>
    <w:tmpl w:val="089808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271271"/>
    <w:multiLevelType w:val="hybridMultilevel"/>
    <w:tmpl w:val="FDFA09C8"/>
    <w:lvl w:ilvl="0" w:tplc="919C7804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6C080F"/>
    <w:multiLevelType w:val="hybridMultilevel"/>
    <w:tmpl w:val="98DA4D1A"/>
    <w:lvl w:ilvl="0" w:tplc="75362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775582"/>
    <w:multiLevelType w:val="hybridMultilevel"/>
    <w:tmpl w:val="89D06B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0A42047"/>
    <w:multiLevelType w:val="multilevel"/>
    <w:tmpl w:val="E3DC0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A8B0123"/>
    <w:multiLevelType w:val="hybridMultilevel"/>
    <w:tmpl w:val="2FD6AF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2C7"/>
    <w:rsid w:val="00064601"/>
    <w:rsid w:val="000854C5"/>
    <w:rsid w:val="00097E6F"/>
    <w:rsid w:val="000A3D96"/>
    <w:rsid w:val="000F15DB"/>
    <w:rsid w:val="001E7CFE"/>
    <w:rsid w:val="00227B9A"/>
    <w:rsid w:val="00240C7D"/>
    <w:rsid w:val="002568DD"/>
    <w:rsid w:val="00342E39"/>
    <w:rsid w:val="003665FB"/>
    <w:rsid w:val="003F6EFC"/>
    <w:rsid w:val="00561A8D"/>
    <w:rsid w:val="005B1728"/>
    <w:rsid w:val="00650252"/>
    <w:rsid w:val="006E58AD"/>
    <w:rsid w:val="006E5948"/>
    <w:rsid w:val="006F491C"/>
    <w:rsid w:val="00710861"/>
    <w:rsid w:val="00836819"/>
    <w:rsid w:val="00847927"/>
    <w:rsid w:val="008E42C7"/>
    <w:rsid w:val="00911811"/>
    <w:rsid w:val="00992E07"/>
    <w:rsid w:val="009E55EE"/>
    <w:rsid w:val="00A02ECA"/>
    <w:rsid w:val="00A0494B"/>
    <w:rsid w:val="00A05168"/>
    <w:rsid w:val="00A96DFE"/>
    <w:rsid w:val="00AF44B4"/>
    <w:rsid w:val="00BB5499"/>
    <w:rsid w:val="00C04BF8"/>
    <w:rsid w:val="00C0763B"/>
    <w:rsid w:val="00C25E1A"/>
    <w:rsid w:val="00C4164A"/>
    <w:rsid w:val="00CD4A66"/>
    <w:rsid w:val="00CE53AA"/>
    <w:rsid w:val="00CF0A60"/>
    <w:rsid w:val="00D07DA4"/>
    <w:rsid w:val="00D2490D"/>
    <w:rsid w:val="00DC7BFA"/>
    <w:rsid w:val="00E26854"/>
    <w:rsid w:val="00E447F9"/>
    <w:rsid w:val="00F53C7C"/>
    <w:rsid w:val="00FF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D48EB"/>
  <w15:chartTrackingRefBased/>
  <w15:docId w15:val="{61F99CAA-8693-4574-9784-56C7D3408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27B9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227B9A"/>
    <w:rPr>
      <w:rFonts w:ascii="Calibri" w:eastAsia="Calibri" w:hAnsi="Calibri" w:cs="Times New Roman"/>
    </w:rPr>
  </w:style>
  <w:style w:type="paragraph" w:customStyle="1" w:styleId="AbsatzTableFormat">
    <w:name w:val="AbsatzTableFormat"/>
    <w:basedOn w:val="Normalny"/>
    <w:rsid w:val="00227B9A"/>
    <w:pPr>
      <w:spacing w:after="0" w:line="240" w:lineRule="auto"/>
    </w:pPr>
    <w:rPr>
      <w:rFonts w:ascii="Times New Roman" w:eastAsia="Times New Roman" w:hAnsi="Times New Roman" w:cs="Times New Roman"/>
      <w:kern w:val="1"/>
      <w:sz w:val="16"/>
      <w:szCs w:val="16"/>
      <w:lang w:eastAsia="pl-PL"/>
    </w:rPr>
  </w:style>
  <w:style w:type="paragraph" w:customStyle="1" w:styleId="Lista-kontynuacja24">
    <w:name w:val="Lista - kontynuacja 24"/>
    <w:basedOn w:val="Normalny"/>
    <w:rsid w:val="00227B9A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85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54C5"/>
  </w:style>
  <w:style w:type="paragraph" w:styleId="Stopka">
    <w:name w:val="footer"/>
    <w:basedOn w:val="Normalny"/>
    <w:link w:val="StopkaZnak"/>
    <w:uiPriority w:val="99"/>
    <w:unhideWhenUsed/>
    <w:rsid w:val="00085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4C5"/>
  </w:style>
  <w:style w:type="paragraph" w:styleId="Tekstdymka">
    <w:name w:val="Balloon Text"/>
    <w:basedOn w:val="Normalny"/>
    <w:link w:val="TekstdymkaZnak"/>
    <w:uiPriority w:val="99"/>
    <w:semiHidden/>
    <w:unhideWhenUsed/>
    <w:rsid w:val="00085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54C5"/>
    <w:rPr>
      <w:rFonts w:ascii="Segoe UI" w:hAnsi="Segoe UI" w:cs="Segoe UI"/>
      <w:sz w:val="18"/>
      <w:szCs w:val="18"/>
    </w:rPr>
  </w:style>
  <w:style w:type="paragraph" w:customStyle="1" w:styleId="Lista-kontynuacja21">
    <w:name w:val="Lista - kontynuacja 21"/>
    <w:basedOn w:val="Normalny"/>
    <w:rsid w:val="00E26854"/>
    <w:pPr>
      <w:widowControl w:val="0"/>
      <w:suppressAutoHyphens/>
      <w:spacing w:line="240" w:lineRule="auto"/>
      <w:ind w:left="1080" w:hanging="360"/>
    </w:pPr>
    <w:rPr>
      <w:rFonts w:ascii="Times New Roman" w:eastAsia="SimSun" w:hAnsi="Times New Roman" w:cs="Arial"/>
      <w:kern w:val="2"/>
      <w:sz w:val="20"/>
      <w:szCs w:val="20"/>
      <w:lang w:eastAsia="hi-IN" w:bidi="hi-IN"/>
    </w:rPr>
  </w:style>
  <w:style w:type="table" w:styleId="Tabela-Siatka">
    <w:name w:val="Table Grid"/>
    <w:basedOn w:val="Standardowy"/>
    <w:uiPriority w:val="39"/>
    <w:rsid w:val="00C04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502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02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02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02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02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0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CD7BA-403F-43B8-B139-2B94EE945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3044</Words>
  <Characters>18264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Piotrowski</dc:creator>
  <cp:keywords/>
  <dc:description/>
  <cp:lastModifiedBy>Dorota Bochenek</cp:lastModifiedBy>
  <cp:revision>2</cp:revision>
  <cp:lastPrinted>2021-02-17T11:49:00Z</cp:lastPrinted>
  <dcterms:created xsi:type="dcterms:W3CDTF">2021-04-26T09:42:00Z</dcterms:created>
  <dcterms:modified xsi:type="dcterms:W3CDTF">2021-04-26T09:42:00Z</dcterms:modified>
</cp:coreProperties>
</file>