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511D4" w14:textId="76DEC1EA" w:rsidR="006A5625" w:rsidRDefault="006A5625" w:rsidP="006A5625">
      <w:pPr>
        <w:spacing w:before="120" w:after="0" w:line="264" w:lineRule="auto"/>
        <w:jc w:val="right"/>
        <w:rPr>
          <w:rFonts w:ascii="Times New Roman" w:hAnsi="Times New Roman" w:cs="Times New Roman"/>
          <w:b/>
        </w:rPr>
      </w:pPr>
      <w:r>
        <w:rPr>
          <w:rFonts w:ascii="Times New Roman" w:hAnsi="Times New Roman" w:cs="Times New Roman"/>
          <w:b/>
        </w:rPr>
        <w:t>Załącznik nr</w:t>
      </w:r>
      <w:r w:rsidR="00453F62">
        <w:rPr>
          <w:rFonts w:ascii="Times New Roman" w:hAnsi="Times New Roman" w:cs="Times New Roman"/>
          <w:b/>
        </w:rPr>
        <w:t xml:space="preserve"> </w:t>
      </w:r>
      <w:r w:rsidR="00CA16E4">
        <w:rPr>
          <w:rFonts w:ascii="Times New Roman" w:hAnsi="Times New Roman" w:cs="Times New Roman"/>
          <w:b/>
        </w:rPr>
        <w:t>4</w:t>
      </w:r>
      <w:r>
        <w:rPr>
          <w:rFonts w:ascii="Times New Roman" w:hAnsi="Times New Roman" w:cs="Times New Roman"/>
          <w:b/>
        </w:rPr>
        <w:t xml:space="preserve"> do Umowy</w:t>
      </w:r>
    </w:p>
    <w:p w14:paraId="0A399E26" w14:textId="1E89966D" w:rsidR="00606FF4" w:rsidRDefault="00606FF4" w:rsidP="005579DE">
      <w:pPr>
        <w:spacing w:before="120" w:after="0" w:line="264" w:lineRule="auto"/>
        <w:jc w:val="center"/>
        <w:rPr>
          <w:rFonts w:ascii="Times New Roman" w:hAnsi="Times New Roman" w:cs="Times New Roman"/>
          <w:b/>
        </w:rPr>
      </w:pPr>
      <w:r w:rsidRPr="00127ACB">
        <w:rPr>
          <w:rFonts w:ascii="Times New Roman" w:hAnsi="Times New Roman" w:cs="Times New Roman"/>
          <w:b/>
        </w:rPr>
        <w:t>Umowa powierzenia przetwarzania danych osobowych</w:t>
      </w:r>
    </w:p>
    <w:p w14:paraId="5F74C150" w14:textId="77777777" w:rsidR="00311AAB" w:rsidRPr="006A1EE1" w:rsidRDefault="00311AAB" w:rsidP="005579DE">
      <w:pPr>
        <w:spacing w:before="120" w:after="0" w:line="264" w:lineRule="auto"/>
        <w:jc w:val="center"/>
        <w:rPr>
          <w:rFonts w:ascii="Times New Roman" w:hAnsi="Times New Roman" w:cs="Times New Roman"/>
          <w:b/>
        </w:rPr>
      </w:pPr>
    </w:p>
    <w:p w14:paraId="1D290C08" w14:textId="77777777" w:rsidR="00606FF4" w:rsidRPr="006A1EE1" w:rsidRDefault="00606FF4" w:rsidP="005579DE">
      <w:pPr>
        <w:spacing w:before="120" w:after="0" w:line="264" w:lineRule="auto"/>
        <w:jc w:val="center"/>
        <w:rPr>
          <w:rFonts w:ascii="Times New Roman" w:hAnsi="Times New Roman" w:cs="Times New Roman"/>
        </w:rPr>
      </w:pPr>
      <w:r w:rsidRPr="006A1EE1">
        <w:rPr>
          <w:rFonts w:ascii="Times New Roman" w:hAnsi="Times New Roman" w:cs="Times New Roman"/>
        </w:rPr>
        <w:t>zawarta w Krakowie w dniu ……….. r. pomiędzy:</w:t>
      </w:r>
    </w:p>
    <w:p w14:paraId="4ABF4CF2" w14:textId="77777777" w:rsidR="00606FF4" w:rsidRPr="006A1EE1" w:rsidRDefault="00606FF4" w:rsidP="005579DE">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6A1EE1">
        <w:rPr>
          <w:rFonts w:ascii="Times New Roman" w:hAnsi="Times New Roman" w:cs="Times New Roman"/>
          <w:b/>
          <w:color w:val="auto"/>
          <w:sz w:val="22"/>
          <w:szCs w:val="22"/>
        </w:rPr>
        <w:t>SPZOZ Szpitalem Uniwersyteckim w Krakowie</w:t>
      </w:r>
      <w:r w:rsidRPr="006A1EE1">
        <w:rPr>
          <w:rFonts w:ascii="Times New Roman" w:hAnsi="Times New Roman" w:cs="Times New Roman"/>
          <w:color w:val="auto"/>
          <w:sz w:val="22"/>
          <w:szCs w:val="22"/>
        </w:rPr>
        <w:t xml:space="preserve"> ul. Kopernika 36, 31-501 Kraków, zarejestrowanym w Sądzie Rejonowym dla Krakowa – Śródmieścia w Krakowie, XI Wydział Gospodarczy Krajowego Rejestru Sądowego pod numerem KRS: 0000024155, </w:t>
      </w:r>
      <w:r w:rsidRPr="006A1EE1">
        <w:rPr>
          <w:rFonts w:ascii="Times New Roman" w:hAnsi="Times New Roman" w:cs="Times New Roman"/>
          <w:color w:val="auto"/>
          <w:sz w:val="22"/>
          <w:szCs w:val="22"/>
        </w:rPr>
        <w:br/>
        <w:t>NIP 675-11-99-442, REGON: 000288685,</w:t>
      </w:r>
      <w:r w:rsidR="00BC0AF1" w:rsidRPr="006A1EE1">
        <w:rPr>
          <w:rFonts w:ascii="Times New Roman" w:hAnsi="Times New Roman" w:cs="Times New Roman"/>
          <w:color w:val="auto"/>
          <w:sz w:val="22"/>
          <w:szCs w:val="22"/>
        </w:rPr>
        <w:t xml:space="preserve"> </w:t>
      </w:r>
      <w:r w:rsidRPr="006A1EE1">
        <w:rPr>
          <w:rFonts w:ascii="Times New Roman" w:hAnsi="Times New Roman" w:cs="Times New Roman"/>
          <w:color w:val="auto"/>
          <w:sz w:val="22"/>
          <w:szCs w:val="22"/>
        </w:rPr>
        <w:t>reprezentowanym przez:</w:t>
      </w:r>
    </w:p>
    <w:p w14:paraId="27F7C90A" w14:textId="77777777" w:rsidR="009954D1" w:rsidRPr="006A1EE1" w:rsidRDefault="009954D1" w:rsidP="009954D1">
      <w:pPr>
        <w:pStyle w:val="Teksttreci1"/>
        <w:numPr>
          <w:ilvl w:val="0"/>
          <w:numId w:val="12"/>
        </w:numPr>
        <w:shd w:val="clear" w:color="auto" w:fill="auto"/>
        <w:spacing w:before="120" w:after="0" w:line="264" w:lineRule="auto"/>
        <w:ind w:right="2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w:t>
      </w:r>
    </w:p>
    <w:p w14:paraId="67E85867" w14:textId="77777777" w:rsidR="009954D1" w:rsidRPr="006A1EE1" w:rsidRDefault="009954D1" w:rsidP="009954D1">
      <w:pPr>
        <w:pStyle w:val="Teksttreci1"/>
        <w:numPr>
          <w:ilvl w:val="0"/>
          <w:numId w:val="12"/>
        </w:numPr>
        <w:shd w:val="clear" w:color="auto" w:fill="auto"/>
        <w:spacing w:before="120" w:after="0" w:line="264" w:lineRule="auto"/>
        <w:ind w:right="2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w:t>
      </w:r>
    </w:p>
    <w:p w14:paraId="5794441A" w14:textId="77777777" w:rsidR="00606FF4" w:rsidRPr="006A1EE1" w:rsidRDefault="00606FF4" w:rsidP="005579DE">
      <w:pPr>
        <w:spacing w:before="120" w:after="0" w:line="264" w:lineRule="auto"/>
        <w:jc w:val="both"/>
        <w:rPr>
          <w:rStyle w:val="Teksttreci0"/>
          <w:rFonts w:ascii="Times New Roman" w:hAnsi="Times New Roman" w:cs="Times New Roman"/>
          <w:color w:val="auto"/>
          <w:sz w:val="22"/>
          <w:szCs w:val="22"/>
        </w:rPr>
      </w:pPr>
      <w:r w:rsidRPr="006A1EE1">
        <w:rPr>
          <w:rStyle w:val="Teksttreci0"/>
          <w:rFonts w:ascii="Times New Roman" w:hAnsi="Times New Roman" w:cs="Times New Roman"/>
          <w:color w:val="auto"/>
          <w:sz w:val="22"/>
          <w:szCs w:val="22"/>
        </w:rPr>
        <w:t xml:space="preserve">zwanym dalej </w:t>
      </w:r>
      <w:r w:rsidRPr="006A1EE1">
        <w:rPr>
          <w:rStyle w:val="Teksttreci0"/>
          <w:rFonts w:ascii="Times New Roman" w:hAnsi="Times New Roman" w:cs="Times New Roman"/>
          <w:bCs/>
          <w:color w:val="auto"/>
          <w:sz w:val="22"/>
          <w:szCs w:val="22"/>
        </w:rPr>
        <w:t>„</w:t>
      </w:r>
      <w:r w:rsidRPr="00F3794C">
        <w:rPr>
          <w:rStyle w:val="Teksttreci0"/>
          <w:rFonts w:ascii="Times New Roman" w:hAnsi="Times New Roman" w:cs="Times New Roman"/>
          <w:b/>
          <w:i/>
          <w:color w:val="auto"/>
          <w:sz w:val="22"/>
          <w:szCs w:val="22"/>
        </w:rPr>
        <w:t>Administratorem</w:t>
      </w:r>
      <w:r w:rsidR="00AF7A63" w:rsidRPr="00F3794C">
        <w:rPr>
          <w:rStyle w:val="Teksttreci0"/>
          <w:rFonts w:ascii="Times New Roman" w:hAnsi="Times New Roman" w:cs="Times New Roman"/>
          <w:b/>
          <w:i/>
          <w:color w:val="auto"/>
          <w:sz w:val="22"/>
          <w:szCs w:val="22"/>
        </w:rPr>
        <w:t xml:space="preserve"> Danych</w:t>
      </w:r>
      <w:r w:rsidRPr="006A1EE1">
        <w:rPr>
          <w:rStyle w:val="Teksttreci0"/>
          <w:rFonts w:ascii="Times New Roman" w:hAnsi="Times New Roman" w:cs="Times New Roman"/>
          <w:color w:val="auto"/>
          <w:sz w:val="22"/>
          <w:szCs w:val="22"/>
        </w:rPr>
        <w:t>”,</w:t>
      </w:r>
    </w:p>
    <w:p w14:paraId="6E058DBB" w14:textId="77777777" w:rsidR="00606FF4" w:rsidRPr="003C3DD3" w:rsidRDefault="00606FF4" w:rsidP="005579DE">
      <w:pPr>
        <w:spacing w:before="120" w:after="0" w:line="264" w:lineRule="auto"/>
        <w:jc w:val="both"/>
        <w:rPr>
          <w:rFonts w:ascii="Times New Roman" w:hAnsi="Times New Roman" w:cs="Times New Roman"/>
        </w:rPr>
      </w:pPr>
      <w:r w:rsidRPr="003C3DD3">
        <w:rPr>
          <w:rFonts w:ascii="Times New Roman" w:hAnsi="Times New Roman" w:cs="Times New Roman"/>
        </w:rPr>
        <w:t>a</w:t>
      </w:r>
    </w:p>
    <w:p w14:paraId="661B3B8A" w14:textId="77777777" w:rsidR="00B4385A" w:rsidRPr="006A1EE1" w:rsidRDefault="00B4385A" w:rsidP="00B4385A">
      <w:pPr>
        <w:spacing w:before="120" w:after="0" w:line="264" w:lineRule="auto"/>
        <w:ind w:right="23"/>
        <w:jc w:val="both"/>
        <w:rPr>
          <w:rFonts w:ascii="Times New Roman" w:hAnsi="Times New Roman" w:cs="Times New Roman"/>
          <w:bCs/>
        </w:rPr>
      </w:pPr>
      <w:r w:rsidRPr="006A1EE1">
        <w:rPr>
          <w:rFonts w:ascii="Times New Roman" w:hAnsi="Times New Roman" w:cs="Times New Roman"/>
          <w:bCs/>
        </w:rPr>
        <w:t>..........................................................................................................................................................</w:t>
      </w:r>
    </w:p>
    <w:p w14:paraId="3DC7F9AB" w14:textId="77777777" w:rsidR="00B4385A" w:rsidRPr="00B4385A" w:rsidRDefault="00B4385A" w:rsidP="00B4385A">
      <w:pPr>
        <w:pStyle w:val="Teksttreci1"/>
        <w:shd w:val="clear" w:color="auto" w:fill="auto"/>
        <w:spacing w:before="120" w:after="0" w:line="264" w:lineRule="auto"/>
        <w:ind w:left="6" w:right="20" w:firstLine="0"/>
        <w:jc w:val="both"/>
        <w:rPr>
          <w:rFonts w:ascii="Times New Roman" w:hAnsi="Times New Roman" w:cs="Times New Roman"/>
        </w:rPr>
      </w:pPr>
      <w:r w:rsidRPr="00B4385A">
        <w:rPr>
          <w:rFonts w:ascii="Times New Roman" w:hAnsi="Times New Roman" w:cs="Times New Roman"/>
          <w:bCs/>
        </w:rPr>
        <w:t>..................................................................................................................................................................</w:t>
      </w:r>
      <w:r w:rsidRPr="00B4385A">
        <w:rPr>
          <w:rFonts w:ascii="Times New Roman" w:hAnsi="Times New Roman" w:cs="Times New Roman"/>
        </w:rPr>
        <w:t xml:space="preserve"> </w:t>
      </w:r>
    </w:p>
    <w:p w14:paraId="3BC1FB79" w14:textId="77777777" w:rsidR="00606FF4" w:rsidRPr="003C3DD3" w:rsidRDefault="00606FF4" w:rsidP="00B4385A">
      <w:pPr>
        <w:pStyle w:val="Teksttreci1"/>
        <w:shd w:val="clear" w:color="auto" w:fill="auto"/>
        <w:spacing w:before="120" w:after="0" w:line="264" w:lineRule="auto"/>
        <w:ind w:left="6" w:right="20" w:firstLine="0"/>
        <w:jc w:val="both"/>
        <w:rPr>
          <w:rFonts w:ascii="Times New Roman" w:hAnsi="Times New Roman" w:cs="Times New Roman"/>
          <w:sz w:val="22"/>
          <w:szCs w:val="22"/>
        </w:rPr>
      </w:pPr>
      <w:r w:rsidRPr="00B4385A">
        <w:rPr>
          <w:rFonts w:ascii="Times New Roman" w:hAnsi="Times New Roman" w:cs="Times New Roman"/>
          <w:color w:val="auto"/>
          <w:sz w:val="22"/>
          <w:szCs w:val="22"/>
        </w:rPr>
        <w:t>reprezentowaną/ym przez:</w:t>
      </w:r>
    </w:p>
    <w:p w14:paraId="1BD92F72" w14:textId="77777777" w:rsidR="00BE08F2" w:rsidRPr="006A1EE1" w:rsidRDefault="00BE08F2" w:rsidP="00BE08F2">
      <w:pPr>
        <w:pStyle w:val="Teksttreci1"/>
        <w:numPr>
          <w:ilvl w:val="0"/>
          <w:numId w:val="35"/>
        </w:numPr>
        <w:shd w:val="clear" w:color="auto" w:fill="auto"/>
        <w:spacing w:before="120" w:after="0" w:line="264" w:lineRule="auto"/>
        <w:ind w:right="2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w:t>
      </w:r>
    </w:p>
    <w:p w14:paraId="75FDDDC3" w14:textId="77777777" w:rsidR="00BE08F2" w:rsidRPr="006A1EE1" w:rsidRDefault="00BE08F2" w:rsidP="00BE08F2">
      <w:pPr>
        <w:pStyle w:val="Teksttreci1"/>
        <w:numPr>
          <w:ilvl w:val="0"/>
          <w:numId w:val="35"/>
        </w:numPr>
        <w:shd w:val="clear" w:color="auto" w:fill="auto"/>
        <w:spacing w:before="120" w:after="0" w:line="264" w:lineRule="auto"/>
        <w:ind w:right="2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w:t>
      </w:r>
    </w:p>
    <w:p w14:paraId="27316845" w14:textId="77777777" w:rsidR="00606FF4" w:rsidRPr="006A1EE1" w:rsidRDefault="00606FF4" w:rsidP="005579DE">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6A1EE1">
        <w:rPr>
          <w:rStyle w:val="Teksttreci2Bezpogrubienia"/>
          <w:rFonts w:ascii="Times New Roman" w:hAnsi="Times New Roman" w:cs="Times New Roman"/>
          <w:b w:val="0"/>
          <w:color w:val="auto"/>
          <w:sz w:val="22"/>
          <w:szCs w:val="22"/>
        </w:rPr>
        <w:t xml:space="preserve">zwanym dalej </w:t>
      </w:r>
      <w:r w:rsidRPr="00F3794C">
        <w:rPr>
          <w:rStyle w:val="Teksttreci2Bezpogrubienia"/>
          <w:rFonts w:ascii="Times New Roman" w:hAnsi="Times New Roman" w:cs="Times New Roman"/>
          <w:i/>
          <w:color w:val="auto"/>
          <w:sz w:val="22"/>
          <w:szCs w:val="22"/>
        </w:rPr>
        <w:t>„Podmiotem</w:t>
      </w:r>
      <w:r w:rsidRPr="00F3794C">
        <w:rPr>
          <w:rFonts w:ascii="Times New Roman" w:hAnsi="Times New Roman" w:cs="Times New Roman"/>
          <w:i/>
          <w:color w:val="auto"/>
          <w:sz w:val="22"/>
          <w:szCs w:val="22"/>
        </w:rPr>
        <w:t xml:space="preserve"> </w:t>
      </w:r>
      <w:r w:rsidRPr="00F3794C">
        <w:rPr>
          <w:rFonts w:ascii="Times New Roman" w:hAnsi="Times New Roman" w:cs="Times New Roman"/>
          <w:b/>
          <w:i/>
          <w:color w:val="auto"/>
          <w:sz w:val="22"/>
          <w:szCs w:val="22"/>
        </w:rPr>
        <w:t>Przetwarzającym</w:t>
      </w:r>
      <w:r w:rsidRPr="006A1EE1">
        <w:rPr>
          <w:rFonts w:ascii="Times New Roman" w:hAnsi="Times New Roman" w:cs="Times New Roman"/>
          <w:color w:val="auto"/>
          <w:sz w:val="22"/>
          <w:szCs w:val="22"/>
        </w:rPr>
        <w:t>”</w:t>
      </w:r>
    </w:p>
    <w:p w14:paraId="2D79DE3B" w14:textId="77777777" w:rsidR="00606FF4" w:rsidRPr="006A1EE1" w:rsidRDefault="00606FF4" w:rsidP="005579DE">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zwanymi dalej łącznie „</w:t>
      </w:r>
      <w:r w:rsidRPr="00F3794C">
        <w:rPr>
          <w:rFonts w:ascii="Times New Roman" w:hAnsi="Times New Roman" w:cs="Times New Roman"/>
          <w:b/>
          <w:i/>
          <w:color w:val="auto"/>
          <w:sz w:val="22"/>
          <w:szCs w:val="22"/>
        </w:rPr>
        <w:t>Stronami</w:t>
      </w:r>
      <w:r w:rsidR="00C256BA" w:rsidRPr="006A1EE1">
        <w:rPr>
          <w:rFonts w:ascii="Times New Roman" w:hAnsi="Times New Roman" w:cs="Times New Roman"/>
          <w:color w:val="auto"/>
          <w:sz w:val="22"/>
          <w:szCs w:val="22"/>
        </w:rPr>
        <w:t>”</w:t>
      </w:r>
    </w:p>
    <w:p w14:paraId="374F5BFE" w14:textId="07C84E11" w:rsidR="00ED4133" w:rsidRDefault="00ED4133" w:rsidP="00ED4133">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Pr>
          <w:rFonts w:ascii="Times New Roman" w:hAnsi="Times New Roman" w:cs="Times New Roman"/>
          <w:color w:val="auto"/>
          <w:sz w:val="22"/>
          <w:szCs w:val="22"/>
        </w:rPr>
        <w:t>Mając na uwadze, że Strony łączy umowa</w:t>
      </w:r>
      <w:r w:rsidR="006A5625">
        <w:rPr>
          <w:rFonts w:ascii="Times New Roman" w:hAnsi="Times New Roman" w:cs="Times New Roman"/>
          <w:color w:val="auto"/>
          <w:sz w:val="22"/>
          <w:szCs w:val="22"/>
        </w:rPr>
        <w:t>,</w:t>
      </w:r>
      <w:r w:rsidR="0093520D">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 związku z realizacją </w:t>
      </w:r>
      <w:r w:rsidR="00822C6F">
        <w:rPr>
          <w:rFonts w:ascii="Times New Roman" w:hAnsi="Times New Roman" w:cs="Times New Roman"/>
          <w:color w:val="auto"/>
          <w:sz w:val="22"/>
          <w:szCs w:val="22"/>
        </w:rPr>
        <w:t xml:space="preserve">której </w:t>
      </w:r>
      <w:r>
        <w:rPr>
          <w:rFonts w:ascii="Times New Roman" w:hAnsi="Times New Roman" w:cs="Times New Roman"/>
          <w:color w:val="auto"/>
          <w:sz w:val="22"/>
          <w:szCs w:val="22"/>
        </w:rPr>
        <w:t>przetwarzane są dane osobowe</w:t>
      </w:r>
      <w:r w:rsidR="007D5181">
        <w:rPr>
          <w:rFonts w:ascii="Times New Roman" w:hAnsi="Times New Roman" w:cs="Times New Roman"/>
          <w:color w:val="auto"/>
          <w:sz w:val="22"/>
          <w:szCs w:val="22"/>
        </w:rPr>
        <w:t>,</w:t>
      </w:r>
      <w:r>
        <w:rPr>
          <w:rFonts w:ascii="Times New Roman" w:hAnsi="Times New Roman" w:cs="Times New Roman"/>
          <w:color w:val="auto"/>
          <w:sz w:val="22"/>
          <w:szCs w:val="22"/>
        </w:rPr>
        <w:t xml:space="preserve"> a także w związku z faktem</w:t>
      </w:r>
      <w:r w:rsidR="007D5181">
        <w:rPr>
          <w:rFonts w:ascii="Times New Roman" w:hAnsi="Times New Roman" w:cs="Times New Roman"/>
          <w:color w:val="auto"/>
          <w:sz w:val="22"/>
          <w:szCs w:val="22"/>
        </w:rPr>
        <w:t>,</w:t>
      </w:r>
      <w:r>
        <w:rPr>
          <w:rFonts w:ascii="Times New Roman" w:hAnsi="Times New Roman" w:cs="Times New Roman"/>
          <w:color w:val="auto"/>
          <w:sz w:val="22"/>
          <w:szCs w:val="22"/>
        </w:rPr>
        <w:t xml:space="preserve"> iż od dnia 25 maja 2018 r. Strony zobowiązane </w:t>
      </w:r>
      <w:r w:rsidR="000E0B7B">
        <w:rPr>
          <w:rFonts w:ascii="Times New Roman" w:hAnsi="Times New Roman" w:cs="Times New Roman"/>
          <w:color w:val="auto"/>
          <w:sz w:val="22"/>
          <w:szCs w:val="22"/>
        </w:rPr>
        <w:t xml:space="preserve">są </w:t>
      </w:r>
      <w:r>
        <w:rPr>
          <w:rFonts w:ascii="Times New Roman" w:hAnsi="Times New Roman" w:cs="Times New Roman"/>
          <w:color w:val="auto"/>
          <w:sz w:val="22"/>
          <w:szCs w:val="22"/>
        </w:rPr>
        <w:t xml:space="preserve">do stosowania przepisów Rozporządzenia Parlamentu Europejskiego i Rady (UE) 2016/679 </w:t>
      </w:r>
      <w:r w:rsidR="009C60A4">
        <w:rPr>
          <w:rFonts w:ascii="Times New Roman" w:hAnsi="Times New Roman" w:cs="Times New Roman"/>
          <w:color w:val="auto"/>
          <w:sz w:val="22"/>
          <w:szCs w:val="22"/>
        </w:rPr>
        <w:br/>
      </w:r>
      <w:r>
        <w:rPr>
          <w:rFonts w:ascii="Times New Roman" w:hAnsi="Times New Roman" w:cs="Times New Roman"/>
          <w:color w:val="auto"/>
          <w:sz w:val="22"/>
          <w:szCs w:val="22"/>
        </w:rPr>
        <w:t>z dnia 27 kwietnia 2016 r. w sprawie ochrony osób fizycznych w związku z przetwarzaniem danych osobowych i w sprawie swobodnego przepływu takich danych oraz uchylenia dyrektywy 95/46/WE</w:t>
      </w:r>
    </w:p>
    <w:p w14:paraId="7A8901F3" w14:textId="77777777" w:rsidR="00ED4133" w:rsidRPr="006A1EE1" w:rsidRDefault="00ED4133" w:rsidP="004B7D50">
      <w:pPr>
        <w:pStyle w:val="Teksttreci1"/>
        <w:shd w:val="clear" w:color="auto" w:fill="auto"/>
        <w:spacing w:after="120" w:line="264" w:lineRule="auto"/>
        <w:ind w:left="6" w:right="20" w:firstLine="0"/>
        <w:jc w:val="both"/>
        <w:rPr>
          <w:rFonts w:ascii="Times New Roman" w:hAnsi="Times New Roman" w:cs="Times New Roman"/>
          <w:color w:val="auto"/>
          <w:sz w:val="22"/>
          <w:szCs w:val="22"/>
        </w:rPr>
      </w:pPr>
      <w:r>
        <w:rPr>
          <w:rFonts w:ascii="Times New Roman" w:hAnsi="Times New Roman" w:cs="Times New Roman"/>
          <w:color w:val="auto"/>
          <w:sz w:val="22"/>
          <w:szCs w:val="22"/>
        </w:rPr>
        <w:t>Strony postanawiają zawrzeć umowę o następującej treści:</w:t>
      </w:r>
    </w:p>
    <w:p w14:paraId="751CCFF2" w14:textId="77777777" w:rsidR="00606FF4" w:rsidRPr="006A1EE1" w:rsidRDefault="00606FF4" w:rsidP="004B7D50">
      <w:pPr>
        <w:spacing w:after="120" w:line="264" w:lineRule="auto"/>
        <w:jc w:val="center"/>
        <w:rPr>
          <w:rFonts w:ascii="Times New Roman" w:hAnsi="Times New Roman" w:cs="Times New Roman"/>
          <w:b/>
        </w:rPr>
      </w:pPr>
      <w:r w:rsidRPr="006A1EE1">
        <w:rPr>
          <w:rFonts w:ascii="Times New Roman" w:hAnsi="Times New Roman" w:cs="Times New Roman"/>
          <w:b/>
        </w:rPr>
        <w:t>§ 1</w:t>
      </w:r>
    </w:p>
    <w:p w14:paraId="6D625CBD" w14:textId="77777777" w:rsidR="002153A4" w:rsidRPr="006A1EE1" w:rsidRDefault="002153A4" w:rsidP="004B7D50">
      <w:pPr>
        <w:pStyle w:val="Akapitzlist"/>
        <w:spacing w:after="120" w:line="264" w:lineRule="auto"/>
        <w:ind w:left="360"/>
        <w:contextualSpacing w:val="0"/>
        <w:jc w:val="center"/>
        <w:rPr>
          <w:b/>
          <w:sz w:val="22"/>
          <w:szCs w:val="22"/>
        </w:rPr>
      </w:pPr>
      <w:r w:rsidRPr="006A1EE1">
        <w:rPr>
          <w:b/>
          <w:sz w:val="22"/>
          <w:szCs w:val="22"/>
        </w:rPr>
        <w:t>Przedmiot</w:t>
      </w:r>
      <w:r w:rsidR="002A38D4" w:rsidRPr="006A1EE1">
        <w:rPr>
          <w:b/>
          <w:sz w:val="22"/>
          <w:szCs w:val="22"/>
        </w:rPr>
        <w:t xml:space="preserve"> Umowy Powierzenia</w:t>
      </w:r>
    </w:p>
    <w:p w14:paraId="718CB92A" w14:textId="361AFC18" w:rsidR="0099753D" w:rsidRPr="00F3794C" w:rsidRDefault="0099753D" w:rsidP="004B7D50">
      <w:pPr>
        <w:numPr>
          <w:ilvl w:val="0"/>
          <w:numId w:val="1"/>
        </w:numPr>
        <w:spacing w:after="120" w:line="264" w:lineRule="auto"/>
        <w:jc w:val="both"/>
        <w:rPr>
          <w:rFonts w:ascii="Times New Roman" w:hAnsi="Times New Roman" w:cs="Times New Roman"/>
        </w:rPr>
      </w:pPr>
      <w:r w:rsidRPr="0030708D">
        <w:rPr>
          <w:rFonts w:ascii="Times New Roman" w:hAnsi="Times New Roman" w:cs="Times New Roman"/>
        </w:rPr>
        <w:t>Niniejsza umowa powierzenia przetwarzania danych osobowych („Umow</w:t>
      </w:r>
      <w:r w:rsidR="0087304D" w:rsidRPr="0030708D">
        <w:rPr>
          <w:rFonts w:ascii="Times New Roman" w:hAnsi="Times New Roman" w:cs="Times New Roman"/>
        </w:rPr>
        <w:t>a</w:t>
      </w:r>
      <w:r w:rsidRPr="0030708D">
        <w:rPr>
          <w:rFonts w:ascii="Times New Roman" w:hAnsi="Times New Roman" w:cs="Times New Roman"/>
        </w:rPr>
        <w:t xml:space="preserve"> Powierzenia”) ma zastosowanie do </w:t>
      </w:r>
      <w:r w:rsidR="006A5625" w:rsidRPr="006A5625">
        <w:rPr>
          <w:rFonts w:ascii="Times New Roman" w:hAnsi="Times New Roman" w:cs="Times New Roman"/>
        </w:rPr>
        <w:t xml:space="preserve">zawartej pomiędzy Stronami </w:t>
      </w:r>
      <w:r w:rsidR="006A5625">
        <w:rPr>
          <w:rFonts w:ascii="Times New Roman" w:hAnsi="Times New Roman" w:cs="Times New Roman"/>
        </w:rPr>
        <w:t xml:space="preserve">umowy nr rej…………. </w:t>
      </w:r>
      <w:r w:rsidR="001C18AC" w:rsidRPr="0030708D">
        <w:rPr>
          <w:rFonts w:ascii="Times New Roman" w:hAnsi="Times New Roman" w:cs="Times New Roman"/>
        </w:rPr>
        <w:t xml:space="preserve">z dnia </w:t>
      </w:r>
      <w:r w:rsidR="00355529">
        <w:rPr>
          <w:rFonts w:ascii="Times New Roman" w:hAnsi="Times New Roman" w:cs="Times New Roman"/>
        </w:rPr>
        <w:t xml:space="preserve">…………………………………, której przedmiotem </w:t>
      </w:r>
      <w:r w:rsidR="00CA16E4" w:rsidRPr="00CA16E4">
        <w:rPr>
          <w:rFonts w:ascii="Times New Roman" w:eastAsia="Times New Roman" w:hAnsi="Times New Roman" w:cs="Times New Roman"/>
          <w:b/>
          <w:sz w:val="24"/>
          <w:szCs w:val="24"/>
        </w:rPr>
        <w:t xml:space="preserve">dostawa wyposażenia </w:t>
      </w:r>
      <w:r w:rsidR="00D70693">
        <w:rPr>
          <w:rFonts w:ascii="Times New Roman" w:eastAsia="Times New Roman" w:hAnsi="Times New Roman" w:cs="Times New Roman"/>
          <w:b/>
          <w:sz w:val="24"/>
          <w:szCs w:val="24"/>
        </w:rPr>
        <w:t>Bloku O</w:t>
      </w:r>
      <w:bookmarkStart w:id="0" w:name="_GoBack"/>
      <w:bookmarkEnd w:id="0"/>
      <w:r w:rsidR="00D70693">
        <w:rPr>
          <w:rFonts w:ascii="Times New Roman" w:eastAsia="Times New Roman" w:hAnsi="Times New Roman" w:cs="Times New Roman"/>
          <w:b/>
          <w:sz w:val="24"/>
          <w:szCs w:val="24"/>
        </w:rPr>
        <w:t xml:space="preserve">peracyjnego </w:t>
      </w:r>
      <w:r w:rsidR="00CA16E4" w:rsidRPr="00CA16E4">
        <w:rPr>
          <w:rFonts w:ascii="Times New Roman" w:eastAsia="Times New Roman" w:hAnsi="Times New Roman" w:cs="Times New Roman"/>
          <w:b/>
          <w:sz w:val="24"/>
          <w:szCs w:val="24"/>
        </w:rPr>
        <w:t>dla Nowej Siedziby Szpitala Uniwersyteckiego (NSSU) wraz z instalacją, uruchomieniem i szkoleniem personelu</w:t>
      </w:r>
      <w:r w:rsidR="00CA16E4" w:rsidRPr="003C11B2" w:rsidDel="003C11B2">
        <w:rPr>
          <w:rFonts w:eastAsia="Times New Roman"/>
          <w:b/>
          <w:sz w:val="24"/>
          <w:szCs w:val="24"/>
        </w:rPr>
        <w:t xml:space="preserve"> </w:t>
      </w:r>
      <w:r w:rsidR="0068353C" w:rsidRPr="0030708D">
        <w:rPr>
          <w:rFonts w:ascii="Times New Roman" w:hAnsi="Times New Roman" w:cs="Times New Roman"/>
        </w:rPr>
        <w:t>(„Umow</w:t>
      </w:r>
      <w:r w:rsidR="0093520D" w:rsidRPr="0030708D">
        <w:rPr>
          <w:rFonts w:ascii="Times New Roman" w:hAnsi="Times New Roman" w:cs="Times New Roman"/>
        </w:rPr>
        <w:t>a</w:t>
      </w:r>
      <w:r w:rsidR="0068353C" w:rsidRPr="0030708D">
        <w:rPr>
          <w:rFonts w:ascii="Times New Roman" w:hAnsi="Times New Roman" w:cs="Times New Roman"/>
        </w:rPr>
        <w:t xml:space="preserve"> Główn</w:t>
      </w:r>
      <w:r w:rsidR="0093520D" w:rsidRPr="0030708D">
        <w:rPr>
          <w:rFonts w:ascii="Times New Roman" w:hAnsi="Times New Roman" w:cs="Times New Roman"/>
        </w:rPr>
        <w:t>a</w:t>
      </w:r>
      <w:r w:rsidR="0068353C" w:rsidRPr="0030708D">
        <w:rPr>
          <w:rFonts w:ascii="Times New Roman" w:hAnsi="Times New Roman" w:cs="Times New Roman"/>
        </w:rPr>
        <w:t>”)</w:t>
      </w:r>
      <w:r w:rsidR="0093520D" w:rsidRPr="006C15B2">
        <w:rPr>
          <w:rFonts w:ascii="Times New Roman" w:hAnsi="Times New Roman" w:cs="Times New Roman"/>
        </w:rPr>
        <w:t>.</w:t>
      </w:r>
    </w:p>
    <w:p w14:paraId="3EA87FDC" w14:textId="77777777" w:rsidR="000650E5" w:rsidRPr="006A1EE1" w:rsidRDefault="000650E5"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0E13E5" w:rsidRPr="006A1EE1">
        <w:rPr>
          <w:rFonts w:ascii="Times New Roman" w:hAnsi="Times New Roman" w:cs="Times New Roman"/>
          <w:b/>
        </w:rPr>
        <w:t>2</w:t>
      </w:r>
    </w:p>
    <w:p w14:paraId="613E01A6" w14:textId="77777777" w:rsidR="000945EE" w:rsidRPr="006A1EE1" w:rsidRDefault="000945EE"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Warunki przetwarzania </w:t>
      </w:r>
    </w:p>
    <w:p w14:paraId="22D21845" w14:textId="77777777" w:rsidR="0068353C" w:rsidRPr="00127ACB" w:rsidRDefault="0068353C" w:rsidP="004B7D50">
      <w:pPr>
        <w:widowControl w:val="0"/>
        <w:numPr>
          <w:ilvl w:val="0"/>
          <w:numId w:val="17"/>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6A1EE1">
        <w:rPr>
          <w:rFonts w:ascii="Times New Roman" w:hAnsi="Times New Roman" w:cs="Times New Roman"/>
        </w:rPr>
        <w:t xml:space="preserve">Szpital Uniwersytecki </w:t>
      </w:r>
      <w:r w:rsidR="00DA4AF5">
        <w:rPr>
          <w:rFonts w:ascii="Times New Roman" w:hAnsi="Times New Roman" w:cs="Times New Roman"/>
        </w:rPr>
        <w:t xml:space="preserve">w </w:t>
      </w:r>
      <w:r w:rsidRPr="006A1EE1">
        <w:rPr>
          <w:rFonts w:ascii="Times New Roman" w:hAnsi="Times New Roman" w:cs="Times New Roman"/>
        </w:rPr>
        <w:t xml:space="preserve">Krakowie oświadcza, że jest </w:t>
      </w:r>
      <w:r w:rsidR="00E41C3E">
        <w:rPr>
          <w:rFonts w:ascii="Times New Roman" w:hAnsi="Times New Roman" w:cs="Times New Roman"/>
        </w:rPr>
        <w:t>a</w:t>
      </w:r>
      <w:r w:rsidRPr="006A1EE1">
        <w:rPr>
          <w:rFonts w:ascii="Times New Roman" w:hAnsi="Times New Roman" w:cs="Times New Roman"/>
        </w:rPr>
        <w:t>dministratorem danych osobowych powierzonych do przetwarzania na podstawie niniejszej Umowy</w:t>
      </w:r>
      <w:r w:rsidR="007D5181">
        <w:rPr>
          <w:rFonts w:ascii="Times New Roman" w:hAnsi="Times New Roman" w:cs="Times New Roman"/>
        </w:rPr>
        <w:t xml:space="preserve"> Powierzenia</w:t>
      </w:r>
      <w:r w:rsidRPr="006A1EE1">
        <w:rPr>
          <w:rFonts w:ascii="Times New Roman" w:hAnsi="Times New Roman" w:cs="Times New Roman"/>
        </w:rPr>
        <w:t>.</w:t>
      </w:r>
    </w:p>
    <w:p w14:paraId="70F9D62C" w14:textId="377ADA77" w:rsidR="000C54EF" w:rsidRPr="00DB75E5" w:rsidRDefault="00CB200A" w:rsidP="004B7D50">
      <w:pPr>
        <w:widowControl w:val="0"/>
        <w:numPr>
          <w:ilvl w:val="0"/>
          <w:numId w:val="17"/>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6A1EE1">
        <w:rPr>
          <w:rFonts w:ascii="Times New Roman" w:eastAsia="Times New Roman" w:hAnsi="Times New Roman" w:cs="Times New Roman"/>
          <w:lang w:eastAsia="pl-PL"/>
        </w:rPr>
        <w:t xml:space="preserve">Podmiot Przetwarzający zobowiązuje się przetwarzać powierzone mu dane osobowe zgodnie z niniejszą Umową Powierzenia, Rozporządzeniem Parlamentu Europejskiego Rady (UE) 2016/679 </w:t>
      </w:r>
      <w:r w:rsidRPr="00DB75E5">
        <w:rPr>
          <w:rFonts w:ascii="Times New Roman" w:eastAsia="Times New Roman" w:hAnsi="Times New Roman" w:cs="Times New Roman"/>
          <w:lang w:eastAsia="pl-PL"/>
        </w:rPr>
        <w:lastRenderedPageBreak/>
        <w:t>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w:t>
      </w:r>
      <w:r w:rsidR="00202012" w:rsidRPr="00DB75E5">
        <w:rPr>
          <w:rFonts w:ascii="Times New Roman" w:eastAsia="Times New Roman" w:hAnsi="Times New Roman" w:cs="Times New Roman"/>
          <w:lang w:eastAsia="pl-PL"/>
        </w:rPr>
        <w:t xml:space="preserve"> (w tym</w:t>
      </w:r>
      <w:r w:rsidR="003E5ED5" w:rsidRPr="00DB75E5">
        <w:rPr>
          <w:rFonts w:ascii="Times New Roman" w:eastAsia="Times New Roman" w:hAnsi="Times New Roman" w:cs="Times New Roman"/>
          <w:lang w:eastAsia="pl-PL"/>
        </w:rPr>
        <w:t>,</w:t>
      </w:r>
      <w:r w:rsidR="00202012" w:rsidRPr="00DB75E5">
        <w:rPr>
          <w:rFonts w:ascii="Times New Roman" w:eastAsia="Times New Roman" w:hAnsi="Times New Roman" w:cs="Times New Roman"/>
          <w:lang w:eastAsia="pl-PL"/>
        </w:rPr>
        <w:t xml:space="preserve"> </w:t>
      </w:r>
      <w:r w:rsidR="003E5ED5" w:rsidRPr="00DB75E5">
        <w:rPr>
          <w:rFonts w:ascii="Times New Roman" w:hAnsi="Times New Roman" w:cs="Times New Roman"/>
        </w:rPr>
        <w:t>w odniesieniu do danych osobowych pacjentów</w:t>
      </w:r>
      <w:r w:rsidR="003E5ED5" w:rsidRPr="00DB75E5">
        <w:rPr>
          <w:rFonts w:ascii="Times New Roman" w:eastAsia="Times New Roman" w:hAnsi="Times New Roman" w:cs="Times New Roman"/>
          <w:lang w:eastAsia="pl-PL"/>
        </w:rPr>
        <w:t xml:space="preserve">, </w:t>
      </w:r>
      <w:r w:rsidR="00852175">
        <w:rPr>
          <w:rFonts w:ascii="Times New Roman" w:eastAsia="Times New Roman" w:hAnsi="Times New Roman" w:cs="Times New Roman"/>
          <w:lang w:eastAsia="pl-PL"/>
        </w:rPr>
        <w:t xml:space="preserve">w szczególności </w:t>
      </w:r>
      <w:r w:rsidR="00202012" w:rsidRPr="00DB75E5">
        <w:rPr>
          <w:rFonts w:ascii="Times New Roman" w:eastAsia="Times New Roman" w:hAnsi="Times New Roman" w:cs="Times New Roman"/>
          <w:lang w:eastAsia="pl-PL"/>
        </w:rPr>
        <w:t>ustawą z dnia 6 listopada 2008 r. o prawach pacjenta i Rzeczniku Praw Pacjenta, zwaną dalej „UPP”</w:t>
      </w:r>
      <w:r w:rsidR="00F02D0F">
        <w:rPr>
          <w:rFonts w:ascii="Times New Roman" w:eastAsia="Times New Roman" w:hAnsi="Times New Roman" w:cs="Times New Roman"/>
          <w:lang w:eastAsia="pl-PL"/>
        </w:rPr>
        <w:t>, ustawą z dnia 28 kwietnia 2011 r. o systemie informacji w ochronie zdrowia</w:t>
      </w:r>
      <w:r w:rsidR="00202012" w:rsidRPr="00DB75E5">
        <w:rPr>
          <w:rFonts w:ascii="Times New Roman" w:eastAsia="Times New Roman" w:hAnsi="Times New Roman" w:cs="Times New Roman"/>
          <w:lang w:eastAsia="pl-PL"/>
        </w:rPr>
        <w:t>)</w:t>
      </w:r>
      <w:r w:rsidRPr="00DB75E5">
        <w:rPr>
          <w:rFonts w:ascii="Times New Roman" w:eastAsia="Times New Roman" w:hAnsi="Times New Roman" w:cs="Times New Roman"/>
          <w:lang w:eastAsia="pl-PL"/>
        </w:rPr>
        <w:t>.</w:t>
      </w:r>
    </w:p>
    <w:p w14:paraId="3B9A3E49" w14:textId="6AC3101A" w:rsidR="000C54EF" w:rsidRPr="00DB75E5" w:rsidRDefault="00CB200A" w:rsidP="004B7D50">
      <w:pPr>
        <w:widowControl w:val="0"/>
        <w:numPr>
          <w:ilvl w:val="0"/>
          <w:numId w:val="17"/>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DB75E5">
        <w:rPr>
          <w:rFonts w:ascii="Times New Roman" w:hAnsi="Times New Roman" w:cs="Times New Roman"/>
        </w:rPr>
        <w:t xml:space="preserve">Administrator Danych, na </w:t>
      </w:r>
      <w:r w:rsidRPr="00DB75E5">
        <w:rPr>
          <w:rFonts w:ascii="Times New Roman" w:eastAsia="Times New Roman" w:hAnsi="Times New Roman" w:cs="Times New Roman"/>
          <w:lang w:eastAsia="pl-PL"/>
        </w:rPr>
        <w:t xml:space="preserve">podstawie </w:t>
      </w:r>
      <w:r w:rsidRPr="00DB75E5">
        <w:rPr>
          <w:rFonts w:ascii="Times New Roman" w:hAnsi="Times New Roman" w:cs="Times New Roman"/>
        </w:rPr>
        <w:t xml:space="preserve">art. 28 RODO oraz art. 24 ust. 4 UPP </w:t>
      </w:r>
      <w:r w:rsidR="00202012" w:rsidRPr="00DB75E5">
        <w:rPr>
          <w:rFonts w:ascii="Times New Roman" w:hAnsi="Times New Roman" w:cs="Times New Roman"/>
        </w:rPr>
        <w:t xml:space="preserve">(w odniesieniu do danych osobowych pacjentów) </w:t>
      </w:r>
      <w:r w:rsidRPr="00DB75E5">
        <w:rPr>
          <w:rFonts w:ascii="Times New Roman" w:hAnsi="Times New Roman" w:cs="Times New Roman"/>
        </w:rPr>
        <w:t xml:space="preserve">powierza </w:t>
      </w:r>
      <w:r w:rsidRPr="00DB75E5">
        <w:rPr>
          <w:rFonts w:ascii="Times New Roman" w:eastAsia="Times New Roman" w:hAnsi="Times New Roman" w:cs="Times New Roman"/>
          <w:lang w:eastAsia="pl-PL"/>
        </w:rPr>
        <w:t xml:space="preserve">Podmiotowi Przetwarzającemu do przetwarzania, a Podmiot Przetwarzający zobowiązuje się przetwarzać powierzone mu dane osobowe wyłącznie w celu i zakresie niezbędnym do </w:t>
      </w:r>
      <w:r w:rsidR="00E01663" w:rsidRPr="00DB75E5">
        <w:rPr>
          <w:rFonts w:ascii="Times New Roman" w:eastAsia="Times New Roman" w:hAnsi="Times New Roman" w:cs="Times New Roman"/>
          <w:lang w:eastAsia="pl-PL"/>
        </w:rPr>
        <w:t xml:space="preserve">realizacji </w:t>
      </w:r>
      <w:r w:rsidR="005C67B2" w:rsidRPr="00DB75E5">
        <w:rPr>
          <w:rFonts w:ascii="Times New Roman" w:eastAsia="Times New Roman" w:hAnsi="Times New Roman" w:cs="Times New Roman"/>
          <w:lang w:eastAsia="pl-PL"/>
        </w:rPr>
        <w:t xml:space="preserve">przedmiotu </w:t>
      </w:r>
      <w:r w:rsidRPr="00DB75E5">
        <w:rPr>
          <w:rFonts w:ascii="Times New Roman" w:eastAsia="Times New Roman" w:hAnsi="Times New Roman" w:cs="Times New Roman"/>
          <w:lang w:eastAsia="pl-PL"/>
        </w:rPr>
        <w:t>Umow</w:t>
      </w:r>
      <w:r w:rsidR="005C67B2" w:rsidRPr="00DB75E5">
        <w:rPr>
          <w:rFonts w:ascii="Times New Roman" w:eastAsia="Times New Roman" w:hAnsi="Times New Roman" w:cs="Times New Roman"/>
          <w:lang w:eastAsia="pl-PL"/>
        </w:rPr>
        <w:t>y</w:t>
      </w:r>
      <w:r w:rsidRPr="00DB75E5">
        <w:rPr>
          <w:rFonts w:ascii="Times New Roman" w:eastAsia="Times New Roman" w:hAnsi="Times New Roman" w:cs="Times New Roman"/>
          <w:lang w:eastAsia="pl-PL"/>
        </w:rPr>
        <w:t xml:space="preserve"> Głównej oraz </w:t>
      </w:r>
      <w:r w:rsidRPr="00DB75E5">
        <w:rPr>
          <w:rFonts w:ascii="Times New Roman" w:hAnsi="Times New Roman" w:cs="Times New Roman"/>
        </w:rPr>
        <w:t>przez okres obowiązywania Umowy Głównej.</w:t>
      </w:r>
    </w:p>
    <w:p w14:paraId="27544A5E" w14:textId="77777777" w:rsidR="00CB200A" w:rsidRPr="00DB75E5" w:rsidRDefault="004B3922" w:rsidP="004B7D50">
      <w:pPr>
        <w:widowControl w:val="0"/>
        <w:numPr>
          <w:ilvl w:val="0"/>
          <w:numId w:val="17"/>
        </w:numPr>
        <w:suppressAutoHyphens/>
        <w:overflowPunct w:val="0"/>
        <w:autoSpaceDE w:val="0"/>
        <w:spacing w:after="120" w:line="264" w:lineRule="auto"/>
        <w:jc w:val="both"/>
        <w:textAlignment w:val="baseline"/>
        <w:rPr>
          <w:rFonts w:ascii="Times New Roman" w:hAnsi="Times New Roman" w:cs="Times New Roman"/>
          <w:iCs/>
        </w:rPr>
      </w:pPr>
      <w:r w:rsidRPr="00DB75E5">
        <w:rPr>
          <w:rFonts w:ascii="Times New Roman" w:eastAsia="Times New Roman" w:hAnsi="Times New Roman" w:cs="Times New Roman"/>
          <w:lang w:eastAsia="pl-PL"/>
        </w:rPr>
        <w:t xml:space="preserve">Szczegóły dotyczące danych powierzonych do przetwarzania, a w szczególności charakter przetwarzania, rodzaj danych osobowych oraz kategorie osób, których dane dotyczą, zostały określone w załączniku nr </w:t>
      </w:r>
      <w:r w:rsidR="00C73596">
        <w:rPr>
          <w:rFonts w:ascii="Times New Roman" w:eastAsia="Times New Roman" w:hAnsi="Times New Roman" w:cs="Times New Roman"/>
          <w:lang w:eastAsia="pl-PL"/>
        </w:rPr>
        <w:t>1</w:t>
      </w:r>
      <w:r w:rsidRPr="00DB75E5">
        <w:rPr>
          <w:rFonts w:ascii="Times New Roman" w:eastAsia="Times New Roman" w:hAnsi="Times New Roman" w:cs="Times New Roman"/>
          <w:lang w:eastAsia="pl-PL"/>
        </w:rPr>
        <w:t>, który stanowi integralną część Umowy Powierzenia.</w:t>
      </w:r>
    </w:p>
    <w:p w14:paraId="67B5B570" w14:textId="77777777" w:rsidR="00B860ED" w:rsidRPr="006A1EE1" w:rsidRDefault="00B860ED"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260CE3" w:rsidRPr="006A1EE1">
        <w:rPr>
          <w:rFonts w:ascii="Times New Roman" w:hAnsi="Times New Roman" w:cs="Times New Roman"/>
          <w:b/>
        </w:rPr>
        <w:t>3</w:t>
      </w:r>
    </w:p>
    <w:p w14:paraId="40FE79DB" w14:textId="77777777" w:rsidR="00987518" w:rsidRPr="006A1EE1" w:rsidRDefault="00987518"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Obowiązek zachowania tajemnicy </w:t>
      </w:r>
    </w:p>
    <w:p w14:paraId="7D959D2C" w14:textId="77777777" w:rsidR="00000DFB" w:rsidRDefault="006C5F19" w:rsidP="004B7D50">
      <w:pPr>
        <w:widowControl w:val="0"/>
        <w:numPr>
          <w:ilvl w:val="0"/>
          <w:numId w:val="26"/>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6A1EE1">
        <w:rPr>
          <w:rFonts w:ascii="Times New Roman" w:eastAsia="Times New Roman" w:hAnsi="Times New Roman" w:cs="Times New Roman"/>
          <w:lang w:eastAsia="pl-PL"/>
        </w:rPr>
        <w:t xml:space="preserve">Podmiot </w:t>
      </w:r>
      <w:r w:rsidR="008E101E" w:rsidRPr="006A1EE1">
        <w:rPr>
          <w:rFonts w:ascii="Times New Roman" w:eastAsia="Times New Roman" w:hAnsi="Times New Roman" w:cs="Times New Roman"/>
          <w:lang w:eastAsia="pl-PL"/>
        </w:rPr>
        <w:t>P</w:t>
      </w:r>
      <w:r w:rsidRPr="006A1EE1">
        <w:rPr>
          <w:rFonts w:ascii="Times New Roman" w:eastAsia="Times New Roman" w:hAnsi="Times New Roman" w:cs="Times New Roman"/>
          <w:lang w:eastAsia="pl-PL"/>
        </w:rPr>
        <w:t>rzetwarzający zobowiązuje się</w:t>
      </w:r>
      <w:r w:rsidR="00666136">
        <w:rPr>
          <w:rFonts w:ascii="Times New Roman" w:eastAsia="Times New Roman" w:hAnsi="Times New Roman" w:cs="Times New Roman"/>
          <w:lang w:eastAsia="pl-PL"/>
        </w:rPr>
        <w:t>,</w:t>
      </w:r>
      <w:r w:rsidR="008E101E" w:rsidRPr="006A1EE1">
        <w:rPr>
          <w:rFonts w:ascii="Times New Roman" w:eastAsia="Times New Roman" w:hAnsi="Times New Roman" w:cs="Times New Roman"/>
          <w:lang w:eastAsia="pl-PL"/>
        </w:rPr>
        <w:t xml:space="preserve"> </w:t>
      </w:r>
      <w:r w:rsidR="00F962E5">
        <w:rPr>
          <w:rFonts w:ascii="Times New Roman" w:eastAsia="Times New Roman" w:hAnsi="Times New Roman" w:cs="Times New Roman"/>
          <w:lang w:eastAsia="pl-PL"/>
        </w:rPr>
        <w:t xml:space="preserve">że </w:t>
      </w:r>
      <w:r w:rsidR="00595737">
        <w:rPr>
          <w:rFonts w:ascii="Times New Roman" w:eastAsia="Times New Roman" w:hAnsi="Times New Roman" w:cs="Times New Roman"/>
          <w:lang w:eastAsia="pl-PL"/>
        </w:rPr>
        <w:t xml:space="preserve">do </w:t>
      </w:r>
      <w:r w:rsidR="0033593E" w:rsidRPr="006A1EE1">
        <w:rPr>
          <w:rFonts w:ascii="Times New Roman" w:eastAsia="Times New Roman" w:hAnsi="Times New Roman" w:cs="Times New Roman"/>
          <w:lang w:eastAsia="pl-PL"/>
        </w:rPr>
        <w:t>przetwarzani</w:t>
      </w:r>
      <w:r w:rsidR="00595737">
        <w:rPr>
          <w:rFonts w:ascii="Times New Roman" w:eastAsia="Times New Roman" w:hAnsi="Times New Roman" w:cs="Times New Roman"/>
          <w:lang w:eastAsia="pl-PL"/>
        </w:rPr>
        <w:t>a</w:t>
      </w:r>
      <w:r w:rsidR="0033593E" w:rsidRPr="006A1EE1">
        <w:rPr>
          <w:rFonts w:ascii="Times New Roman" w:eastAsia="Times New Roman" w:hAnsi="Times New Roman" w:cs="Times New Roman"/>
          <w:lang w:eastAsia="pl-PL"/>
        </w:rPr>
        <w:t xml:space="preserve"> danych osobowych </w:t>
      </w:r>
      <w:r w:rsidR="00595737">
        <w:rPr>
          <w:rFonts w:ascii="Times New Roman" w:eastAsia="Times New Roman" w:hAnsi="Times New Roman" w:cs="Times New Roman"/>
          <w:lang w:eastAsia="pl-PL"/>
        </w:rPr>
        <w:t xml:space="preserve">zostaną dopuszczone </w:t>
      </w:r>
      <w:r w:rsidR="008E101E" w:rsidRPr="006A1EE1">
        <w:rPr>
          <w:rFonts w:ascii="Times New Roman" w:eastAsia="Times New Roman" w:hAnsi="Times New Roman" w:cs="Times New Roman"/>
          <w:lang w:eastAsia="pl-PL"/>
        </w:rPr>
        <w:t>wyłącznie osob</w:t>
      </w:r>
      <w:r w:rsidR="00F962E5">
        <w:rPr>
          <w:rFonts w:ascii="Times New Roman" w:eastAsia="Times New Roman" w:hAnsi="Times New Roman" w:cs="Times New Roman"/>
          <w:lang w:eastAsia="pl-PL"/>
        </w:rPr>
        <w:t>y</w:t>
      </w:r>
      <w:r w:rsidR="008E101E" w:rsidRPr="006A1EE1">
        <w:rPr>
          <w:rFonts w:ascii="Times New Roman" w:eastAsia="Times New Roman" w:hAnsi="Times New Roman" w:cs="Times New Roman"/>
          <w:lang w:eastAsia="pl-PL"/>
        </w:rPr>
        <w:t xml:space="preserve"> </w:t>
      </w:r>
      <w:r w:rsidR="00C271E6" w:rsidRPr="008E4618">
        <w:rPr>
          <w:rFonts w:ascii="Times New Roman" w:eastAsia="Times New Roman" w:hAnsi="Times New Roman" w:cs="Times New Roman"/>
          <w:lang w:eastAsia="pl-PL"/>
        </w:rPr>
        <w:t>upoważnio</w:t>
      </w:r>
      <w:r w:rsidR="00F962E5">
        <w:rPr>
          <w:rFonts w:ascii="Times New Roman" w:eastAsia="Times New Roman" w:hAnsi="Times New Roman" w:cs="Times New Roman"/>
          <w:lang w:eastAsia="pl-PL"/>
        </w:rPr>
        <w:t>n</w:t>
      </w:r>
      <w:r w:rsidR="00796D85">
        <w:rPr>
          <w:rFonts w:ascii="Times New Roman" w:eastAsia="Times New Roman" w:hAnsi="Times New Roman" w:cs="Times New Roman"/>
          <w:lang w:eastAsia="pl-PL"/>
        </w:rPr>
        <w:t>e</w:t>
      </w:r>
      <w:r w:rsidR="00F962E5">
        <w:rPr>
          <w:rFonts w:ascii="Times New Roman" w:eastAsia="Times New Roman" w:hAnsi="Times New Roman" w:cs="Times New Roman"/>
          <w:lang w:eastAsia="pl-PL"/>
        </w:rPr>
        <w:t xml:space="preserve"> </w:t>
      </w:r>
      <w:r w:rsidR="00C271E6" w:rsidRPr="008E4618">
        <w:rPr>
          <w:rFonts w:ascii="Times New Roman" w:eastAsia="Times New Roman" w:hAnsi="Times New Roman" w:cs="Times New Roman"/>
          <w:lang w:eastAsia="pl-PL"/>
        </w:rPr>
        <w:t xml:space="preserve">przez niego do przetwarzania </w:t>
      </w:r>
      <w:r w:rsidR="00C271E6">
        <w:rPr>
          <w:rFonts w:ascii="Times New Roman" w:eastAsia="Times New Roman" w:hAnsi="Times New Roman" w:cs="Times New Roman"/>
          <w:lang w:eastAsia="pl-PL"/>
        </w:rPr>
        <w:t xml:space="preserve">powierzonych </w:t>
      </w:r>
      <w:r w:rsidR="00C271E6" w:rsidRPr="008E4618">
        <w:rPr>
          <w:rFonts w:ascii="Times New Roman" w:eastAsia="Times New Roman" w:hAnsi="Times New Roman" w:cs="Times New Roman"/>
          <w:lang w:eastAsia="pl-PL"/>
        </w:rPr>
        <w:t>danych osobowych</w:t>
      </w:r>
      <w:r w:rsidR="008E101E" w:rsidRPr="006A1EE1">
        <w:rPr>
          <w:rFonts w:ascii="Times New Roman" w:eastAsia="Times New Roman" w:hAnsi="Times New Roman" w:cs="Times New Roman"/>
          <w:lang w:eastAsia="pl-PL"/>
        </w:rPr>
        <w:t xml:space="preserve">, </w:t>
      </w:r>
      <w:r w:rsidR="00C271E6">
        <w:rPr>
          <w:rFonts w:ascii="Times New Roman" w:eastAsia="Times New Roman" w:hAnsi="Times New Roman" w:cs="Times New Roman"/>
          <w:lang w:eastAsia="pl-PL"/>
        </w:rPr>
        <w:t xml:space="preserve">zgodnie z </w:t>
      </w:r>
      <w:r w:rsidR="008E101E" w:rsidRPr="006A1EE1">
        <w:rPr>
          <w:rFonts w:ascii="Times New Roman" w:eastAsia="Times New Roman" w:hAnsi="Times New Roman" w:cs="Times New Roman"/>
          <w:lang w:eastAsia="pl-PL"/>
        </w:rPr>
        <w:t>art. 29 RODO</w:t>
      </w:r>
      <w:r w:rsidR="00821C6E">
        <w:rPr>
          <w:rFonts w:ascii="Times New Roman" w:eastAsia="Times New Roman" w:hAnsi="Times New Roman" w:cs="Times New Roman"/>
          <w:lang w:eastAsia="pl-PL"/>
        </w:rPr>
        <w:t xml:space="preserve"> oraz </w:t>
      </w:r>
      <w:r w:rsidR="008E101E" w:rsidRPr="006A1EE1">
        <w:rPr>
          <w:rFonts w:ascii="Times New Roman" w:eastAsia="Times New Roman" w:hAnsi="Times New Roman" w:cs="Times New Roman"/>
          <w:lang w:eastAsia="pl-PL"/>
        </w:rPr>
        <w:t>przeszkolon</w:t>
      </w:r>
      <w:r w:rsidR="00F962E5">
        <w:rPr>
          <w:rFonts w:ascii="Times New Roman" w:eastAsia="Times New Roman" w:hAnsi="Times New Roman" w:cs="Times New Roman"/>
          <w:lang w:eastAsia="pl-PL"/>
        </w:rPr>
        <w:t>e</w:t>
      </w:r>
      <w:r w:rsidR="008E101E" w:rsidRPr="006A1EE1">
        <w:rPr>
          <w:rFonts w:ascii="Times New Roman" w:eastAsia="Times New Roman" w:hAnsi="Times New Roman" w:cs="Times New Roman"/>
          <w:lang w:eastAsia="pl-PL"/>
        </w:rPr>
        <w:t xml:space="preserve"> z zakresu przepisów dotyczących ochrony danych osobowych. </w:t>
      </w:r>
    </w:p>
    <w:p w14:paraId="6FBBA049" w14:textId="5F85EA96" w:rsidR="00000DFB" w:rsidRDefault="00000DFB" w:rsidP="004B7D50">
      <w:pPr>
        <w:widowControl w:val="0"/>
        <w:numPr>
          <w:ilvl w:val="0"/>
          <w:numId w:val="26"/>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000DFB">
        <w:rPr>
          <w:rFonts w:ascii="Times New Roman" w:eastAsia="Times New Roman" w:hAnsi="Times New Roman" w:cs="Times New Roman"/>
          <w:lang w:eastAsia="pl-PL"/>
        </w:rPr>
        <w:t xml:space="preserve">Podmiot Przetwarzający </w:t>
      </w:r>
      <w:r w:rsidR="00514986">
        <w:rPr>
          <w:rFonts w:ascii="Times New Roman" w:eastAsia="Times New Roman" w:hAnsi="Times New Roman" w:cs="Times New Roman"/>
          <w:lang w:eastAsia="pl-PL"/>
        </w:rPr>
        <w:t xml:space="preserve">zobowiąże osoby, o których mowa w ust. 1 do </w:t>
      </w:r>
      <w:r w:rsidRPr="00000DFB">
        <w:rPr>
          <w:rFonts w:ascii="Times New Roman" w:eastAsia="Times New Roman" w:hAnsi="Times New Roman" w:cs="Times New Roman"/>
          <w:lang w:eastAsia="pl-PL"/>
        </w:rPr>
        <w:t>zachowania w tajemnicy</w:t>
      </w:r>
      <w:r w:rsidR="00514986">
        <w:rPr>
          <w:rFonts w:ascii="Times New Roman" w:eastAsia="Times New Roman" w:hAnsi="Times New Roman" w:cs="Times New Roman"/>
          <w:lang w:eastAsia="pl-PL"/>
        </w:rPr>
        <w:t xml:space="preserve"> przetwarzanych </w:t>
      </w:r>
      <w:r w:rsidRPr="00000DFB">
        <w:rPr>
          <w:rFonts w:ascii="Times New Roman" w:eastAsia="Times New Roman" w:hAnsi="Times New Roman" w:cs="Times New Roman"/>
          <w:lang w:eastAsia="pl-PL"/>
        </w:rPr>
        <w:t xml:space="preserve">danych osobowych </w:t>
      </w:r>
      <w:r w:rsidR="00514986">
        <w:rPr>
          <w:rFonts w:ascii="Times New Roman" w:eastAsia="Times New Roman" w:hAnsi="Times New Roman" w:cs="Times New Roman"/>
          <w:lang w:eastAsia="pl-PL"/>
        </w:rPr>
        <w:t xml:space="preserve">oraz sposobów ich zabezpieczenia </w:t>
      </w:r>
      <w:r w:rsidRPr="00000DFB">
        <w:rPr>
          <w:rFonts w:ascii="Times New Roman" w:eastAsia="Times New Roman" w:hAnsi="Times New Roman" w:cs="Times New Roman"/>
          <w:lang w:eastAsia="pl-PL"/>
        </w:rPr>
        <w:t>w trakcie ich zatrudnien</w:t>
      </w:r>
      <w:r>
        <w:rPr>
          <w:rFonts w:ascii="Times New Roman" w:eastAsia="Times New Roman" w:hAnsi="Times New Roman" w:cs="Times New Roman"/>
          <w:lang w:eastAsia="pl-PL"/>
        </w:rPr>
        <w:t>ia jak również po jego ustaniu.</w:t>
      </w:r>
      <w:r w:rsidR="00CB005E">
        <w:rPr>
          <w:rFonts w:ascii="Times New Roman" w:eastAsia="Times New Roman" w:hAnsi="Times New Roman" w:cs="Times New Roman"/>
          <w:lang w:eastAsia="pl-PL"/>
        </w:rPr>
        <w:t xml:space="preserve"> </w:t>
      </w:r>
    </w:p>
    <w:p w14:paraId="0C0101BD" w14:textId="386ED6A5" w:rsidR="00C271E6" w:rsidRDefault="00EB2BE7" w:rsidP="004B7D50">
      <w:pPr>
        <w:widowControl w:val="0"/>
        <w:numPr>
          <w:ilvl w:val="0"/>
          <w:numId w:val="26"/>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Zobowiązanie</w:t>
      </w:r>
      <w:r w:rsidR="00566C78">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o którym mowa w ust. 2 niniejszego paragrafu ma zastosowanie również po śmierci pacjenta</w:t>
      </w:r>
      <w:r w:rsidR="0030708D">
        <w:rPr>
          <w:rFonts w:ascii="Times New Roman" w:eastAsia="Times New Roman" w:hAnsi="Times New Roman" w:cs="Times New Roman"/>
          <w:lang w:eastAsia="pl-PL"/>
        </w:rPr>
        <w:t>.</w:t>
      </w:r>
    </w:p>
    <w:p w14:paraId="1DAC74D2" w14:textId="77777777" w:rsidR="00B860ED" w:rsidRPr="00000DFB" w:rsidRDefault="00B860ED" w:rsidP="004B7D50">
      <w:pPr>
        <w:widowControl w:val="0"/>
        <w:suppressAutoHyphens/>
        <w:overflowPunct w:val="0"/>
        <w:autoSpaceDE w:val="0"/>
        <w:spacing w:after="120" w:line="264" w:lineRule="auto"/>
        <w:jc w:val="center"/>
        <w:textAlignment w:val="baseline"/>
        <w:rPr>
          <w:rFonts w:ascii="Times New Roman" w:eastAsia="Times New Roman" w:hAnsi="Times New Roman" w:cs="Times New Roman"/>
          <w:lang w:eastAsia="pl-PL"/>
        </w:rPr>
      </w:pPr>
      <w:r w:rsidRPr="00000DFB">
        <w:rPr>
          <w:rFonts w:ascii="Times New Roman" w:hAnsi="Times New Roman" w:cs="Times New Roman"/>
          <w:b/>
        </w:rPr>
        <w:t xml:space="preserve">§ </w:t>
      </w:r>
      <w:r w:rsidR="00260CE3" w:rsidRPr="00000DFB">
        <w:rPr>
          <w:rFonts w:ascii="Times New Roman" w:hAnsi="Times New Roman" w:cs="Times New Roman"/>
          <w:b/>
        </w:rPr>
        <w:t>4</w:t>
      </w:r>
    </w:p>
    <w:p w14:paraId="7C0A68DD" w14:textId="77777777" w:rsidR="00987518" w:rsidRPr="006A1EE1" w:rsidRDefault="00922ED6" w:rsidP="004B7D50">
      <w:pPr>
        <w:spacing w:after="120" w:line="264" w:lineRule="auto"/>
        <w:jc w:val="center"/>
        <w:rPr>
          <w:rFonts w:ascii="Times New Roman" w:hAnsi="Times New Roman" w:cs="Times New Roman"/>
          <w:b/>
        </w:rPr>
      </w:pPr>
      <w:r w:rsidRPr="006A1EE1">
        <w:rPr>
          <w:rFonts w:ascii="Times New Roman" w:hAnsi="Times New Roman" w:cs="Times New Roman"/>
          <w:b/>
        </w:rPr>
        <w:t>Obowiązki Podmiotu Przetwarzającego</w:t>
      </w:r>
      <w:r w:rsidR="00150DC5" w:rsidRPr="006A1EE1">
        <w:rPr>
          <w:rFonts w:ascii="Times New Roman" w:hAnsi="Times New Roman" w:cs="Times New Roman"/>
          <w:b/>
        </w:rPr>
        <w:t xml:space="preserve"> </w:t>
      </w:r>
    </w:p>
    <w:p w14:paraId="3665D88D" w14:textId="1F3C9F43" w:rsidR="00530086" w:rsidRPr="006A1EE1" w:rsidRDefault="00530086" w:rsidP="004B7D50">
      <w:pPr>
        <w:widowControl w:val="0"/>
        <w:numPr>
          <w:ilvl w:val="0"/>
          <w:numId w:val="20"/>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6A1EE1">
        <w:rPr>
          <w:rFonts w:ascii="Times New Roman" w:eastAsia="Times New Roman" w:hAnsi="Times New Roman" w:cs="Times New Roman"/>
          <w:lang w:eastAsia="pl-PL"/>
        </w:rPr>
        <w:t>Podmiot Przetwarzający zobowiązuje się przetwarzać dane osobowe wyłącznie na udokumentowane polecenie Administrator</w:t>
      </w:r>
      <w:r w:rsidR="00737B13" w:rsidRPr="006A1EE1">
        <w:rPr>
          <w:rFonts w:ascii="Times New Roman" w:eastAsia="Times New Roman" w:hAnsi="Times New Roman" w:cs="Times New Roman"/>
          <w:lang w:eastAsia="pl-PL"/>
        </w:rPr>
        <w:t>a</w:t>
      </w:r>
      <w:r w:rsidR="00957805" w:rsidRPr="006A1EE1">
        <w:rPr>
          <w:rFonts w:ascii="Times New Roman" w:eastAsia="Times New Roman" w:hAnsi="Times New Roman" w:cs="Times New Roman"/>
          <w:lang w:eastAsia="pl-PL"/>
        </w:rPr>
        <w:t xml:space="preserve"> </w:t>
      </w:r>
      <w:r w:rsidRPr="006A1EE1">
        <w:rPr>
          <w:rFonts w:ascii="Times New Roman" w:eastAsia="Times New Roman" w:hAnsi="Times New Roman" w:cs="Times New Roman"/>
          <w:lang w:eastAsia="pl-PL"/>
        </w:rPr>
        <w:t xml:space="preserve">Danych. Za </w:t>
      </w:r>
      <w:r w:rsidR="00822C6F">
        <w:rPr>
          <w:rFonts w:ascii="Times New Roman" w:eastAsia="Times New Roman" w:hAnsi="Times New Roman" w:cs="Times New Roman"/>
          <w:lang w:eastAsia="pl-PL"/>
        </w:rPr>
        <w:t xml:space="preserve">wykonywane na </w:t>
      </w:r>
      <w:r w:rsidRPr="006A1EE1">
        <w:rPr>
          <w:rFonts w:ascii="Times New Roman" w:eastAsia="Times New Roman" w:hAnsi="Times New Roman" w:cs="Times New Roman"/>
          <w:lang w:eastAsia="pl-PL"/>
        </w:rPr>
        <w:t xml:space="preserve">udokumentowane polecenie uznaje się usługi zlecone przez Administratora Danych do wykonywania Podmiotowi Przetwarzającemu </w:t>
      </w:r>
      <w:r w:rsidR="00A53949" w:rsidRPr="006A1EE1">
        <w:rPr>
          <w:rFonts w:ascii="Times New Roman" w:eastAsia="Times New Roman" w:hAnsi="Times New Roman" w:cs="Times New Roman"/>
          <w:lang w:eastAsia="pl-PL"/>
        </w:rPr>
        <w:t xml:space="preserve">na podstawie Umowy </w:t>
      </w:r>
      <w:r w:rsidRPr="006A1EE1">
        <w:rPr>
          <w:rFonts w:ascii="Times New Roman" w:eastAsia="Times New Roman" w:hAnsi="Times New Roman" w:cs="Times New Roman"/>
          <w:lang w:eastAsia="pl-PL"/>
        </w:rPr>
        <w:t>Głównej.</w:t>
      </w:r>
    </w:p>
    <w:p w14:paraId="7C317335" w14:textId="77777777" w:rsidR="00001FCF" w:rsidRPr="006A1EE1" w:rsidRDefault="00001FCF"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w:t>
      </w:r>
      <w:r w:rsidR="00103D29" w:rsidRPr="006A1EE1">
        <w:rPr>
          <w:rFonts w:ascii="Times New Roman" w:hAnsi="Times New Roman" w:cs="Times New Roman"/>
        </w:rPr>
        <w:t>P</w:t>
      </w:r>
      <w:r w:rsidRPr="006A1EE1">
        <w:rPr>
          <w:rFonts w:ascii="Times New Roman" w:hAnsi="Times New Roman" w:cs="Times New Roman"/>
        </w:rPr>
        <w:t xml:space="preserve">rzetwarzający zobowiązuje się, przy przetwarzaniu powierzonych danych osobowych, do ich zabezpieczenia poprzez stosowanie </w:t>
      </w:r>
      <w:r w:rsidR="00103D29" w:rsidRPr="006A1EE1">
        <w:rPr>
          <w:rFonts w:ascii="Times New Roman" w:hAnsi="Times New Roman" w:cs="Times New Roman"/>
        </w:rPr>
        <w:t xml:space="preserve">odpowiednich </w:t>
      </w:r>
      <w:r w:rsidRPr="006A1EE1">
        <w:rPr>
          <w:rFonts w:ascii="Times New Roman" w:hAnsi="Times New Roman" w:cs="Times New Roman"/>
        </w:rPr>
        <w:t xml:space="preserve">środków technicznych i organizacyjnych zapewniających </w:t>
      </w:r>
      <w:r w:rsidR="00C91086" w:rsidRPr="006A1EE1">
        <w:rPr>
          <w:rFonts w:ascii="Times New Roman" w:hAnsi="Times New Roman" w:cs="Times New Roman"/>
        </w:rPr>
        <w:t xml:space="preserve">adekwatny </w:t>
      </w:r>
      <w:r w:rsidRPr="006A1EE1">
        <w:rPr>
          <w:rFonts w:ascii="Times New Roman" w:hAnsi="Times New Roman" w:cs="Times New Roman"/>
        </w:rPr>
        <w:t xml:space="preserve">stopień bezpieczeństwa odpowiadający ryzykom związanym z przetwarzaniem powierzonych danych osobowych, </w:t>
      </w:r>
      <w:r w:rsidR="00C91086" w:rsidRPr="006A1EE1">
        <w:rPr>
          <w:rFonts w:ascii="Times New Roman" w:hAnsi="Times New Roman" w:cs="Times New Roman"/>
        </w:rPr>
        <w:t xml:space="preserve">zgodnie z </w:t>
      </w:r>
      <w:r w:rsidRPr="006A1EE1">
        <w:rPr>
          <w:rFonts w:ascii="Times New Roman" w:hAnsi="Times New Roman" w:cs="Times New Roman"/>
        </w:rPr>
        <w:t>art. 32 RODO.</w:t>
      </w:r>
    </w:p>
    <w:p w14:paraId="101DBE3B" w14:textId="5D1C9F6F" w:rsidR="00922ED6" w:rsidRPr="006A1EE1" w:rsidRDefault="007A5B22"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w:t>
      </w:r>
      <w:r w:rsidR="00922ED6" w:rsidRPr="006A1EE1">
        <w:rPr>
          <w:rFonts w:ascii="Times New Roman" w:hAnsi="Times New Roman" w:cs="Times New Roman"/>
        </w:rPr>
        <w:t xml:space="preserve">biorąc pod uwagę charakter przetwarzania, </w:t>
      </w:r>
      <w:r w:rsidR="003704FB" w:rsidRPr="006A1EE1">
        <w:rPr>
          <w:rFonts w:ascii="Times New Roman" w:hAnsi="Times New Roman" w:cs="Times New Roman"/>
        </w:rPr>
        <w:t xml:space="preserve">zobowiązuje się </w:t>
      </w:r>
      <w:r w:rsidR="00922ED6" w:rsidRPr="006A1EE1">
        <w:rPr>
          <w:rFonts w:ascii="Times New Roman" w:hAnsi="Times New Roman" w:cs="Times New Roman"/>
        </w:rPr>
        <w:t>pomaga</w:t>
      </w:r>
      <w:r w:rsidR="003704FB" w:rsidRPr="006A1EE1">
        <w:rPr>
          <w:rFonts w:ascii="Times New Roman" w:hAnsi="Times New Roman" w:cs="Times New Roman"/>
        </w:rPr>
        <w:t>ć</w:t>
      </w:r>
      <w:r w:rsidR="00922ED6" w:rsidRPr="006A1EE1">
        <w:rPr>
          <w:rFonts w:ascii="Times New Roman" w:hAnsi="Times New Roman" w:cs="Times New Roman"/>
        </w:rPr>
        <w:t xml:space="preserve"> </w:t>
      </w:r>
      <w:r w:rsidR="00A45B7A">
        <w:rPr>
          <w:rFonts w:ascii="Times New Roman" w:hAnsi="Times New Roman" w:cs="Times New Roman"/>
        </w:rPr>
        <w:t xml:space="preserve">w miarę możliwości </w:t>
      </w:r>
      <w:r w:rsidRPr="006A1EE1">
        <w:rPr>
          <w:rFonts w:ascii="Times New Roman" w:hAnsi="Times New Roman" w:cs="Times New Roman"/>
        </w:rPr>
        <w:t xml:space="preserve">Administratorowi Danych </w:t>
      </w:r>
      <w:r w:rsidR="00922ED6" w:rsidRPr="006A1EE1">
        <w:rPr>
          <w:rFonts w:ascii="Times New Roman" w:hAnsi="Times New Roman" w:cs="Times New Roman"/>
        </w:rPr>
        <w:t>poprzez odpowiednie środki techniczne i organizacyjne wywiązać się z obowiązku odpowiadania na żądania osoby, której dane dotyczą, w zakresie wykonywania jej praw określonych w rozdziale III RODO.</w:t>
      </w:r>
    </w:p>
    <w:p w14:paraId="60178837" w14:textId="77777777" w:rsidR="00922ED6" w:rsidRPr="006A1EE1" w:rsidRDefault="000D5B53"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w:t>
      </w:r>
      <w:r w:rsidR="00922ED6" w:rsidRPr="006A1EE1">
        <w:rPr>
          <w:rFonts w:ascii="Times New Roman" w:hAnsi="Times New Roman" w:cs="Times New Roman"/>
        </w:rPr>
        <w:t xml:space="preserve">uwzględniając charakter przetwarzania oraz dostępne mu informacje, </w:t>
      </w:r>
      <w:r w:rsidR="003704FB" w:rsidRPr="006A1EE1">
        <w:rPr>
          <w:rFonts w:ascii="Times New Roman" w:hAnsi="Times New Roman" w:cs="Times New Roman"/>
        </w:rPr>
        <w:t xml:space="preserve">zobowiązuje się </w:t>
      </w:r>
      <w:r w:rsidR="00922ED6" w:rsidRPr="006A1EE1">
        <w:rPr>
          <w:rFonts w:ascii="Times New Roman" w:hAnsi="Times New Roman" w:cs="Times New Roman"/>
        </w:rPr>
        <w:t>pomaga</w:t>
      </w:r>
      <w:r w:rsidR="003704FB" w:rsidRPr="006A1EE1">
        <w:rPr>
          <w:rFonts w:ascii="Times New Roman" w:hAnsi="Times New Roman" w:cs="Times New Roman"/>
        </w:rPr>
        <w:t>ć</w:t>
      </w:r>
      <w:r w:rsidR="00922ED6" w:rsidRPr="006A1EE1">
        <w:rPr>
          <w:rFonts w:ascii="Times New Roman" w:hAnsi="Times New Roman" w:cs="Times New Roman"/>
        </w:rPr>
        <w:t xml:space="preserve"> </w:t>
      </w:r>
      <w:r w:rsidRPr="006A1EE1">
        <w:rPr>
          <w:rFonts w:ascii="Times New Roman" w:hAnsi="Times New Roman" w:cs="Times New Roman"/>
        </w:rPr>
        <w:t xml:space="preserve">Administratorowi Danych </w:t>
      </w:r>
      <w:r w:rsidR="00922ED6" w:rsidRPr="006A1EE1">
        <w:rPr>
          <w:rFonts w:ascii="Times New Roman" w:hAnsi="Times New Roman" w:cs="Times New Roman"/>
        </w:rPr>
        <w:t xml:space="preserve">wywiązać się z obowiązków określonych w art. 32-36 RODO. </w:t>
      </w:r>
    </w:p>
    <w:p w14:paraId="01D19B53" w14:textId="77777777" w:rsidR="00D52458" w:rsidRPr="006A1EE1" w:rsidRDefault="00D52458"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lastRenderedPageBreak/>
        <w:t xml:space="preserve">Podmiot Przetwarzający zobowiązuje się </w:t>
      </w:r>
      <w:r w:rsidR="002B0B9B">
        <w:rPr>
          <w:rFonts w:ascii="Times New Roman" w:hAnsi="Times New Roman" w:cs="Times New Roman"/>
        </w:rPr>
        <w:t xml:space="preserve">bez zbędnej zwłoki, </w:t>
      </w:r>
      <w:r w:rsidRPr="006A1EE1">
        <w:rPr>
          <w:rFonts w:ascii="Times New Roman" w:hAnsi="Times New Roman" w:cs="Times New Roman"/>
        </w:rPr>
        <w:t>nie później niż w ciągu 24 godzin od jego wystąpienia, zawiadomić Administratora Danych o wszelkich przypadkach naruszenia ochrony danych osobowych powierzonych do przetwarzania na podstawie niniejszej Umowy Powierzenia</w:t>
      </w:r>
      <w:r w:rsidR="00FA3C3D" w:rsidRPr="006A1EE1">
        <w:rPr>
          <w:rFonts w:ascii="Times New Roman" w:hAnsi="Times New Roman" w:cs="Times New Roman"/>
        </w:rPr>
        <w:t>, zgodnie z art. 33 RODO</w:t>
      </w:r>
      <w:r w:rsidRPr="006A1EE1">
        <w:rPr>
          <w:rFonts w:ascii="Times New Roman" w:hAnsi="Times New Roman" w:cs="Times New Roman"/>
        </w:rPr>
        <w:t>.</w:t>
      </w:r>
      <w:r w:rsidR="00AC16F2">
        <w:rPr>
          <w:rFonts w:ascii="Times New Roman" w:hAnsi="Times New Roman" w:cs="Times New Roman"/>
        </w:rPr>
        <w:t xml:space="preserve"> </w:t>
      </w:r>
      <w:r w:rsidR="00BF7AA7">
        <w:rPr>
          <w:rFonts w:ascii="Times New Roman" w:hAnsi="Times New Roman" w:cs="Times New Roman"/>
        </w:rPr>
        <w:t xml:space="preserve">Zawiadomienie, o którym mowa w zdaniu poprzednim Podmiot Przetwarzający zobowiązany jest zgłosić drogą mailową pod adres: </w:t>
      </w:r>
      <w:hyperlink r:id="rId8" w:history="1">
        <w:r w:rsidR="00BF7AA7" w:rsidRPr="00C8787A">
          <w:rPr>
            <w:rStyle w:val="Hipercze"/>
            <w:rFonts w:ascii="Times New Roman" w:hAnsi="Times New Roman" w:cs="Times New Roman"/>
          </w:rPr>
          <w:t>dane.osobowe@su.krakow.pl</w:t>
        </w:r>
      </w:hyperlink>
      <w:r w:rsidR="00BF7AA7">
        <w:rPr>
          <w:rFonts w:ascii="Times New Roman" w:hAnsi="Times New Roman" w:cs="Times New Roman"/>
        </w:rPr>
        <w:t xml:space="preserve"> </w:t>
      </w:r>
    </w:p>
    <w:p w14:paraId="61405D7F" w14:textId="2F855881" w:rsidR="003704FB" w:rsidRPr="006A1EE1" w:rsidRDefault="003704FB"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w:t>
      </w:r>
      <w:r w:rsidR="003E5890" w:rsidRPr="006A1EE1">
        <w:rPr>
          <w:rFonts w:ascii="Times New Roman" w:hAnsi="Times New Roman" w:cs="Times New Roman"/>
        </w:rPr>
        <w:t xml:space="preserve">zobowiązuje się </w:t>
      </w:r>
      <w:r w:rsidRPr="006A1EE1">
        <w:rPr>
          <w:rFonts w:ascii="Times New Roman" w:hAnsi="Times New Roman" w:cs="Times New Roman"/>
        </w:rPr>
        <w:t>prowadzi</w:t>
      </w:r>
      <w:r w:rsidR="003E5890" w:rsidRPr="006A1EE1">
        <w:rPr>
          <w:rFonts w:ascii="Times New Roman" w:hAnsi="Times New Roman" w:cs="Times New Roman"/>
        </w:rPr>
        <w:t xml:space="preserve">ć </w:t>
      </w:r>
      <w:r w:rsidRPr="006A1EE1">
        <w:rPr>
          <w:rFonts w:ascii="Times New Roman" w:hAnsi="Times New Roman" w:cs="Times New Roman"/>
        </w:rPr>
        <w:t xml:space="preserve">rejestr wszystkich kategorii czynności przetwarzania dokonywanych w imieniu </w:t>
      </w:r>
      <w:r w:rsidR="003E5890" w:rsidRPr="006A1EE1">
        <w:rPr>
          <w:rFonts w:ascii="Times New Roman" w:hAnsi="Times New Roman" w:cs="Times New Roman"/>
        </w:rPr>
        <w:t>A</w:t>
      </w:r>
      <w:r w:rsidRPr="006A1EE1">
        <w:rPr>
          <w:rFonts w:ascii="Times New Roman" w:hAnsi="Times New Roman" w:cs="Times New Roman"/>
        </w:rPr>
        <w:t xml:space="preserve">dministratora </w:t>
      </w:r>
      <w:r w:rsidR="003E5890" w:rsidRPr="006A1EE1">
        <w:rPr>
          <w:rFonts w:ascii="Times New Roman" w:hAnsi="Times New Roman" w:cs="Times New Roman"/>
        </w:rPr>
        <w:t>D</w:t>
      </w:r>
      <w:r w:rsidRPr="006A1EE1">
        <w:rPr>
          <w:rFonts w:ascii="Times New Roman" w:hAnsi="Times New Roman" w:cs="Times New Roman"/>
        </w:rPr>
        <w:t xml:space="preserve">anych zgodnie z wymaganiami art. 30 ust 2 </w:t>
      </w:r>
      <w:r w:rsidR="006555CB">
        <w:rPr>
          <w:rFonts w:ascii="Times New Roman" w:hAnsi="Times New Roman" w:cs="Times New Roman"/>
        </w:rPr>
        <w:t>RODO</w:t>
      </w:r>
      <w:r w:rsidR="006C5E07">
        <w:rPr>
          <w:rFonts w:ascii="Times New Roman" w:hAnsi="Times New Roman" w:cs="Times New Roman"/>
        </w:rPr>
        <w:t xml:space="preserve">. </w:t>
      </w:r>
    </w:p>
    <w:p w14:paraId="7D4FC0A1" w14:textId="77777777" w:rsidR="00C51CF9" w:rsidRDefault="000C5F1E"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zobowiązuje się dołożyć należytej staranności przy przetwarzaniu powierzonych danych osobowych. </w:t>
      </w:r>
    </w:p>
    <w:p w14:paraId="779DDC1E" w14:textId="77777777" w:rsidR="009D70F0" w:rsidRPr="009D70F0" w:rsidRDefault="009D70F0"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9D70F0">
        <w:rPr>
          <w:rFonts w:ascii="Times New Roman" w:hAnsi="Times New Roman" w:cs="Times New Roman"/>
        </w:rPr>
        <w:t>Podmiot Przetwarzający zobowiązuje się do udzielenia Administratorowi Danych wszelkiej niezbędnej pomocy podczas kontroli organu właściwego w sprawie ochrony danych osobowych. Podmiot Przetwarzający zobowiązuje się w szczególności do udostępnienia dokumentów i zapisów, umożliwienia wglądu w informacje przechowywane na nośnikach danych i w systemach informatycznych oraz udzielania Administratorowi Danych stosownych do przedmiotu kontroli wyjaśnień.</w:t>
      </w:r>
    </w:p>
    <w:p w14:paraId="7E126002" w14:textId="53C31838" w:rsidR="009D70F0" w:rsidRDefault="009D70F0"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9D70F0">
        <w:rPr>
          <w:rFonts w:ascii="Times New Roman" w:hAnsi="Times New Roman" w:cs="Times New Roman"/>
        </w:rPr>
        <w:t>Podmiot Przetwarzający zobowiązuje się do wykonania czynności</w:t>
      </w:r>
      <w:r>
        <w:rPr>
          <w:rFonts w:ascii="Times New Roman" w:hAnsi="Times New Roman" w:cs="Times New Roman"/>
        </w:rPr>
        <w:t>,</w:t>
      </w:r>
      <w:r w:rsidRPr="009D70F0">
        <w:rPr>
          <w:rFonts w:ascii="Times New Roman" w:hAnsi="Times New Roman" w:cs="Times New Roman"/>
        </w:rPr>
        <w:t xml:space="preserve"> o których mowa w ust. </w:t>
      </w:r>
      <w:r>
        <w:rPr>
          <w:rFonts w:ascii="Times New Roman" w:hAnsi="Times New Roman" w:cs="Times New Roman"/>
        </w:rPr>
        <w:t>8</w:t>
      </w:r>
      <w:r w:rsidRPr="009D70F0">
        <w:rPr>
          <w:rFonts w:ascii="Times New Roman" w:hAnsi="Times New Roman" w:cs="Times New Roman"/>
        </w:rPr>
        <w:t xml:space="preserve"> niniejszego paragrafu bez zbędnej zwłoki jednak nie później niż w terminie wskazanym przez Administratora Danych</w:t>
      </w:r>
    </w:p>
    <w:p w14:paraId="21FA2956" w14:textId="77777777" w:rsidR="00C51CF9" w:rsidRPr="006A1EE1" w:rsidRDefault="00C51CF9" w:rsidP="004B7D50">
      <w:pPr>
        <w:spacing w:after="120" w:line="264" w:lineRule="auto"/>
        <w:jc w:val="center"/>
        <w:rPr>
          <w:rFonts w:ascii="Times New Roman" w:hAnsi="Times New Roman" w:cs="Times New Roman"/>
          <w:b/>
        </w:rPr>
      </w:pPr>
      <w:r w:rsidRPr="006A1EE1">
        <w:rPr>
          <w:rFonts w:ascii="Times New Roman" w:hAnsi="Times New Roman" w:cs="Times New Roman"/>
          <w:b/>
        </w:rPr>
        <w:t>§ 5</w:t>
      </w:r>
    </w:p>
    <w:p w14:paraId="15107E6B" w14:textId="77777777" w:rsidR="00C51CF9" w:rsidRPr="006A1EE1" w:rsidRDefault="00C51CF9" w:rsidP="004B7D50">
      <w:pPr>
        <w:spacing w:after="120" w:line="264" w:lineRule="auto"/>
        <w:jc w:val="center"/>
        <w:rPr>
          <w:rFonts w:ascii="Times New Roman" w:hAnsi="Times New Roman" w:cs="Times New Roman"/>
          <w:b/>
        </w:rPr>
      </w:pPr>
      <w:r w:rsidRPr="006A1EE1">
        <w:rPr>
          <w:rFonts w:ascii="Times New Roman" w:hAnsi="Times New Roman" w:cs="Times New Roman"/>
          <w:b/>
        </w:rPr>
        <w:t>Prawo kontroli</w:t>
      </w:r>
    </w:p>
    <w:p w14:paraId="34CE8EDC" w14:textId="77777777" w:rsidR="00C51CF9" w:rsidRPr="006A1EE1" w:rsidRDefault="00C51CF9" w:rsidP="004B7D50">
      <w:pPr>
        <w:widowControl w:val="0"/>
        <w:numPr>
          <w:ilvl w:val="0"/>
          <w:numId w:val="29"/>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Administrator Danych, zgodnie z art. 28 ust. 3 pkt h) RODO, ma prawo kontroli, czy Podmiot Przetwarzający przy przetwarzaniu i zabezpieczeniu powierzonych danych osobowych spełnia wymagania RODO i niniejszej Umowy Powierzenia</w:t>
      </w:r>
      <w:r>
        <w:rPr>
          <w:rFonts w:ascii="Times New Roman" w:hAnsi="Times New Roman" w:cs="Times New Roman"/>
        </w:rPr>
        <w:t>, w tym:</w:t>
      </w:r>
    </w:p>
    <w:p w14:paraId="734B6C67" w14:textId="77777777" w:rsidR="00C51CF9" w:rsidRPr="006A1EE1" w:rsidRDefault="00C51CF9" w:rsidP="004B7D50">
      <w:pPr>
        <w:widowControl w:val="0"/>
        <w:numPr>
          <w:ilvl w:val="1"/>
          <w:numId w:val="29"/>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Podmiot Przetwarzający zobowiązuje się udostępnić Administratorowi Danych wszelkie informacje niezbędne do wykazania spełnienia obowiązków spoczywających na Podmiocie Przetwarzającym.</w:t>
      </w:r>
    </w:p>
    <w:p w14:paraId="2F8AAD7F" w14:textId="77777777" w:rsidR="00C51CF9" w:rsidRPr="006A1EE1" w:rsidRDefault="00C51CF9" w:rsidP="004B7D50">
      <w:pPr>
        <w:widowControl w:val="0"/>
        <w:numPr>
          <w:ilvl w:val="1"/>
          <w:numId w:val="29"/>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Podmiot Przetwarzający zobowiązuje się umożliwić Administratorowi Danych lub audytorowi upoważnionemu przez Administratora Danych przeprowadzanie audytów, w tym inspekcji, współpracując przy podejmowanych działaniach. Administrator Danych zawiadomi Podmiot Przetwarzający o zamiarze przeprowadzenia audytu co najmniej 5 dni przed rozpoczęciem czynności kontrolnych.</w:t>
      </w:r>
    </w:p>
    <w:p w14:paraId="762EA133" w14:textId="77777777" w:rsidR="00C51CF9" w:rsidRDefault="00C51CF9" w:rsidP="004B7D50">
      <w:pPr>
        <w:widowControl w:val="0"/>
        <w:numPr>
          <w:ilvl w:val="0"/>
          <w:numId w:val="29"/>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Podmiot Przetwarzający zobowiązuje się do zastosowania ewentualnych zaleceń pokontrolnych Administratora Danych dotyczących ochrony powierzonych danych osobowych oraz sposobu ich przetwarzania, o ile zalecenia te są zgodne z niniejszą Umową Powierzenia i obowiązującymi przepisami prawa.</w:t>
      </w:r>
    </w:p>
    <w:p w14:paraId="75EB06FA" w14:textId="77777777" w:rsidR="00BB7A3C" w:rsidRPr="001A7A44" w:rsidRDefault="00C51CF9" w:rsidP="004B7D50">
      <w:pPr>
        <w:widowControl w:val="0"/>
        <w:numPr>
          <w:ilvl w:val="0"/>
          <w:numId w:val="29"/>
        </w:numPr>
        <w:suppressAutoHyphens/>
        <w:overflowPunct w:val="0"/>
        <w:autoSpaceDE w:val="0"/>
        <w:spacing w:after="120" w:line="264" w:lineRule="auto"/>
        <w:jc w:val="both"/>
        <w:textAlignment w:val="baseline"/>
        <w:rPr>
          <w:rFonts w:ascii="Times New Roman" w:hAnsi="Times New Roman" w:cs="Times New Roman"/>
        </w:rPr>
      </w:pPr>
      <w:r w:rsidRPr="00F102AB">
        <w:rPr>
          <w:rFonts w:ascii="Times New Roman" w:hAnsi="Times New Roman" w:cs="Times New Roman"/>
        </w:rPr>
        <w:t>W przypadku stwierdzenia w wyniku czynności</w:t>
      </w:r>
      <w:r>
        <w:rPr>
          <w:rFonts w:ascii="Times New Roman" w:hAnsi="Times New Roman" w:cs="Times New Roman"/>
        </w:rPr>
        <w:t xml:space="preserve"> kontrolnych</w:t>
      </w:r>
      <w:r w:rsidRPr="00F102AB">
        <w:rPr>
          <w:rFonts w:ascii="Times New Roman" w:hAnsi="Times New Roman" w:cs="Times New Roman"/>
        </w:rPr>
        <w:t xml:space="preserve"> naruszeń postanowień niniejszej Umowy lub przepisów o ochronie danych osobowych </w:t>
      </w:r>
      <w:r>
        <w:rPr>
          <w:rFonts w:ascii="Times New Roman" w:hAnsi="Times New Roman" w:cs="Times New Roman"/>
        </w:rPr>
        <w:t>Podmiot Przetwarzający</w:t>
      </w:r>
      <w:r w:rsidRPr="00F102AB">
        <w:rPr>
          <w:rFonts w:ascii="Times New Roman" w:hAnsi="Times New Roman" w:cs="Times New Roman"/>
        </w:rPr>
        <w:t xml:space="preserve"> zobowiązany jest do ich usunięcia </w:t>
      </w:r>
      <w:r w:rsidRPr="00802B38">
        <w:rPr>
          <w:rFonts w:ascii="Times New Roman" w:hAnsi="Times New Roman" w:cs="Times New Roman"/>
        </w:rPr>
        <w:t>w terminie</w:t>
      </w:r>
      <w:r w:rsidRPr="007F3430">
        <w:rPr>
          <w:rFonts w:ascii="Times New Roman" w:hAnsi="Times New Roman" w:cs="Times New Roman"/>
        </w:rPr>
        <w:t xml:space="preserve"> wskazanym przez </w:t>
      </w:r>
      <w:r w:rsidRPr="00AD0CAB">
        <w:rPr>
          <w:rFonts w:ascii="Times New Roman" w:hAnsi="Times New Roman" w:cs="Times New Roman"/>
        </w:rPr>
        <w:t>Administratora Danych w wezwaniu do usunięcia stwierdzonych uchybień.</w:t>
      </w:r>
    </w:p>
    <w:p w14:paraId="0CB22C8D" w14:textId="77777777" w:rsidR="00273561" w:rsidRPr="006A1EE1" w:rsidRDefault="00273561" w:rsidP="004B7D50">
      <w:pPr>
        <w:widowControl w:val="0"/>
        <w:suppressAutoHyphens/>
        <w:overflowPunct w:val="0"/>
        <w:autoSpaceDE w:val="0"/>
        <w:spacing w:after="120" w:line="264" w:lineRule="auto"/>
        <w:ind w:left="360"/>
        <w:jc w:val="center"/>
        <w:textAlignment w:val="baseline"/>
        <w:rPr>
          <w:rFonts w:ascii="Times New Roman" w:hAnsi="Times New Roman" w:cs="Times New Roman"/>
          <w:b/>
        </w:rPr>
      </w:pPr>
      <w:r w:rsidRPr="006A1EE1">
        <w:rPr>
          <w:rFonts w:ascii="Times New Roman" w:hAnsi="Times New Roman" w:cs="Times New Roman"/>
          <w:b/>
        </w:rPr>
        <w:t>§</w:t>
      </w:r>
      <w:r w:rsidR="008C4A43" w:rsidRPr="006A1EE1">
        <w:rPr>
          <w:rFonts w:ascii="Times New Roman" w:hAnsi="Times New Roman" w:cs="Times New Roman"/>
          <w:b/>
        </w:rPr>
        <w:t xml:space="preserve"> </w:t>
      </w:r>
      <w:r w:rsidR="00260CE3" w:rsidRPr="006A1EE1">
        <w:rPr>
          <w:rFonts w:ascii="Times New Roman" w:hAnsi="Times New Roman" w:cs="Times New Roman"/>
          <w:b/>
        </w:rPr>
        <w:t>6</w:t>
      </w:r>
    </w:p>
    <w:p w14:paraId="2A63D785" w14:textId="77777777" w:rsidR="00273561" w:rsidRPr="006A1EE1" w:rsidRDefault="00273561" w:rsidP="004B7D50">
      <w:pPr>
        <w:pStyle w:val="Akapitzlist"/>
        <w:spacing w:after="120" w:line="264" w:lineRule="auto"/>
        <w:contextualSpacing w:val="0"/>
        <w:jc w:val="center"/>
        <w:rPr>
          <w:b/>
          <w:sz w:val="22"/>
          <w:szCs w:val="22"/>
        </w:rPr>
      </w:pPr>
      <w:r w:rsidRPr="006A1EE1">
        <w:rPr>
          <w:b/>
          <w:sz w:val="22"/>
          <w:szCs w:val="22"/>
        </w:rPr>
        <w:t>Korzystanie z usług innego podmiotu przetwarzającego</w:t>
      </w:r>
    </w:p>
    <w:p w14:paraId="534FC8EE" w14:textId="77777777" w:rsidR="00273561" w:rsidRDefault="00273561"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może powierzyć dane osobowe do dalszego przetwarzania podwykonawcom jedynie w celu </w:t>
      </w:r>
      <w:r w:rsidR="00FC06BE" w:rsidRPr="006A1EE1">
        <w:rPr>
          <w:rFonts w:ascii="Times New Roman" w:hAnsi="Times New Roman" w:cs="Times New Roman"/>
        </w:rPr>
        <w:t xml:space="preserve">i zakresie niezbędnym do </w:t>
      </w:r>
      <w:r w:rsidRPr="006A1EE1">
        <w:rPr>
          <w:rFonts w:ascii="Times New Roman" w:hAnsi="Times New Roman" w:cs="Times New Roman"/>
        </w:rPr>
        <w:t xml:space="preserve">wykonania </w:t>
      </w:r>
      <w:r w:rsidR="00FC06BE" w:rsidRPr="006A1EE1">
        <w:rPr>
          <w:rFonts w:ascii="Times New Roman" w:hAnsi="Times New Roman" w:cs="Times New Roman"/>
        </w:rPr>
        <w:t>Umowy Głównej</w:t>
      </w:r>
      <w:r w:rsidR="00AE7218" w:rsidRPr="006A1EE1">
        <w:rPr>
          <w:rFonts w:ascii="Times New Roman" w:hAnsi="Times New Roman" w:cs="Times New Roman"/>
        </w:rPr>
        <w:t xml:space="preserve"> </w:t>
      </w:r>
      <w:r w:rsidR="00FC06BE" w:rsidRPr="006A1EE1">
        <w:rPr>
          <w:rFonts w:ascii="Times New Roman" w:hAnsi="Times New Roman" w:cs="Times New Roman"/>
        </w:rPr>
        <w:t xml:space="preserve">i </w:t>
      </w:r>
      <w:r w:rsidRPr="006A1EE1">
        <w:rPr>
          <w:rFonts w:ascii="Times New Roman" w:hAnsi="Times New Roman" w:cs="Times New Roman"/>
        </w:rPr>
        <w:t xml:space="preserve">po uzyskaniu uprzedniej pisemnej zgody Administratora </w:t>
      </w:r>
      <w:r w:rsidR="00FC06BE" w:rsidRPr="006A1EE1">
        <w:rPr>
          <w:rFonts w:ascii="Times New Roman" w:hAnsi="Times New Roman" w:cs="Times New Roman"/>
        </w:rPr>
        <w:t>D</w:t>
      </w:r>
      <w:r w:rsidRPr="006A1EE1">
        <w:rPr>
          <w:rFonts w:ascii="Times New Roman" w:hAnsi="Times New Roman" w:cs="Times New Roman"/>
        </w:rPr>
        <w:t>anych</w:t>
      </w:r>
    </w:p>
    <w:p w14:paraId="36DC3478" w14:textId="77777777" w:rsidR="00F04B50" w:rsidRPr="00EB6F81" w:rsidRDefault="00F04B50"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F04B50">
        <w:rPr>
          <w:rFonts w:ascii="Times New Roman" w:hAnsi="Times New Roman" w:cs="Times New Roman"/>
        </w:rPr>
        <w:t xml:space="preserve">Administrator danych udziela odpowiedzi na wniosek o wyrażenie zgody na powierzenie danych osobowych do przetwarzania innemu podmiotowi w terminie 14 dni od odebrania wniosku. Termin ten może być zawieszony do momentu, gdy </w:t>
      </w:r>
      <w:r w:rsidR="0020423F">
        <w:rPr>
          <w:rFonts w:ascii="Times New Roman" w:hAnsi="Times New Roman" w:cs="Times New Roman"/>
        </w:rPr>
        <w:t>A</w:t>
      </w:r>
      <w:r w:rsidRPr="00F04B50">
        <w:rPr>
          <w:rFonts w:ascii="Times New Roman" w:hAnsi="Times New Roman" w:cs="Times New Roman"/>
        </w:rPr>
        <w:t xml:space="preserve">dministrator </w:t>
      </w:r>
      <w:r w:rsidR="0020423F">
        <w:rPr>
          <w:rFonts w:ascii="Times New Roman" w:hAnsi="Times New Roman" w:cs="Times New Roman"/>
        </w:rPr>
        <w:t>D</w:t>
      </w:r>
      <w:r w:rsidRPr="00F04B50">
        <w:rPr>
          <w:rFonts w:ascii="Times New Roman" w:hAnsi="Times New Roman" w:cs="Times New Roman"/>
        </w:rPr>
        <w:t xml:space="preserve">anych otrzyma </w:t>
      </w:r>
      <w:r>
        <w:rPr>
          <w:rFonts w:ascii="Times New Roman" w:hAnsi="Times New Roman" w:cs="Times New Roman"/>
        </w:rPr>
        <w:t xml:space="preserve">wszystkie </w:t>
      </w:r>
      <w:r w:rsidRPr="00F04B50">
        <w:rPr>
          <w:rFonts w:ascii="Times New Roman" w:hAnsi="Times New Roman" w:cs="Times New Roman"/>
        </w:rPr>
        <w:t xml:space="preserve">dodatkowe informacje, </w:t>
      </w:r>
      <w:r>
        <w:rPr>
          <w:rFonts w:ascii="Times New Roman" w:hAnsi="Times New Roman" w:cs="Times New Roman"/>
        </w:rPr>
        <w:t xml:space="preserve">niezbędne dla wykazania spełniania przez ten inny podmiot wymogów spoczywających na </w:t>
      </w:r>
      <w:r w:rsidRPr="00EB6F81">
        <w:rPr>
          <w:rFonts w:ascii="Times New Roman" w:hAnsi="Times New Roman" w:cs="Times New Roman"/>
        </w:rPr>
        <w:t xml:space="preserve">podmiotach przetwarzających. </w:t>
      </w:r>
    </w:p>
    <w:p w14:paraId="38D5A98C" w14:textId="77777777" w:rsidR="00273561" w:rsidRPr="006A1EE1" w:rsidRDefault="00273561"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EB6F81">
        <w:rPr>
          <w:rFonts w:ascii="Times New Roman" w:hAnsi="Times New Roman" w:cs="Times New Roman"/>
        </w:rPr>
        <w:t xml:space="preserve">Przekazanie powierzonych danych </w:t>
      </w:r>
      <w:r w:rsidR="006F175C" w:rsidRPr="00DF7609">
        <w:rPr>
          <w:rFonts w:ascii="Times New Roman" w:hAnsi="Times New Roman" w:cs="Times New Roman"/>
        </w:rPr>
        <w:t xml:space="preserve">osobowych </w:t>
      </w:r>
      <w:r w:rsidRPr="00DF7609">
        <w:rPr>
          <w:rFonts w:ascii="Times New Roman" w:hAnsi="Times New Roman" w:cs="Times New Roman"/>
        </w:rPr>
        <w:t xml:space="preserve">do państwa trzeciego może nastąpić jedynie na </w:t>
      </w:r>
      <w:r w:rsidR="008C0B4A" w:rsidRPr="00DF7609">
        <w:rPr>
          <w:rFonts w:ascii="Times New Roman" w:hAnsi="Times New Roman" w:cs="Times New Roman"/>
        </w:rPr>
        <w:t xml:space="preserve">podstawie </w:t>
      </w:r>
      <w:r w:rsidR="00925B5F" w:rsidRPr="00EB6F81">
        <w:rPr>
          <w:rFonts w:ascii="Times New Roman" w:hAnsi="Times New Roman" w:cs="Times New Roman"/>
        </w:rPr>
        <w:t xml:space="preserve">uprzedniej </w:t>
      </w:r>
      <w:r w:rsidR="008C0B4A" w:rsidRPr="00EB6F81">
        <w:rPr>
          <w:rFonts w:ascii="Times New Roman" w:hAnsi="Times New Roman" w:cs="Times New Roman"/>
        </w:rPr>
        <w:t xml:space="preserve">zgody </w:t>
      </w:r>
      <w:r w:rsidRPr="00EB6F81">
        <w:rPr>
          <w:rFonts w:ascii="Times New Roman" w:hAnsi="Times New Roman" w:cs="Times New Roman"/>
        </w:rPr>
        <w:t xml:space="preserve">Administratora </w:t>
      </w:r>
      <w:r w:rsidR="006F175C" w:rsidRPr="00EB6F81">
        <w:rPr>
          <w:rFonts w:ascii="Times New Roman" w:hAnsi="Times New Roman" w:cs="Times New Roman"/>
        </w:rPr>
        <w:t>D</w:t>
      </w:r>
      <w:r w:rsidRPr="00EB6F81">
        <w:rPr>
          <w:rFonts w:ascii="Times New Roman" w:hAnsi="Times New Roman" w:cs="Times New Roman"/>
        </w:rPr>
        <w:t xml:space="preserve">anych </w:t>
      </w:r>
      <w:r w:rsidR="008C0B4A" w:rsidRPr="00EB6F81">
        <w:rPr>
          <w:rFonts w:ascii="Times New Roman" w:hAnsi="Times New Roman" w:cs="Times New Roman"/>
        </w:rPr>
        <w:t xml:space="preserve">udzielonej w formie pisemnej pod rygorem nieważności </w:t>
      </w:r>
      <w:r w:rsidRPr="00EB6F81">
        <w:rPr>
          <w:rFonts w:ascii="Times New Roman" w:hAnsi="Times New Roman" w:cs="Times New Roman"/>
        </w:rPr>
        <w:t>chyba, że obowiązek</w:t>
      </w:r>
      <w:r w:rsidRPr="006A1EE1">
        <w:rPr>
          <w:rFonts w:ascii="Times New Roman" w:hAnsi="Times New Roman" w:cs="Times New Roman"/>
        </w:rPr>
        <w:t xml:space="preserve"> taki </w:t>
      </w:r>
      <w:r w:rsidR="00E0592A" w:rsidRPr="006A1EE1">
        <w:rPr>
          <w:rFonts w:ascii="Times New Roman" w:hAnsi="Times New Roman" w:cs="Times New Roman"/>
        </w:rPr>
        <w:t>nakładają</w:t>
      </w:r>
      <w:r w:rsidRPr="006A1EE1">
        <w:rPr>
          <w:rFonts w:ascii="Times New Roman" w:hAnsi="Times New Roman" w:cs="Times New Roman"/>
        </w:rPr>
        <w:t xml:space="preserve"> na Podmiot </w:t>
      </w:r>
      <w:r w:rsidR="006F175C" w:rsidRPr="006A1EE1">
        <w:rPr>
          <w:rFonts w:ascii="Times New Roman" w:hAnsi="Times New Roman" w:cs="Times New Roman"/>
        </w:rPr>
        <w:t>P</w:t>
      </w:r>
      <w:r w:rsidRPr="006A1EE1">
        <w:rPr>
          <w:rFonts w:ascii="Times New Roman" w:hAnsi="Times New Roman" w:cs="Times New Roman"/>
        </w:rPr>
        <w:t xml:space="preserve">rzetwarzający </w:t>
      </w:r>
      <w:r w:rsidR="008C6396" w:rsidRPr="006A1EE1">
        <w:rPr>
          <w:rFonts w:ascii="Times New Roman" w:hAnsi="Times New Roman" w:cs="Times New Roman"/>
        </w:rPr>
        <w:t xml:space="preserve">przepisy prawa. </w:t>
      </w:r>
      <w:r w:rsidRPr="006A1EE1">
        <w:rPr>
          <w:rFonts w:ascii="Times New Roman" w:hAnsi="Times New Roman" w:cs="Times New Roman"/>
        </w:rPr>
        <w:t xml:space="preserve">W takim przypadku przed rozpoczęciem przetwarzania Podmiot </w:t>
      </w:r>
      <w:r w:rsidR="006F175C" w:rsidRPr="006A1EE1">
        <w:rPr>
          <w:rFonts w:ascii="Times New Roman" w:hAnsi="Times New Roman" w:cs="Times New Roman"/>
        </w:rPr>
        <w:t>P</w:t>
      </w:r>
      <w:r w:rsidRPr="006A1EE1">
        <w:rPr>
          <w:rFonts w:ascii="Times New Roman" w:hAnsi="Times New Roman" w:cs="Times New Roman"/>
        </w:rPr>
        <w:t xml:space="preserve">rzetwarzający informuje Administratora </w:t>
      </w:r>
      <w:r w:rsidR="006F175C" w:rsidRPr="006A1EE1">
        <w:rPr>
          <w:rFonts w:ascii="Times New Roman" w:hAnsi="Times New Roman" w:cs="Times New Roman"/>
        </w:rPr>
        <w:t>D</w:t>
      </w:r>
      <w:r w:rsidRPr="006A1EE1">
        <w:rPr>
          <w:rFonts w:ascii="Times New Roman" w:hAnsi="Times New Roman" w:cs="Times New Roman"/>
        </w:rPr>
        <w:t>anych o tym obowiązku prawnym, o ile prawo to nie zabrania udzielania takiej informacji z uwagi na ważny interes publiczny.</w:t>
      </w:r>
    </w:p>
    <w:p w14:paraId="77D64469" w14:textId="77777777" w:rsidR="00E513D7" w:rsidRPr="006A1EE1" w:rsidRDefault="00E513D7"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Dalsze powierzenie przetwarzania </w:t>
      </w:r>
      <w:r w:rsidR="00AB06C6" w:rsidRPr="006A1EE1">
        <w:rPr>
          <w:rFonts w:ascii="Times New Roman" w:hAnsi="Times New Roman" w:cs="Times New Roman"/>
        </w:rPr>
        <w:t xml:space="preserve">danych </w:t>
      </w:r>
      <w:r w:rsidRPr="006A1EE1">
        <w:rPr>
          <w:rFonts w:ascii="Times New Roman" w:hAnsi="Times New Roman" w:cs="Times New Roman"/>
        </w:rPr>
        <w:t>podwykonawcy wymaga zawarcia umowy w formie pisemnej</w:t>
      </w:r>
      <w:r w:rsidR="00AB06C6" w:rsidRPr="006A1EE1">
        <w:rPr>
          <w:rFonts w:ascii="Times New Roman" w:hAnsi="Times New Roman" w:cs="Times New Roman"/>
        </w:rPr>
        <w:t xml:space="preserve"> przez Podmiot Przetwarzający z podwykonawcą</w:t>
      </w:r>
      <w:r w:rsidRPr="006A1EE1">
        <w:rPr>
          <w:rFonts w:ascii="Times New Roman" w:hAnsi="Times New Roman" w:cs="Times New Roman"/>
        </w:rPr>
        <w:t xml:space="preserve">. Zawarta umowa powinna </w:t>
      </w:r>
      <w:r w:rsidR="00E5116D" w:rsidRPr="006A1EE1">
        <w:rPr>
          <w:rFonts w:ascii="Times New Roman" w:hAnsi="Times New Roman" w:cs="Times New Roman"/>
        </w:rPr>
        <w:t xml:space="preserve">precyzować: </w:t>
      </w:r>
      <w:r w:rsidR="00D4037E" w:rsidRPr="006A1EE1">
        <w:rPr>
          <w:rFonts w:ascii="Times New Roman" w:hAnsi="Times New Roman" w:cs="Times New Roman"/>
        </w:rPr>
        <w:t xml:space="preserve">przedmiot, </w:t>
      </w:r>
      <w:r w:rsidR="00E5116D" w:rsidRPr="006A1EE1">
        <w:rPr>
          <w:rFonts w:ascii="Times New Roman" w:hAnsi="Times New Roman" w:cs="Times New Roman"/>
        </w:rPr>
        <w:t xml:space="preserve">czas, charakter i cel przetwarzania danych </w:t>
      </w:r>
      <w:r w:rsidR="00B53CD6" w:rsidRPr="006A1EE1">
        <w:rPr>
          <w:rFonts w:ascii="Times New Roman" w:hAnsi="Times New Roman" w:cs="Times New Roman"/>
        </w:rPr>
        <w:t xml:space="preserve">oraz rodzaj danych i kategorie </w:t>
      </w:r>
      <w:r w:rsidR="006F1508" w:rsidRPr="006A1EE1">
        <w:rPr>
          <w:rFonts w:ascii="Times New Roman" w:hAnsi="Times New Roman" w:cs="Times New Roman"/>
        </w:rPr>
        <w:t>osób</w:t>
      </w:r>
      <w:r w:rsidR="00B53CD6" w:rsidRPr="006A1EE1">
        <w:rPr>
          <w:rFonts w:ascii="Times New Roman" w:hAnsi="Times New Roman" w:cs="Times New Roman"/>
        </w:rPr>
        <w:t xml:space="preserve">, których dane dotyczą, </w:t>
      </w:r>
      <w:r w:rsidR="00E5116D" w:rsidRPr="006A1EE1">
        <w:rPr>
          <w:rFonts w:ascii="Times New Roman" w:hAnsi="Times New Roman" w:cs="Times New Roman"/>
        </w:rPr>
        <w:t xml:space="preserve">oraz </w:t>
      </w:r>
      <w:r w:rsidR="007474E4" w:rsidRPr="006A1EE1">
        <w:rPr>
          <w:rFonts w:ascii="Times New Roman" w:hAnsi="Times New Roman" w:cs="Times New Roman"/>
        </w:rPr>
        <w:t xml:space="preserve">zobowiązywać </w:t>
      </w:r>
      <w:r w:rsidRPr="006A1EE1">
        <w:rPr>
          <w:rFonts w:ascii="Times New Roman" w:hAnsi="Times New Roman" w:cs="Times New Roman"/>
        </w:rPr>
        <w:t>podwykonawc</w:t>
      </w:r>
      <w:r w:rsidR="007474E4" w:rsidRPr="006A1EE1">
        <w:rPr>
          <w:rFonts w:ascii="Times New Roman" w:hAnsi="Times New Roman" w:cs="Times New Roman"/>
        </w:rPr>
        <w:t>ę</w:t>
      </w:r>
      <w:r w:rsidRPr="006A1EE1">
        <w:rPr>
          <w:rFonts w:ascii="Times New Roman" w:hAnsi="Times New Roman" w:cs="Times New Roman"/>
        </w:rPr>
        <w:t xml:space="preserve">, </w:t>
      </w:r>
      <w:r w:rsidR="007474E4" w:rsidRPr="006A1EE1">
        <w:rPr>
          <w:rFonts w:ascii="Times New Roman" w:hAnsi="Times New Roman" w:cs="Times New Roman"/>
        </w:rPr>
        <w:t xml:space="preserve">do </w:t>
      </w:r>
      <w:r w:rsidRPr="006A1EE1">
        <w:rPr>
          <w:rFonts w:ascii="Times New Roman" w:hAnsi="Times New Roman" w:cs="Times New Roman"/>
        </w:rPr>
        <w:t>spełnia</w:t>
      </w:r>
      <w:r w:rsidR="007474E4" w:rsidRPr="006A1EE1">
        <w:rPr>
          <w:rFonts w:ascii="Times New Roman" w:hAnsi="Times New Roman" w:cs="Times New Roman"/>
        </w:rPr>
        <w:t xml:space="preserve">nia tych </w:t>
      </w:r>
      <w:r w:rsidRPr="006A1EE1">
        <w:rPr>
          <w:rFonts w:ascii="Times New Roman" w:hAnsi="Times New Roman" w:cs="Times New Roman"/>
        </w:rPr>
        <w:t>sam</w:t>
      </w:r>
      <w:r w:rsidR="007474E4" w:rsidRPr="006A1EE1">
        <w:rPr>
          <w:rFonts w:ascii="Times New Roman" w:hAnsi="Times New Roman" w:cs="Times New Roman"/>
        </w:rPr>
        <w:t xml:space="preserve">ych </w:t>
      </w:r>
      <w:r w:rsidRPr="006A1EE1">
        <w:rPr>
          <w:rFonts w:ascii="Times New Roman" w:hAnsi="Times New Roman" w:cs="Times New Roman"/>
        </w:rPr>
        <w:t>obowiązk</w:t>
      </w:r>
      <w:r w:rsidR="007474E4" w:rsidRPr="006A1EE1">
        <w:rPr>
          <w:rFonts w:ascii="Times New Roman" w:hAnsi="Times New Roman" w:cs="Times New Roman"/>
        </w:rPr>
        <w:t xml:space="preserve">ów , </w:t>
      </w:r>
      <w:r w:rsidRPr="006A1EE1">
        <w:rPr>
          <w:rFonts w:ascii="Times New Roman" w:hAnsi="Times New Roman" w:cs="Times New Roman"/>
        </w:rPr>
        <w:t xml:space="preserve">jakie zostały nałożone na Podmiot Przetwarzający w </w:t>
      </w:r>
      <w:r w:rsidR="007474E4" w:rsidRPr="006A1EE1">
        <w:rPr>
          <w:rFonts w:ascii="Times New Roman" w:hAnsi="Times New Roman" w:cs="Times New Roman"/>
        </w:rPr>
        <w:t xml:space="preserve">art. 28 RODO oraz </w:t>
      </w:r>
      <w:r w:rsidRPr="006A1EE1">
        <w:rPr>
          <w:rFonts w:ascii="Times New Roman" w:hAnsi="Times New Roman" w:cs="Times New Roman"/>
        </w:rPr>
        <w:t>niniejszej Umowie Przetwarzania</w:t>
      </w:r>
      <w:r w:rsidR="0078751F" w:rsidRPr="006A1EE1">
        <w:rPr>
          <w:rFonts w:ascii="Times New Roman" w:hAnsi="Times New Roman" w:cs="Times New Roman"/>
        </w:rPr>
        <w:t>, w szczególności obowiązek zapewnienia wystarczających gwarancji wdrożenia odpowiednich środków technicznych i organizacyjnych, by przetwarzanie odpowiadało wymogom RODO</w:t>
      </w:r>
      <w:r w:rsidR="00597896" w:rsidRPr="006A1EE1">
        <w:rPr>
          <w:rFonts w:ascii="Times New Roman" w:hAnsi="Times New Roman" w:cs="Times New Roman"/>
        </w:rPr>
        <w:t>.</w:t>
      </w:r>
    </w:p>
    <w:p w14:paraId="720B6734" w14:textId="77777777" w:rsidR="00273561" w:rsidRPr="006A1EE1" w:rsidRDefault="00273561"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w:t>
      </w:r>
      <w:r w:rsidR="008C3A0C" w:rsidRPr="006A1EE1">
        <w:rPr>
          <w:rFonts w:ascii="Times New Roman" w:hAnsi="Times New Roman" w:cs="Times New Roman"/>
        </w:rPr>
        <w:t>P</w:t>
      </w:r>
      <w:r w:rsidRPr="006A1EE1">
        <w:rPr>
          <w:rFonts w:ascii="Times New Roman" w:hAnsi="Times New Roman" w:cs="Times New Roman"/>
        </w:rPr>
        <w:t xml:space="preserve">rzetwarzający ponosi wobec Administratora </w:t>
      </w:r>
      <w:r w:rsidR="008C3A0C" w:rsidRPr="006A1EE1">
        <w:rPr>
          <w:rFonts w:ascii="Times New Roman" w:hAnsi="Times New Roman" w:cs="Times New Roman"/>
        </w:rPr>
        <w:t xml:space="preserve">Danych </w:t>
      </w:r>
      <w:r w:rsidR="00324CB2" w:rsidRPr="006A1EE1">
        <w:rPr>
          <w:rFonts w:ascii="Times New Roman" w:hAnsi="Times New Roman" w:cs="Times New Roman"/>
        </w:rPr>
        <w:t xml:space="preserve">pełną odpowiedzialność </w:t>
      </w:r>
      <w:r w:rsidR="008C3A0C" w:rsidRPr="006A1EE1">
        <w:rPr>
          <w:rFonts w:ascii="Times New Roman" w:hAnsi="Times New Roman" w:cs="Times New Roman"/>
        </w:rPr>
        <w:t xml:space="preserve">w razie niewywiązywania </w:t>
      </w:r>
      <w:r w:rsidRPr="006A1EE1">
        <w:rPr>
          <w:rFonts w:ascii="Times New Roman" w:hAnsi="Times New Roman" w:cs="Times New Roman"/>
        </w:rPr>
        <w:t xml:space="preserve">się </w:t>
      </w:r>
      <w:r w:rsidR="008C3A0C" w:rsidRPr="006A1EE1">
        <w:rPr>
          <w:rFonts w:ascii="Times New Roman" w:hAnsi="Times New Roman" w:cs="Times New Roman"/>
        </w:rPr>
        <w:t xml:space="preserve">podwykonawcy </w:t>
      </w:r>
      <w:r w:rsidRPr="006A1EE1">
        <w:rPr>
          <w:rFonts w:ascii="Times New Roman" w:hAnsi="Times New Roman" w:cs="Times New Roman"/>
        </w:rPr>
        <w:t xml:space="preserve">ze spoczywających na </w:t>
      </w:r>
      <w:r w:rsidR="008C3A0C" w:rsidRPr="006A1EE1">
        <w:rPr>
          <w:rFonts w:ascii="Times New Roman" w:hAnsi="Times New Roman" w:cs="Times New Roman"/>
        </w:rPr>
        <w:t xml:space="preserve">nim </w:t>
      </w:r>
      <w:r w:rsidRPr="006A1EE1">
        <w:rPr>
          <w:rFonts w:ascii="Times New Roman" w:hAnsi="Times New Roman" w:cs="Times New Roman"/>
        </w:rPr>
        <w:t>obowiązków ochrony danych.</w:t>
      </w:r>
    </w:p>
    <w:p w14:paraId="3A8327DB" w14:textId="77777777" w:rsidR="00B860ED" w:rsidRPr="006A1EE1" w:rsidRDefault="00B860ED"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260CE3" w:rsidRPr="006A1EE1">
        <w:rPr>
          <w:rFonts w:ascii="Times New Roman" w:hAnsi="Times New Roman" w:cs="Times New Roman"/>
          <w:b/>
        </w:rPr>
        <w:t>7</w:t>
      </w:r>
    </w:p>
    <w:p w14:paraId="549CE109" w14:textId="77777777" w:rsidR="00847E6A" w:rsidRPr="00AE6CCE" w:rsidRDefault="00847E6A" w:rsidP="004B7D50">
      <w:pPr>
        <w:spacing w:after="120" w:line="264" w:lineRule="auto"/>
        <w:jc w:val="center"/>
        <w:rPr>
          <w:rFonts w:ascii="Times New Roman" w:hAnsi="Times New Roman" w:cs="Times New Roman"/>
          <w:b/>
        </w:rPr>
      </w:pPr>
      <w:r w:rsidRPr="00AE6CCE">
        <w:rPr>
          <w:rFonts w:ascii="Times New Roman" w:hAnsi="Times New Roman" w:cs="Times New Roman"/>
          <w:b/>
        </w:rPr>
        <w:t>Odpowiedzialność Podmiotu przetwarzającego</w:t>
      </w:r>
    </w:p>
    <w:p w14:paraId="2172065D" w14:textId="77777777" w:rsidR="00847E6A" w:rsidRPr="00644DC4" w:rsidRDefault="00847E6A" w:rsidP="00793C9B">
      <w:pPr>
        <w:pStyle w:val="Akapitzlist"/>
        <w:numPr>
          <w:ilvl w:val="0"/>
          <w:numId w:val="30"/>
        </w:numPr>
        <w:spacing w:after="120" w:line="264" w:lineRule="auto"/>
        <w:contextualSpacing w:val="0"/>
        <w:jc w:val="both"/>
      </w:pPr>
      <w:r w:rsidRPr="00EB6F81">
        <w:rPr>
          <w:sz w:val="22"/>
          <w:szCs w:val="22"/>
        </w:rPr>
        <w:t xml:space="preserve">Podmiot Przetwarzający ponosi odpowiedzialność </w:t>
      </w:r>
      <w:r w:rsidR="007D31D4" w:rsidRPr="00EB6F81">
        <w:rPr>
          <w:sz w:val="22"/>
          <w:szCs w:val="22"/>
        </w:rPr>
        <w:t xml:space="preserve">za szkody poniesione przez </w:t>
      </w:r>
      <w:r w:rsidR="00F51C44" w:rsidRPr="00EB6F81">
        <w:rPr>
          <w:sz w:val="22"/>
          <w:szCs w:val="22"/>
        </w:rPr>
        <w:t xml:space="preserve">osobę, której dane dotyczą </w:t>
      </w:r>
      <w:r w:rsidR="00925B5F" w:rsidRPr="00EB6F81">
        <w:rPr>
          <w:sz w:val="22"/>
          <w:szCs w:val="22"/>
        </w:rPr>
        <w:t xml:space="preserve">lub </w:t>
      </w:r>
      <w:r w:rsidR="007D31D4" w:rsidRPr="00EB6F81">
        <w:rPr>
          <w:sz w:val="22"/>
          <w:szCs w:val="22"/>
        </w:rPr>
        <w:t>Administratora Danych z tytułu działań nie</w:t>
      </w:r>
      <w:r w:rsidR="00137C1A" w:rsidRPr="00EB6F81">
        <w:rPr>
          <w:sz w:val="22"/>
          <w:szCs w:val="22"/>
        </w:rPr>
        <w:t>zgodnych z zapisami niniejszej U</w:t>
      </w:r>
      <w:r w:rsidR="007D31D4" w:rsidRPr="00EB6F81">
        <w:rPr>
          <w:sz w:val="22"/>
          <w:szCs w:val="22"/>
        </w:rPr>
        <w:t>mowy</w:t>
      </w:r>
      <w:r w:rsidR="00137C1A" w:rsidRPr="00EB6F81">
        <w:rPr>
          <w:sz w:val="22"/>
          <w:szCs w:val="22"/>
        </w:rPr>
        <w:t xml:space="preserve"> Powierzenia</w:t>
      </w:r>
      <w:r w:rsidR="007D31D4" w:rsidRPr="008C0B4A">
        <w:rPr>
          <w:sz w:val="22"/>
          <w:szCs w:val="22"/>
        </w:rPr>
        <w:t>, RODO oraz krajowymi przepisami o ochronie danych osobowych, a także innymi przepisami prawa powszechnie obowiązującego, chron</w:t>
      </w:r>
      <w:r w:rsidR="007D31D4" w:rsidRPr="00ED4133">
        <w:rPr>
          <w:sz w:val="22"/>
          <w:szCs w:val="22"/>
        </w:rPr>
        <w:t xml:space="preserve">iącymi prawa osób, których dane będą przetwarzane, w tym w szczególności </w:t>
      </w:r>
      <w:r w:rsidRPr="00ED4133">
        <w:rPr>
          <w:sz w:val="22"/>
          <w:szCs w:val="22"/>
        </w:rPr>
        <w:t xml:space="preserve">za niezgodne z treścią </w:t>
      </w:r>
      <w:r w:rsidR="00137C1A">
        <w:rPr>
          <w:sz w:val="22"/>
          <w:szCs w:val="22"/>
        </w:rPr>
        <w:t>U</w:t>
      </w:r>
      <w:r w:rsidRPr="00ED4133">
        <w:rPr>
          <w:sz w:val="22"/>
          <w:szCs w:val="22"/>
        </w:rPr>
        <w:t>mowy</w:t>
      </w:r>
      <w:r w:rsidR="00137C1A">
        <w:rPr>
          <w:sz w:val="22"/>
          <w:szCs w:val="22"/>
        </w:rPr>
        <w:t xml:space="preserve"> Powierzenia </w:t>
      </w:r>
      <w:r w:rsidRPr="00ED4133">
        <w:rPr>
          <w:sz w:val="22"/>
          <w:szCs w:val="22"/>
        </w:rPr>
        <w:t xml:space="preserve"> udostępnienie lub wykorzystanie danych osobowych</w:t>
      </w:r>
      <w:r w:rsidRPr="00644DC4">
        <w:rPr>
          <w:sz w:val="22"/>
          <w:szCs w:val="22"/>
        </w:rPr>
        <w:t>.</w:t>
      </w:r>
    </w:p>
    <w:p w14:paraId="2E6AED6F" w14:textId="77777777" w:rsidR="00847E6A" w:rsidRPr="00AE6CCE" w:rsidRDefault="00527296" w:rsidP="00793C9B">
      <w:pPr>
        <w:pStyle w:val="Akapitzlist"/>
        <w:numPr>
          <w:ilvl w:val="0"/>
          <w:numId w:val="30"/>
        </w:numPr>
        <w:spacing w:after="120" w:line="264" w:lineRule="auto"/>
        <w:contextualSpacing w:val="0"/>
        <w:jc w:val="both"/>
      </w:pPr>
      <w:r w:rsidRPr="00AE6CCE">
        <w:rPr>
          <w:sz w:val="22"/>
          <w:szCs w:val="22"/>
        </w:rPr>
        <w:t>Podmiot P</w:t>
      </w:r>
      <w:r w:rsidR="00847E6A" w:rsidRPr="00AE6CCE">
        <w:rPr>
          <w:sz w:val="22"/>
          <w:szCs w:val="22"/>
        </w:rPr>
        <w:t>rzetwarzający zobowiązuje się do niezwłocznego</w:t>
      </w:r>
      <w:r w:rsidRPr="00AE6CCE">
        <w:rPr>
          <w:sz w:val="22"/>
          <w:szCs w:val="22"/>
        </w:rPr>
        <w:t xml:space="preserve"> poinformowania Administratora D</w:t>
      </w:r>
      <w:r w:rsidR="00847E6A" w:rsidRPr="00AE6CCE">
        <w:rPr>
          <w:sz w:val="22"/>
          <w:szCs w:val="22"/>
        </w:rPr>
        <w:t xml:space="preserve">anych o jakimkolwiek postępowaniu, w szczególności administracyjnym lub sądowym, dotyczącym przetwarzania przez </w:t>
      </w:r>
      <w:r w:rsidRPr="00AE6CCE">
        <w:rPr>
          <w:sz w:val="22"/>
          <w:szCs w:val="22"/>
        </w:rPr>
        <w:t>Podmiot P</w:t>
      </w:r>
      <w:r w:rsidR="00847E6A" w:rsidRPr="00AE6CCE">
        <w:rPr>
          <w:sz w:val="22"/>
          <w:szCs w:val="22"/>
        </w:rPr>
        <w:t xml:space="preserve">rzetwarzający </w:t>
      </w:r>
      <w:r w:rsidR="00AE6CCE" w:rsidRPr="00AE6CCE">
        <w:rPr>
          <w:sz w:val="22"/>
          <w:szCs w:val="22"/>
        </w:rPr>
        <w:t>danych osobowych określonych w U</w:t>
      </w:r>
      <w:r w:rsidR="00847E6A" w:rsidRPr="00AE6CCE">
        <w:rPr>
          <w:sz w:val="22"/>
          <w:szCs w:val="22"/>
        </w:rPr>
        <w:t>mowie</w:t>
      </w:r>
      <w:r w:rsidR="00AE6CCE" w:rsidRPr="00AE6CCE">
        <w:rPr>
          <w:sz w:val="22"/>
          <w:szCs w:val="22"/>
        </w:rPr>
        <w:t xml:space="preserve"> Powierzenia</w:t>
      </w:r>
      <w:r w:rsidR="00847E6A" w:rsidRPr="00AE6CCE">
        <w:rPr>
          <w:sz w:val="22"/>
          <w:szCs w:val="22"/>
        </w:rPr>
        <w:t>, o jakiejkolwiek decyzji administracyjnej lub orzeczeniu dotyczącym przetwarzania tych da</w:t>
      </w:r>
      <w:r w:rsidR="00AE6CCE" w:rsidRPr="00AE6CCE">
        <w:rPr>
          <w:sz w:val="22"/>
          <w:szCs w:val="22"/>
        </w:rPr>
        <w:t>nych, skierowanych do Podmiotu P</w:t>
      </w:r>
      <w:r w:rsidR="00847E6A" w:rsidRPr="00AE6CCE">
        <w:rPr>
          <w:sz w:val="22"/>
          <w:szCs w:val="22"/>
        </w:rPr>
        <w:t>rzetwarzającego, a także o</w:t>
      </w:r>
      <w:r w:rsidR="00AE6CCE" w:rsidRPr="00AE6CCE">
        <w:rPr>
          <w:sz w:val="22"/>
          <w:szCs w:val="22"/>
        </w:rPr>
        <w:t xml:space="preserve"> wszelkich planowanych, </w:t>
      </w:r>
      <w:r w:rsidR="00847E6A" w:rsidRPr="00AE6CCE">
        <w:rPr>
          <w:sz w:val="22"/>
          <w:szCs w:val="22"/>
        </w:rPr>
        <w:t>o ile są wiadome, lub realizowanych kontrolach i inspekcjach dotyczą</w:t>
      </w:r>
      <w:r w:rsidR="00AE6CCE" w:rsidRPr="00AE6CCE">
        <w:rPr>
          <w:sz w:val="22"/>
          <w:szCs w:val="22"/>
        </w:rPr>
        <w:t>cych przetwarzania w Podmiocie P</w:t>
      </w:r>
      <w:r w:rsidR="00847E6A" w:rsidRPr="00AE6CCE">
        <w:rPr>
          <w:sz w:val="22"/>
          <w:szCs w:val="22"/>
        </w:rPr>
        <w:t>rzetwar</w:t>
      </w:r>
      <w:r w:rsidR="00425AB7" w:rsidRPr="00AE6CCE">
        <w:rPr>
          <w:sz w:val="22"/>
          <w:szCs w:val="22"/>
        </w:rPr>
        <w:t>zającym tych danych osobowych</w:t>
      </w:r>
      <w:r w:rsidR="00AE6CCE">
        <w:rPr>
          <w:sz w:val="22"/>
          <w:szCs w:val="22"/>
        </w:rPr>
        <w:t>.</w:t>
      </w:r>
    </w:p>
    <w:p w14:paraId="0B99D85F" w14:textId="77777777" w:rsidR="00847E6A" w:rsidRPr="00B96C2D" w:rsidRDefault="00847E6A" w:rsidP="00793C9B">
      <w:pPr>
        <w:pStyle w:val="Akapitzlist"/>
        <w:spacing w:after="120" w:line="264" w:lineRule="auto"/>
        <w:ind w:left="0"/>
        <w:contextualSpacing w:val="0"/>
        <w:jc w:val="center"/>
        <w:rPr>
          <w:b/>
        </w:rPr>
      </w:pPr>
      <w:r w:rsidRPr="00B96C2D">
        <w:rPr>
          <w:b/>
          <w:sz w:val="22"/>
          <w:szCs w:val="22"/>
        </w:rPr>
        <w:t>§8</w:t>
      </w:r>
    </w:p>
    <w:p w14:paraId="280E7627" w14:textId="416AEBC4" w:rsidR="00E35C96" w:rsidRPr="006A1EE1" w:rsidRDefault="000B4C5F" w:rsidP="004B7D50">
      <w:pPr>
        <w:spacing w:after="120" w:line="264" w:lineRule="auto"/>
        <w:jc w:val="center"/>
        <w:rPr>
          <w:rFonts w:ascii="Times New Roman" w:hAnsi="Times New Roman" w:cs="Times New Roman"/>
          <w:b/>
        </w:rPr>
      </w:pPr>
      <w:r>
        <w:rPr>
          <w:rFonts w:ascii="Times New Roman" w:hAnsi="Times New Roman" w:cs="Times New Roman"/>
          <w:b/>
        </w:rPr>
        <w:t>Zakończenie świadczenia usług związanych z przetwarzaniem</w:t>
      </w:r>
      <w:r w:rsidR="0066144D" w:rsidRPr="006A1EE1">
        <w:rPr>
          <w:rFonts w:ascii="Times New Roman" w:hAnsi="Times New Roman" w:cs="Times New Roman"/>
          <w:b/>
        </w:rPr>
        <w:t xml:space="preserve"> </w:t>
      </w:r>
    </w:p>
    <w:p w14:paraId="4DD76E24" w14:textId="080F51AB" w:rsidR="002B2FF4" w:rsidRDefault="00453F62" w:rsidP="004B7D50">
      <w:pPr>
        <w:numPr>
          <w:ilvl w:val="0"/>
          <w:numId w:val="14"/>
        </w:numPr>
        <w:spacing w:after="120" w:line="264" w:lineRule="auto"/>
        <w:jc w:val="both"/>
        <w:rPr>
          <w:rFonts w:ascii="Times New Roman" w:hAnsi="Times New Roman" w:cs="Times New Roman"/>
        </w:rPr>
      </w:pPr>
      <w:r w:rsidRPr="00453F62">
        <w:rPr>
          <w:rFonts w:ascii="Times New Roman" w:hAnsi="Times New Roman" w:cs="Times New Roman"/>
        </w:rPr>
        <w:t>Podmiot Przetwarzający po zakończeniu realizacji przedmiotu niniejszej Umowy Powierzenia, jest zobowiązany, w zależności od pisemnej decyzji Administratora Danych, do usunięcia lub zwrócenia Administratorowi Danych wszelkich powierzonych danych osobowych oraz usunięcia wszelkich ich istniejących kopii, chyba że obowiązujące przepisy prawa zobowiązują Podmiot Przetwarzający do przechowywania danych osobowych</w:t>
      </w:r>
      <w:r w:rsidR="00CB707B">
        <w:rPr>
          <w:rFonts w:ascii="Times New Roman" w:hAnsi="Times New Roman" w:cs="Times New Roman"/>
        </w:rPr>
        <w:t>.</w:t>
      </w:r>
      <w:r w:rsidR="000B4C5F">
        <w:rPr>
          <w:rFonts w:ascii="Times New Roman" w:hAnsi="Times New Roman" w:cs="Times New Roman"/>
        </w:rPr>
        <w:t xml:space="preserve"> </w:t>
      </w:r>
    </w:p>
    <w:p w14:paraId="71E9A0DD" w14:textId="77777777" w:rsidR="00793C9B" w:rsidRDefault="00793C9B" w:rsidP="004B7D50">
      <w:pPr>
        <w:spacing w:after="120" w:line="264" w:lineRule="auto"/>
        <w:jc w:val="center"/>
        <w:rPr>
          <w:rFonts w:ascii="Times New Roman" w:hAnsi="Times New Roman" w:cs="Times New Roman"/>
          <w:b/>
        </w:rPr>
      </w:pPr>
    </w:p>
    <w:p w14:paraId="1B6664EA" w14:textId="77777777" w:rsidR="00793C9B" w:rsidRDefault="00793C9B" w:rsidP="004B7D50">
      <w:pPr>
        <w:spacing w:after="120" w:line="264" w:lineRule="auto"/>
        <w:jc w:val="center"/>
        <w:rPr>
          <w:rFonts w:ascii="Times New Roman" w:hAnsi="Times New Roman" w:cs="Times New Roman"/>
          <w:b/>
        </w:rPr>
      </w:pPr>
    </w:p>
    <w:p w14:paraId="609121DD" w14:textId="68B8FA47" w:rsidR="00B860ED" w:rsidRPr="006A1EE1" w:rsidRDefault="00B860ED"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6A1EE1">
        <w:rPr>
          <w:rFonts w:ascii="Times New Roman" w:hAnsi="Times New Roman" w:cs="Times New Roman"/>
          <w:b/>
        </w:rPr>
        <w:t>9</w:t>
      </w:r>
    </w:p>
    <w:p w14:paraId="3ACCFFFD" w14:textId="77777777" w:rsidR="0092369E" w:rsidRPr="006A1EE1" w:rsidRDefault="0092369E" w:rsidP="004B7D50">
      <w:pPr>
        <w:pStyle w:val="Teksttreci20"/>
        <w:shd w:val="clear" w:color="auto" w:fill="auto"/>
        <w:spacing w:after="120" w:line="264" w:lineRule="auto"/>
        <w:ind w:left="160"/>
        <w:rPr>
          <w:rFonts w:ascii="Times New Roman" w:hAnsi="Times New Roman" w:cs="Times New Roman"/>
          <w:color w:val="auto"/>
          <w:sz w:val="22"/>
          <w:szCs w:val="22"/>
        </w:rPr>
      </w:pPr>
      <w:r w:rsidRPr="006A1EE1">
        <w:rPr>
          <w:rFonts w:ascii="Times New Roman" w:hAnsi="Times New Roman" w:cs="Times New Roman"/>
          <w:color w:val="auto"/>
          <w:sz w:val="22"/>
          <w:szCs w:val="22"/>
        </w:rPr>
        <w:t xml:space="preserve">Obowiązywanie Umowy </w:t>
      </w:r>
      <w:r w:rsidR="003C4BC7" w:rsidRPr="006A1EE1">
        <w:rPr>
          <w:rFonts w:ascii="Times New Roman" w:hAnsi="Times New Roman" w:cs="Times New Roman"/>
          <w:color w:val="auto"/>
          <w:sz w:val="22"/>
          <w:szCs w:val="22"/>
        </w:rPr>
        <w:t>P</w:t>
      </w:r>
      <w:r w:rsidRPr="006A1EE1">
        <w:rPr>
          <w:rFonts w:ascii="Times New Roman" w:hAnsi="Times New Roman" w:cs="Times New Roman"/>
          <w:color w:val="auto"/>
          <w:sz w:val="22"/>
          <w:szCs w:val="22"/>
        </w:rPr>
        <w:t xml:space="preserve">owierzenia </w:t>
      </w:r>
    </w:p>
    <w:p w14:paraId="65856B8B" w14:textId="2F2377DA" w:rsidR="0092369E" w:rsidRPr="006A1EE1" w:rsidRDefault="0092369E" w:rsidP="004B7D50">
      <w:pPr>
        <w:numPr>
          <w:ilvl w:val="0"/>
          <w:numId w:val="14"/>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rPr>
        <w:t xml:space="preserve">Niniejsza </w:t>
      </w:r>
      <w:r w:rsidRPr="006A1EE1">
        <w:rPr>
          <w:rFonts w:ascii="Times New Roman" w:hAnsi="Times New Roman" w:cs="Times New Roman"/>
        </w:rPr>
        <w:t>Umowa</w:t>
      </w:r>
      <w:r w:rsidRPr="006A1EE1">
        <w:rPr>
          <w:rFonts w:ascii="Times New Roman" w:eastAsia="Times New Roman" w:hAnsi="Times New Roman" w:cs="Times New Roman"/>
        </w:rPr>
        <w:t xml:space="preserve"> </w:t>
      </w:r>
      <w:r w:rsidR="009E0BFF" w:rsidRPr="006A1EE1">
        <w:rPr>
          <w:rFonts w:ascii="Times New Roman" w:eastAsia="Times New Roman" w:hAnsi="Times New Roman" w:cs="Times New Roman"/>
        </w:rPr>
        <w:t>P</w:t>
      </w:r>
      <w:r w:rsidRPr="006A1EE1">
        <w:rPr>
          <w:rFonts w:ascii="Times New Roman" w:hAnsi="Times New Roman" w:cs="Times New Roman"/>
        </w:rPr>
        <w:t xml:space="preserve">owierzenia </w:t>
      </w:r>
      <w:r w:rsidR="009E0BFF" w:rsidRPr="006A1EE1">
        <w:rPr>
          <w:rFonts w:ascii="Times New Roman" w:hAnsi="Times New Roman" w:cs="Times New Roman"/>
        </w:rPr>
        <w:t xml:space="preserve">obowiązuje </w:t>
      </w:r>
      <w:r w:rsidR="009E0BFF" w:rsidRPr="000052B0">
        <w:rPr>
          <w:rFonts w:ascii="Times New Roman" w:hAnsi="Times New Roman" w:cs="Times New Roman"/>
          <w:highlight w:val="yellow"/>
        </w:rPr>
        <w:t xml:space="preserve">od dnia </w:t>
      </w:r>
      <w:r w:rsidR="00B4385A" w:rsidRPr="000052B0">
        <w:rPr>
          <w:rFonts w:ascii="Times New Roman" w:hAnsi="Times New Roman" w:cs="Times New Roman"/>
          <w:highlight w:val="yellow"/>
        </w:rPr>
        <w:t>……………………</w:t>
      </w:r>
      <w:r w:rsidR="00B4385A">
        <w:rPr>
          <w:rFonts w:ascii="Times New Roman" w:hAnsi="Times New Roman" w:cs="Times New Roman"/>
        </w:rPr>
        <w:t xml:space="preserve"> </w:t>
      </w:r>
      <w:r w:rsidR="009E0BFF" w:rsidRPr="006A1EE1">
        <w:rPr>
          <w:rFonts w:ascii="Times New Roman" w:hAnsi="Times New Roman" w:cs="Times New Roman"/>
        </w:rPr>
        <w:t xml:space="preserve">i </w:t>
      </w:r>
      <w:r w:rsidRPr="006A1EE1">
        <w:rPr>
          <w:rFonts w:ascii="Times New Roman" w:eastAsia="Times New Roman" w:hAnsi="Times New Roman" w:cs="Times New Roman"/>
        </w:rPr>
        <w:t>zostaje zawarta na czas obowiązywania</w:t>
      </w:r>
      <w:r w:rsidR="00527296" w:rsidRPr="006A1EE1">
        <w:rPr>
          <w:rFonts w:ascii="Times New Roman" w:eastAsia="Times New Roman" w:hAnsi="Times New Roman" w:cs="Times New Roman"/>
        </w:rPr>
        <w:t xml:space="preserve"> </w:t>
      </w:r>
      <w:r w:rsidRPr="006A1EE1">
        <w:rPr>
          <w:rFonts w:ascii="Times New Roman" w:eastAsia="Times New Roman" w:hAnsi="Times New Roman" w:cs="Times New Roman"/>
        </w:rPr>
        <w:t>Umowy Głównej.</w:t>
      </w:r>
    </w:p>
    <w:p w14:paraId="4A7B9D25" w14:textId="77777777" w:rsidR="00D24462" w:rsidRPr="006A1EE1" w:rsidRDefault="004F5C56" w:rsidP="004B7D50">
      <w:pPr>
        <w:numPr>
          <w:ilvl w:val="0"/>
          <w:numId w:val="14"/>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lang w:eastAsia="pl-PL"/>
        </w:rPr>
        <w:t xml:space="preserve">Administrator Danych </w:t>
      </w:r>
      <w:r w:rsidR="0092369E" w:rsidRPr="006A1EE1">
        <w:rPr>
          <w:rFonts w:ascii="Times New Roman" w:eastAsia="Times New Roman" w:hAnsi="Times New Roman" w:cs="Times New Roman"/>
        </w:rPr>
        <w:t xml:space="preserve">jest uprawniony do rozwiązania niniejszej Umowy Powierzenia w trybie natychmiastowym, w przypadku </w:t>
      </w:r>
      <w:r w:rsidR="001F5BC4" w:rsidRPr="006A1EE1">
        <w:rPr>
          <w:rFonts w:ascii="Times New Roman" w:eastAsia="Times New Roman" w:hAnsi="Times New Roman" w:cs="Times New Roman"/>
        </w:rPr>
        <w:t xml:space="preserve">niespełniania przez Podmiot Przetwarzający wymagań wynikających z art. 28 RODO lub </w:t>
      </w:r>
      <w:r w:rsidR="0092369E" w:rsidRPr="006A1EE1">
        <w:rPr>
          <w:rFonts w:ascii="Times New Roman" w:eastAsia="Times New Roman" w:hAnsi="Times New Roman" w:cs="Times New Roman"/>
        </w:rPr>
        <w:t>rażącego naruszenia postanowień niniejszej Umowy Powierzenia</w:t>
      </w:r>
      <w:r w:rsidR="001F5BC4" w:rsidRPr="006A1EE1">
        <w:rPr>
          <w:rFonts w:ascii="Times New Roman" w:eastAsia="Times New Roman" w:hAnsi="Times New Roman" w:cs="Times New Roman"/>
        </w:rPr>
        <w:t>, w szczególności</w:t>
      </w:r>
      <w:r w:rsidR="00AD0CAB">
        <w:rPr>
          <w:rFonts w:ascii="Times New Roman" w:eastAsia="Times New Roman" w:hAnsi="Times New Roman" w:cs="Times New Roman"/>
        </w:rPr>
        <w:t xml:space="preserve">, </w:t>
      </w:r>
      <w:r w:rsidR="00AD0CAB" w:rsidRPr="00AD0CAB">
        <w:rPr>
          <w:rFonts w:ascii="Times New Roman" w:eastAsia="Times New Roman" w:hAnsi="Times New Roman" w:cs="Times New Roman"/>
        </w:rPr>
        <w:t>gdy Podmiot Przetwarzający</w:t>
      </w:r>
      <w:r w:rsidR="00D24462" w:rsidRPr="006A1EE1">
        <w:rPr>
          <w:rFonts w:ascii="Times New Roman" w:eastAsia="Times New Roman" w:hAnsi="Times New Roman" w:cs="Times New Roman"/>
        </w:rPr>
        <w:t>:</w:t>
      </w:r>
    </w:p>
    <w:p w14:paraId="034872A1" w14:textId="77777777" w:rsidR="00A34486" w:rsidRPr="00A34486" w:rsidRDefault="00D24462" w:rsidP="00793C9B">
      <w:pPr>
        <w:pStyle w:val="Akapitzlist"/>
        <w:numPr>
          <w:ilvl w:val="0"/>
          <w:numId w:val="31"/>
        </w:numPr>
        <w:spacing w:after="120" w:line="264" w:lineRule="auto"/>
        <w:contextualSpacing w:val="0"/>
        <w:jc w:val="both"/>
      </w:pPr>
      <w:r w:rsidRPr="006A1EE1">
        <w:rPr>
          <w:sz w:val="22"/>
          <w:szCs w:val="22"/>
        </w:rPr>
        <w:t>nie usunął uchybień pokontrolnych w terminie</w:t>
      </w:r>
      <w:r w:rsidR="0008039D">
        <w:rPr>
          <w:sz w:val="22"/>
          <w:szCs w:val="22"/>
        </w:rPr>
        <w:t>,</w:t>
      </w:r>
      <w:r w:rsidRPr="006A1EE1">
        <w:rPr>
          <w:sz w:val="22"/>
          <w:szCs w:val="22"/>
        </w:rPr>
        <w:t xml:space="preserve"> o którym mowa w  § 5 ust</w:t>
      </w:r>
      <w:r w:rsidRPr="005A1A90">
        <w:rPr>
          <w:sz w:val="22"/>
          <w:szCs w:val="22"/>
          <w:lang w:eastAsia="en-US"/>
        </w:rPr>
        <w:t>.</w:t>
      </w:r>
      <w:r w:rsidRPr="005A1A90">
        <w:rPr>
          <w:sz w:val="22"/>
          <w:szCs w:val="22"/>
        </w:rPr>
        <w:t xml:space="preserve"> </w:t>
      </w:r>
      <w:r w:rsidR="00140FB3">
        <w:rPr>
          <w:sz w:val="22"/>
          <w:szCs w:val="22"/>
        </w:rPr>
        <w:t>3</w:t>
      </w:r>
      <w:r w:rsidRPr="005A1A90">
        <w:rPr>
          <w:sz w:val="22"/>
          <w:szCs w:val="22"/>
        </w:rPr>
        <w:t>;</w:t>
      </w:r>
    </w:p>
    <w:p w14:paraId="0D624A55" w14:textId="77777777" w:rsidR="00A34486" w:rsidRPr="00A34486" w:rsidRDefault="00D24462" w:rsidP="00793C9B">
      <w:pPr>
        <w:pStyle w:val="Akapitzlist"/>
        <w:numPr>
          <w:ilvl w:val="0"/>
          <w:numId w:val="31"/>
        </w:numPr>
        <w:spacing w:after="120" w:line="264" w:lineRule="auto"/>
        <w:contextualSpacing w:val="0"/>
        <w:jc w:val="both"/>
      </w:pPr>
      <w:r w:rsidRPr="00A34486">
        <w:rPr>
          <w:sz w:val="22"/>
          <w:szCs w:val="22"/>
        </w:rPr>
        <w:t xml:space="preserve">wykorzystał </w:t>
      </w:r>
      <w:r w:rsidR="00AD0CAB">
        <w:rPr>
          <w:sz w:val="22"/>
          <w:szCs w:val="22"/>
        </w:rPr>
        <w:t xml:space="preserve">powierzone </w:t>
      </w:r>
      <w:r w:rsidRPr="005A1A90">
        <w:rPr>
          <w:sz w:val="22"/>
          <w:szCs w:val="22"/>
        </w:rPr>
        <w:t>dane osobowe w sposób niezgodny z niniejszą Umową</w:t>
      </w:r>
      <w:r w:rsidR="00137C1A">
        <w:rPr>
          <w:sz w:val="22"/>
          <w:szCs w:val="22"/>
        </w:rPr>
        <w:t xml:space="preserve"> Powierzenia</w:t>
      </w:r>
      <w:r w:rsidRPr="005A1A90">
        <w:rPr>
          <w:sz w:val="22"/>
          <w:szCs w:val="22"/>
        </w:rPr>
        <w:t>;</w:t>
      </w:r>
    </w:p>
    <w:p w14:paraId="0ECA4912" w14:textId="77777777" w:rsidR="00D24462" w:rsidRPr="00A34486" w:rsidRDefault="00097985" w:rsidP="00793C9B">
      <w:pPr>
        <w:pStyle w:val="Akapitzlist"/>
        <w:numPr>
          <w:ilvl w:val="0"/>
          <w:numId w:val="31"/>
        </w:numPr>
        <w:spacing w:after="120" w:line="264" w:lineRule="auto"/>
        <w:contextualSpacing w:val="0"/>
        <w:jc w:val="both"/>
      </w:pPr>
      <w:r w:rsidRPr="00A34486">
        <w:rPr>
          <w:sz w:val="22"/>
          <w:szCs w:val="22"/>
        </w:rPr>
        <w:t>powierzył przetwarzanie przekazanych danych osobowych innemu podmiotowi bez uzyskania zgody Administratora Danych</w:t>
      </w:r>
      <w:r w:rsidR="00AD0CAB">
        <w:rPr>
          <w:sz w:val="22"/>
          <w:szCs w:val="22"/>
        </w:rPr>
        <w:t>;</w:t>
      </w:r>
    </w:p>
    <w:p w14:paraId="0161E5C6" w14:textId="77777777" w:rsidR="00DA747F" w:rsidRPr="005A1A90" w:rsidRDefault="00DA747F" w:rsidP="00793C9B">
      <w:pPr>
        <w:pStyle w:val="Akapitzlist"/>
        <w:numPr>
          <w:ilvl w:val="0"/>
          <w:numId w:val="31"/>
        </w:numPr>
        <w:spacing w:after="120" w:line="264" w:lineRule="auto"/>
        <w:contextualSpacing w:val="0"/>
        <w:jc w:val="both"/>
        <w:rPr>
          <w:sz w:val="22"/>
          <w:szCs w:val="22"/>
        </w:rPr>
      </w:pPr>
      <w:r w:rsidRPr="005A1A90">
        <w:rPr>
          <w:sz w:val="22"/>
          <w:szCs w:val="22"/>
        </w:rPr>
        <w:t>uchybi obowiązkowi wskazanemu w § 4 ust. 5 niniejszej Umowy Powierzenia w szczególności</w:t>
      </w:r>
      <w:r w:rsidR="00EF0357">
        <w:rPr>
          <w:sz w:val="22"/>
          <w:szCs w:val="22"/>
        </w:rPr>
        <w:t>,</w:t>
      </w:r>
      <w:r w:rsidRPr="005A1A90">
        <w:rPr>
          <w:sz w:val="22"/>
          <w:szCs w:val="22"/>
        </w:rPr>
        <w:t xml:space="preserve"> gdy uchybienie takie będzie rodziło negatywne konsekwencje po stronie Administratora Danych. </w:t>
      </w:r>
    </w:p>
    <w:p w14:paraId="23B8932E" w14:textId="77777777" w:rsidR="00B860ED" w:rsidRDefault="00B860ED"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6A1EE1">
        <w:rPr>
          <w:rFonts w:ascii="Times New Roman" w:hAnsi="Times New Roman" w:cs="Times New Roman"/>
          <w:b/>
        </w:rPr>
        <w:t>10</w:t>
      </w:r>
    </w:p>
    <w:p w14:paraId="7AF312AA" w14:textId="77777777" w:rsidR="009D70F0" w:rsidRDefault="009D70F0" w:rsidP="004B7D50">
      <w:pPr>
        <w:spacing w:after="120" w:line="264" w:lineRule="auto"/>
        <w:jc w:val="center"/>
        <w:rPr>
          <w:rFonts w:ascii="Times New Roman" w:hAnsi="Times New Roman" w:cs="Times New Roman"/>
          <w:b/>
        </w:rPr>
      </w:pPr>
      <w:r>
        <w:rPr>
          <w:rFonts w:ascii="Times New Roman" w:hAnsi="Times New Roman" w:cs="Times New Roman"/>
          <w:b/>
        </w:rPr>
        <w:t>Wynagrodzenie</w:t>
      </w:r>
    </w:p>
    <w:p w14:paraId="5A200FFC" w14:textId="77777777" w:rsidR="009D70F0" w:rsidRDefault="009D70F0" w:rsidP="004B7D50">
      <w:pPr>
        <w:spacing w:after="120" w:line="264" w:lineRule="auto"/>
        <w:jc w:val="both"/>
        <w:rPr>
          <w:rFonts w:ascii="Times New Roman" w:hAnsi="Times New Roman" w:cs="Times New Roman"/>
        </w:rPr>
      </w:pPr>
      <w:r w:rsidRPr="009563C8">
        <w:rPr>
          <w:rFonts w:ascii="Times New Roman" w:hAnsi="Times New Roman" w:cs="Times New Roman"/>
        </w:rPr>
        <w:t xml:space="preserve">Niniejsza umowa zostanie zrealizowana przez </w:t>
      </w:r>
      <w:r w:rsidR="00096052">
        <w:rPr>
          <w:rFonts w:ascii="Times New Roman" w:hAnsi="Times New Roman" w:cs="Times New Roman"/>
        </w:rPr>
        <w:t xml:space="preserve">Podmiot </w:t>
      </w:r>
      <w:r w:rsidRPr="009563C8">
        <w:rPr>
          <w:rFonts w:ascii="Times New Roman" w:hAnsi="Times New Roman" w:cs="Times New Roman"/>
        </w:rPr>
        <w:t>Przetwarzając</w:t>
      </w:r>
      <w:r w:rsidR="00096052">
        <w:rPr>
          <w:rFonts w:ascii="Times New Roman" w:hAnsi="Times New Roman" w:cs="Times New Roman"/>
        </w:rPr>
        <w:t>y</w:t>
      </w:r>
      <w:r w:rsidRPr="009563C8">
        <w:rPr>
          <w:rFonts w:ascii="Times New Roman" w:hAnsi="Times New Roman" w:cs="Times New Roman"/>
        </w:rPr>
        <w:t xml:space="preserve"> w ramach wynagrodzenia </w:t>
      </w:r>
      <w:r>
        <w:rPr>
          <w:rFonts w:ascii="Times New Roman" w:hAnsi="Times New Roman" w:cs="Times New Roman"/>
        </w:rPr>
        <w:t xml:space="preserve">przysługującego </w:t>
      </w:r>
      <w:r w:rsidR="00235222">
        <w:rPr>
          <w:rFonts w:ascii="Times New Roman" w:hAnsi="Times New Roman" w:cs="Times New Roman"/>
        </w:rPr>
        <w:t xml:space="preserve">z tytułu wykonania </w:t>
      </w:r>
      <w:r w:rsidRPr="009563C8">
        <w:rPr>
          <w:rFonts w:ascii="Times New Roman" w:hAnsi="Times New Roman" w:cs="Times New Roman"/>
        </w:rPr>
        <w:t xml:space="preserve">Umowy </w:t>
      </w:r>
      <w:r>
        <w:rPr>
          <w:rFonts w:ascii="Times New Roman" w:hAnsi="Times New Roman" w:cs="Times New Roman"/>
        </w:rPr>
        <w:t>Głównej.</w:t>
      </w:r>
    </w:p>
    <w:p w14:paraId="1B122153" w14:textId="77777777" w:rsidR="009D70F0" w:rsidRPr="009D70F0" w:rsidRDefault="009D70F0" w:rsidP="004B7D50">
      <w:pPr>
        <w:spacing w:after="120" w:line="264" w:lineRule="auto"/>
        <w:jc w:val="center"/>
        <w:rPr>
          <w:rFonts w:ascii="Times New Roman" w:hAnsi="Times New Roman" w:cs="Times New Roman"/>
          <w:b/>
        </w:rPr>
      </w:pPr>
      <w:r w:rsidRPr="009563C8">
        <w:rPr>
          <w:rFonts w:ascii="Times New Roman" w:hAnsi="Times New Roman" w:cs="Times New Roman"/>
          <w:b/>
        </w:rPr>
        <w:t>§ 11</w:t>
      </w:r>
    </w:p>
    <w:p w14:paraId="21951A69" w14:textId="77777777" w:rsidR="00C52C2F" w:rsidRPr="006A1EE1" w:rsidRDefault="00C52C2F" w:rsidP="004B7D50">
      <w:pPr>
        <w:widowControl w:val="0"/>
        <w:suppressAutoHyphens/>
        <w:overflowPunct w:val="0"/>
        <w:autoSpaceDE w:val="0"/>
        <w:spacing w:after="120" w:line="264" w:lineRule="auto"/>
        <w:jc w:val="center"/>
        <w:textAlignment w:val="baseline"/>
        <w:rPr>
          <w:rFonts w:ascii="Times New Roman" w:hAnsi="Times New Roman" w:cs="Times New Roman"/>
          <w:b/>
        </w:rPr>
      </w:pPr>
      <w:r w:rsidRPr="006A1EE1">
        <w:rPr>
          <w:rFonts w:ascii="Times New Roman" w:hAnsi="Times New Roman" w:cs="Times New Roman"/>
          <w:b/>
        </w:rPr>
        <w:t xml:space="preserve">Postanowienia końcowe </w:t>
      </w:r>
    </w:p>
    <w:p w14:paraId="7022FCE4" w14:textId="77777777" w:rsidR="00C52C2F" w:rsidRPr="006A1EE1" w:rsidRDefault="00C52C2F"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rPr>
        <w:t xml:space="preserve">Wszelkie zmiany niniejszej </w:t>
      </w:r>
      <w:r w:rsidRPr="006A1EE1">
        <w:rPr>
          <w:rFonts w:ascii="Times New Roman" w:hAnsi="Times New Roman" w:cs="Times New Roman"/>
        </w:rPr>
        <w:t>U</w:t>
      </w:r>
      <w:r w:rsidRPr="006A1EE1">
        <w:rPr>
          <w:rFonts w:ascii="Times New Roman" w:eastAsia="Times New Roman" w:hAnsi="Times New Roman" w:cs="Times New Roman"/>
        </w:rPr>
        <w:t>mowy P</w:t>
      </w:r>
      <w:r w:rsidRPr="006A1EE1">
        <w:rPr>
          <w:rFonts w:ascii="Times New Roman" w:hAnsi="Times New Roman" w:cs="Times New Roman"/>
        </w:rPr>
        <w:t xml:space="preserve">owierzenia </w:t>
      </w:r>
      <w:r w:rsidRPr="006A1EE1">
        <w:rPr>
          <w:rFonts w:ascii="Times New Roman" w:eastAsia="Times New Roman" w:hAnsi="Times New Roman" w:cs="Times New Roman"/>
        </w:rPr>
        <w:t xml:space="preserve">powinny być dokonane w formie </w:t>
      </w:r>
      <w:r w:rsidRPr="006A1EE1">
        <w:rPr>
          <w:rFonts w:ascii="Times New Roman" w:eastAsia="Times New Roman" w:hAnsi="Times New Roman" w:cs="Times New Roman"/>
          <w:spacing w:val="4"/>
        </w:rPr>
        <w:t>pisemnej</w:t>
      </w:r>
      <w:r w:rsidRPr="006A1EE1">
        <w:rPr>
          <w:rFonts w:ascii="Times New Roman" w:eastAsia="Times New Roman" w:hAnsi="Times New Roman" w:cs="Times New Roman"/>
        </w:rPr>
        <w:t xml:space="preserve"> pod rygorem nieważności.</w:t>
      </w:r>
    </w:p>
    <w:p w14:paraId="094CB35D" w14:textId="77777777" w:rsidR="00C52C2F" w:rsidRPr="006A1EE1" w:rsidRDefault="00C52C2F"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rPr>
        <w:t xml:space="preserve">W </w:t>
      </w:r>
      <w:r w:rsidRPr="006A1EE1">
        <w:rPr>
          <w:rFonts w:ascii="Times New Roman" w:eastAsia="Times New Roman" w:hAnsi="Times New Roman" w:cs="Times New Roman"/>
          <w:spacing w:val="4"/>
        </w:rPr>
        <w:t>zakresie</w:t>
      </w:r>
      <w:r w:rsidRPr="006A1EE1">
        <w:rPr>
          <w:rFonts w:ascii="Times New Roman" w:eastAsia="Times New Roman" w:hAnsi="Times New Roman" w:cs="Times New Roman"/>
        </w:rPr>
        <w:t xml:space="preserve"> nieuregulowanym niniejszą </w:t>
      </w:r>
      <w:r w:rsidRPr="006A1EE1">
        <w:rPr>
          <w:rFonts w:ascii="Times New Roman" w:hAnsi="Times New Roman" w:cs="Times New Roman"/>
        </w:rPr>
        <w:t>U</w:t>
      </w:r>
      <w:r w:rsidRPr="006A1EE1">
        <w:rPr>
          <w:rFonts w:ascii="Times New Roman" w:eastAsia="Times New Roman" w:hAnsi="Times New Roman" w:cs="Times New Roman"/>
        </w:rPr>
        <w:t xml:space="preserve">mową </w:t>
      </w:r>
      <w:r w:rsidR="003C4BC7" w:rsidRPr="006A1EE1">
        <w:rPr>
          <w:rFonts w:ascii="Times New Roman" w:hAnsi="Times New Roman" w:cs="Times New Roman"/>
        </w:rPr>
        <w:t>P</w:t>
      </w:r>
      <w:r w:rsidRPr="006A1EE1">
        <w:rPr>
          <w:rFonts w:ascii="Times New Roman" w:hAnsi="Times New Roman" w:cs="Times New Roman"/>
        </w:rPr>
        <w:t xml:space="preserve">owierzenia </w:t>
      </w:r>
      <w:r w:rsidRPr="006A1EE1">
        <w:rPr>
          <w:rFonts w:ascii="Times New Roman" w:eastAsia="Times New Roman" w:hAnsi="Times New Roman" w:cs="Times New Roman"/>
        </w:rPr>
        <w:t xml:space="preserve">zastosowanie mają </w:t>
      </w:r>
      <w:r w:rsidR="00EF0357">
        <w:rPr>
          <w:rFonts w:ascii="Times New Roman" w:eastAsia="Times New Roman" w:hAnsi="Times New Roman" w:cs="Times New Roman"/>
        </w:rPr>
        <w:t xml:space="preserve">właściwe przepisy prawa, w szczególności </w:t>
      </w:r>
      <w:r w:rsidRPr="006A1EE1">
        <w:rPr>
          <w:rFonts w:ascii="Times New Roman" w:eastAsia="Times New Roman" w:hAnsi="Times New Roman" w:cs="Times New Roman"/>
        </w:rPr>
        <w:t>przepisy Kodeksu cywilnego</w:t>
      </w:r>
      <w:r w:rsidRPr="006A1EE1">
        <w:rPr>
          <w:rFonts w:ascii="Times New Roman" w:hAnsi="Times New Roman" w:cs="Times New Roman"/>
        </w:rPr>
        <w:t xml:space="preserve"> </w:t>
      </w:r>
      <w:r w:rsidRPr="006A1EE1">
        <w:rPr>
          <w:rFonts w:ascii="Times New Roman" w:eastAsia="Times New Roman" w:hAnsi="Times New Roman" w:cs="Times New Roman"/>
        </w:rPr>
        <w:t xml:space="preserve">oraz </w:t>
      </w:r>
      <w:r w:rsidRPr="006A1EE1">
        <w:rPr>
          <w:rFonts w:ascii="Times New Roman" w:hAnsi="Times New Roman" w:cs="Times New Roman"/>
        </w:rPr>
        <w:t>RODO</w:t>
      </w:r>
      <w:r w:rsidRPr="006A1EE1">
        <w:rPr>
          <w:rFonts w:ascii="Times New Roman" w:eastAsia="Times New Roman" w:hAnsi="Times New Roman" w:cs="Times New Roman"/>
          <w:lang w:eastAsia="pl-PL"/>
        </w:rPr>
        <w:t>.</w:t>
      </w:r>
    </w:p>
    <w:p w14:paraId="5E89A610" w14:textId="77777777" w:rsidR="00097985" w:rsidRPr="006A1EE1" w:rsidRDefault="00C52C2F"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rPr>
        <w:t xml:space="preserve">Niniejszą </w:t>
      </w:r>
      <w:r w:rsidRPr="006A1EE1">
        <w:rPr>
          <w:rFonts w:ascii="Times New Roman" w:hAnsi="Times New Roman" w:cs="Times New Roman"/>
        </w:rPr>
        <w:t>U</w:t>
      </w:r>
      <w:r w:rsidRPr="006A1EE1">
        <w:rPr>
          <w:rFonts w:ascii="Times New Roman" w:eastAsia="Times New Roman" w:hAnsi="Times New Roman" w:cs="Times New Roman"/>
        </w:rPr>
        <w:t xml:space="preserve">mowę </w:t>
      </w:r>
      <w:r w:rsidRPr="006A1EE1">
        <w:rPr>
          <w:rFonts w:ascii="Times New Roman" w:hAnsi="Times New Roman" w:cs="Times New Roman"/>
        </w:rPr>
        <w:t xml:space="preserve">powierzenia </w:t>
      </w:r>
      <w:r w:rsidRPr="006A1EE1">
        <w:rPr>
          <w:rFonts w:ascii="Times New Roman" w:eastAsia="Times New Roman" w:hAnsi="Times New Roman" w:cs="Times New Roman"/>
        </w:rPr>
        <w:t xml:space="preserve">sporządzono w dwóch jednobrzmiących egzemplarzach, po </w:t>
      </w:r>
      <w:r w:rsidRPr="006A1EE1">
        <w:rPr>
          <w:rFonts w:ascii="Times New Roman" w:eastAsia="Times New Roman" w:hAnsi="Times New Roman" w:cs="Times New Roman"/>
          <w:spacing w:val="4"/>
        </w:rPr>
        <w:t>jednym</w:t>
      </w:r>
      <w:r w:rsidRPr="006A1EE1">
        <w:rPr>
          <w:rFonts w:ascii="Times New Roman" w:eastAsia="Times New Roman" w:hAnsi="Times New Roman" w:cs="Times New Roman"/>
        </w:rPr>
        <w:t xml:space="preserve"> dla każdej ze Stron.</w:t>
      </w:r>
    </w:p>
    <w:p w14:paraId="61B4A541" w14:textId="77777777" w:rsidR="00097985" w:rsidRPr="00052194" w:rsidRDefault="00097985"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lang w:eastAsia="ja-JP"/>
        </w:rPr>
        <w:t>Strony zobowiązują się do polubownego i w dobrej wierze rozwiązywania wszelkich sporów mogących powstać na tle realizacji niniejszej umowy.</w:t>
      </w:r>
    </w:p>
    <w:p w14:paraId="6A34889A" w14:textId="77777777" w:rsidR="00097985" w:rsidRDefault="00097985"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lang w:eastAsia="ja-JP"/>
        </w:rPr>
        <w:t>W przypadku braku porozumienia wszelkie spory wynikające w związku z realizacją niniejszej umowy rozstrzygać będzie sąd powszechny właściwy miejscowo dla Administratora Danych</w:t>
      </w:r>
      <w:r>
        <w:rPr>
          <w:rFonts w:ascii="Times New Roman" w:eastAsia="Times New Roman" w:hAnsi="Times New Roman" w:cs="Times New Roman"/>
          <w:lang w:eastAsia="ja-JP"/>
        </w:rPr>
        <w:t>.</w:t>
      </w:r>
    </w:p>
    <w:p w14:paraId="7C695B8D" w14:textId="77777777" w:rsidR="007D31D4" w:rsidRPr="00C34895" w:rsidRDefault="007D31D4" w:rsidP="004B7D50">
      <w:pPr>
        <w:numPr>
          <w:ilvl w:val="0"/>
          <w:numId w:val="13"/>
        </w:numPr>
        <w:spacing w:after="120" w:line="264" w:lineRule="auto"/>
        <w:jc w:val="both"/>
        <w:rPr>
          <w:rFonts w:ascii="Times New Roman" w:eastAsia="Times New Roman" w:hAnsi="Times New Roman" w:cs="Times New Roman"/>
        </w:rPr>
      </w:pPr>
      <w:r>
        <w:rPr>
          <w:rFonts w:ascii="Times New Roman" w:eastAsia="Times New Roman" w:hAnsi="Times New Roman" w:cs="Times New Roman"/>
          <w:lang w:eastAsia="ja-JP"/>
        </w:rPr>
        <w:t>Żadna ze Stron nie może przenieść praw lub obowiązków wynikających z niniejszej Umowy na osoby trzecie bez pisemnej zgody drugiej Strony.</w:t>
      </w:r>
    </w:p>
    <w:p w14:paraId="70EA27BB" w14:textId="77777777" w:rsidR="00C52C2F" w:rsidRPr="00C34895" w:rsidRDefault="00C52C2F" w:rsidP="00C52C2F">
      <w:pPr>
        <w:widowControl w:val="0"/>
        <w:suppressAutoHyphens/>
        <w:overflowPunct w:val="0"/>
        <w:autoSpaceDE w:val="0"/>
        <w:spacing w:before="120" w:after="0" w:line="264" w:lineRule="auto"/>
        <w:jc w:val="both"/>
        <w:textAlignment w:val="baseline"/>
        <w:rPr>
          <w:rFonts w:ascii="Times New Roman" w:hAnsi="Times New Roman" w:cs="Times New Roman"/>
        </w:rPr>
      </w:pPr>
    </w:p>
    <w:p w14:paraId="62032658" w14:textId="456E8945" w:rsidR="000C67A0" w:rsidRDefault="00A92C82" w:rsidP="001A7A44">
      <w:pPr>
        <w:rPr>
          <w:rFonts w:ascii="Times New Roman" w:hAnsi="Times New Roman" w:cs="Times New Roman"/>
          <w:b/>
        </w:rPr>
      </w:pPr>
      <w:r w:rsidRPr="00C34895">
        <w:rPr>
          <w:rFonts w:ascii="Times New Roman" w:hAnsi="Times New Roman" w:cs="Times New Roman"/>
          <w:b/>
        </w:rPr>
        <w:t>Administrator Danych</w:t>
      </w:r>
      <w:r w:rsidR="00C52C2F" w:rsidRPr="00C34895">
        <w:rPr>
          <w:rFonts w:ascii="Times New Roman" w:hAnsi="Times New Roman" w:cs="Times New Roman"/>
          <w:b/>
        </w:rPr>
        <w:tab/>
      </w:r>
      <w:r w:rsidR="00C52C2F" w:rsidRPr="00C34895">
        <w:rPr>
          <w:rFonts w:ascii="Times New Roman" w:hAnsi="Times New Roman" w:cs="Times New Roman"/>
          <w:b/>
        </w:rPr>
        <w:tab/>
      </w:r>
      <w:r w:rsidR="00C52C2F" w:rsidRPr="00C34895">
        <w:rPr>
          <w:rFonts w:ascii="Times New Roman" w:hAnsi="Times New Roman" w:cs="Times New Roman"/>
          <w:b/>
        </w:rPr>
        <w:tab/>
      </w:r>
      <w:r w:rsidR="00C52C2F" w:rsidRPr="00C34895">
        <w:rPr>
          <w:rFonts w:ascii="Times New Roman" w:hAnsi="Times New Roman" w:cs="Times New Roman"/>
          <w:b/>
        </w:rPr>
        <w:tab/>
      </w:r>
      <w:r w:rsidR="00C52C2F" w:rsidRPr="00C34895">
        <w:rPr>
          <w:rFonts w:ascii="Times New Roman" w:hAnsi="Times New Roman" w:cs="Times New Roman"/>
          <w:b/>
        </w:rPr>
        <w:tab/>
      </w:r>
      <w:r w:rsidR="00C52C2F" w:rsidRPr="00C34895">
        <w:rPr>
          <w:rFonts w:ascii="Times New Roman" w:hAnsi="Times New Roman" w:cs="Times New Roman"/>
          <w:b/>
        </w:rPr>
        <w:tab/>
      </w:r>
      <w:r w:rsidRPr="00C34895">
        <w:rPr>
          <w:rFonts w:ascii="Times New Roman" w:hAnsi="Times New Roman" w:cs="Times New Roman"/>
          <w:b/>
        </w:rPr>
        <w:t xml:space="preserve">Podmiot Przetwarzający </w:t>
      </w:r>
      <w:r w:rsidR="000C67A0">
        <w:rPr>
          <w:rFonts w:ascii="Times New Roman" w:hAnsi="Times New Roman" w:cs="Times New Roman"/>
          <w:b/>
        </w:rPr>
        <w:br w:type="page"/>
      </w:r>
    </w:p>
    <w:p w14:paraId="3115278E" w14:textId="42322E0F" w:rsidR="00A452E5" w:rsidRPr="009013AC" w:rsidRDefault="00A452E5" w:rsidP="00A452E5">
      <w:pPr>
        <w:spacing w:after="120" w:line="240" w:lineRule="auto"/>
        <w:jc w:val="right"/>
        <w:rPr>
          <w:rFonts w:ascii="Times New Roman" w:hAnsi="Times New Roman" w:cs="Times New Roman"/>
          <w:b/>
        </w:rPr>
      </w:pPr>
      <w:r w:rsidRPr="009013AC">
        <w:rPr>
          <w:rFonts w:ascii="Times New Roman" w:hAnsi="Times New Roman" w:cs="Times New Roman"/>
          <w:b/>
        </w:rPr>
        <w:t>Załącznik nr</w:t>
      </w:r>
      <w:r>
        <w:rPr>
          <w:rFonts w:ascii="Times New Roman" w:hAnsi="Times New Roman" w:cs="Times New Roman"/>
          <w:b/>
        </w:rPr>
        <w:t xml:space="preserve"> 1</w:t>
      </w:r>
      <w:r w:rsidRPr="009013AC">
        <w:rPr>
          <w:rFonts w:ascii="Times New Roman" w:hAnsi="Times New Roman" w:cs="Times New Roman"/>
          <w:b/>
        </w:rPr>
        <w:t xml:space="preserve"> do Umowy Powierzenia </w:t>
      </w:r>
    </w:p>
    <w:p w14:paraId="139B344D" w14:textId="3EACCD73" w:rsidR="00A452E5" w:rsidRDefault="00A452E5" w:rsidP="00A452E5">
      <w:pPr>
        <w:spacing w:after="120" w:line="240" w:lineRule="auto"/>
        <w:jc w:val="right"/>
        <w:rPr>
          <w:rFonts w:ascii="Times New Roman" w:hAnsi="Times New Roman" w:cs="Times New Roman"/>
          <w:b/>
        </w:rPr>
      </w:pPr>
      <w:r w:rsidRPr="009013AC">
        <w:rPr>
          <w:rFonts w:ascii="Times New Roman" w:hAnsi="Times New Roman" w:cs="Times New Roman"/>
          <w:b/>
        </w:rPr>
        <w:t>(</w:t>
      </w:r>
      <w:r>
        <w:rPr>
          <w:rFonts w:ascii="Times New Roman" w:hAnsi="Times New Roman" w:cs="Times New Roman"/>
          <w:b/>
        </w:rPr>
        <w:t>aparatura medyczna i szkolenia</w:t>
      </w:r>
      <w:r w:rsidRPr="009013AC">
        <w:rPr>
          <w:rFonts w:ascii="Times New Roman" w:hAnsi="Times New Roman" w:cs="Times New Roman"/>
          <w:b/>
        </w:rPr>
        <w:t>)</w:t>
      </w:r>
    </w:p>
    <w:p w14:paraId="44322CEA" w14:textId="77777777" w:rsidR="00A452E5" w:rsidRPr="009013AC" w:rsidRDefault="00A452E5" w:rsidP="00A452E5">
      <w:pPr>
        <w:spacing w:after="120" w:line="240" w:lineRule="auto"/>
        <w:jc w:val="right"/>
        <w:rPr>
          <w:rFonts w:ascii="Times New Roman" w:hAnsi="Times New Roman" w:cs="Times New Roman"/>
          <w:b/>
        </w:rPr>
      </w:pPr>
    </w:p>
    <w:p w14:paraId="53F1D6A9" w14:textId="77777777" w:rsidR="00A452E5" w:rsidRPr="00F31B9C" w:rsidRDefault="00A452E5" w:rsidP="00DC0DC2">
      <w:pPr>
        <w:pStyle w:val="Akapitzlist"/>
        <w:numPr>
          <w:ilvl w:val="0"/>
          <w:numId w:val="39"/>
        </w:numPr>
        <w:spacing w:after="120"/>
        <w:contextualSpacing w:val="0"/>
        <w:jc w:val="center"/>
        <w:rPr>
          <w:b/>
          <w:sz w:val="22"/>
          <w:szCs w:val="22"/>
        </w:rPr>
      </w:pPr>
      <w:r w:rsidRPr="00F31B9C">
        <w:rPr>
          <w:b/>
          <w:sz w:val="22"/>
          <w:szCs w:val="22"/>
        </w:rPr>
        <w:t>Charakter przetwarzania</w:t>
      </w:r>
    </w:p>
    <w:p w14:paraId="7FC5006F" w14:textId="77777777" w:rsidR="00A452E5" w:rsidRPr="00F31B9C" w:rsidRDefault="00A452E5" w:rsidP="00F31B9C">
      <w:pPr>
        <w:pStyle w:val="Akapitzlist"/>
        <w:numPr>
          <w:ilvl w:val="0"/>
          <w:numId w:val="43"/>
        </w:numPr>
        <w:spacing w:after="120"/>
        <w:contextualSpacing w:val="0"/>
        <w:jc w:val="both"/>
        <w:rPr>
          <w:sz w:val="22"/>
          <w:szCs w:val="22"/>
        </w:rPr>
      </w:pPr>
      <w:r w:rsidRPr="00F31B9C">
        <w:rPr>
          <w:sz w:val="22"/>
          <w:szCs w:val="22"/>
        </w:rPr>
        <w:t xml:space="preserve">Podmiot Przetwarzający będzie przetwarzać powierzone dane osobowe sporadycznie, w miarę potrzeb związanych z wykonywaniem czynności przetwarzania wynikających z Umowy Głównej, tj. obsługi serwisowej aparatury medycznej objętej przedmiotem Umowy Głównej oraz prowadzenia szkoleń związanych z przedmiotem Umowy Głównej dla personelu medycznego i administracyjnego. </w:t>
      </w:r>
    </w:p>
    <w:p w14:paraId="43AEA9DF" w14:textId="77777777" w:rsidR="00A452E5" w:rsidRPr="00F31B9C" w:rsidRDefault="00A452E5" w:rsidP="00F31B9C">
      <w:pPr>
        <w:pStyle w:val="Akapitzlist"/>
        <w:numPr>
          <w:ilvl w:val="0"/>
          <w:numId w:val="43"/>
        </w:numPr>
        <w:spacing w:after="120"/>
        <w:contextualSpacing w:val="0"/>
        <w:jc w:val="both"/>
        <w:rPr>
          <w:sz w:val="22"/>
          <w:szCs w:val="22"/>
        </w:rPr>
      </w:pPr>
      <w:r w:rsidRPr="00F31B9C">
        <w:rPr>
          <w:sz w:val="22"/>
          <w:szCs w:val="22"/>
        </w:rPr>
        <w:t>Powierzone do przetwarzania dane mogą być przetwarzane w postaci papierowej lub elektronicznej.</w:t>
      </w:r>
    </w:p>
    <w:p w14:paraId="1EB79A1E" w14:textId="77777777" w:rsidR="00A452E5" w:rsidRPr="00F31B9C" w:rsidRDefault="00A452E5" w:rsidP="00F31B9C">
      <w:pPr>
        <w:pStyle w:val="Akapitzlist"/>
        <w:numPr>
          <w:ilvl w:val="0"/>
          <w:numId w:val="43"/>
        </w:numPr>
        <w:spacing w:after="120"/>
        <w:contextualSpacing w:val="0"/>
        <w:jc w:val="both"/>
        <w:rPr>
          <w:sz w:val="22"/>
          <w:szCs w:val="22"/>
        </w:rPr>
      </w:pPr>
      <w:r w:rsidRPr="00F31B9C">
        <w:rPr>
          <w:sz w:val="22"/>
          <w:szCs w:val="22"/>
        </w:rPr>
        <w:t>Powierzone do przetwarzania dane osobowe mogą podlegać następującym operacjom lub zestawom operacji przetwarzania: modyfikowanie, zapisywanie, przeglądanie, usuwanie danych – w celu i zakresie adekwatnym dla prawidłowej realizacji Umowy Głównej.</w:t>
      </w:r>
    </w:p>
    <w:p w14:paraId="04A03D08" w14:textId="77777777" w:rsidR="00A452E5" w:rsidRPr="00145556" w:rsidRDefault="00A452E5">
      <w:pPr>
        <w:spacing w:after="120" w:line="240" w:lineRule="auto"/>
        <w:rPr>
          <w:rFonts w:ascii="Times New Roman" w:hAnsi="Times New Roman" w:cs="Times New Roman"/>
        </w:rPr>
      </w:pPr>
    </w:p>
    <w:p w14:paraId="1251FE00" w14:textId="77777777" w:rsidR="00A452E5" w:rsidRPr="00DC0DC2" w:rsidRDefault="00A452E5" w:rsidP="00DC0DC2">
      <w:pPr>
        <w:pStyle w:val="Akapitzlist"/>
        <w:numPr>
          <w:ilvl w:val="0"/>
          <w:numId w:val="39"/>
        </w:numPr>
        <w:spacing w:after="120"/>
        <w:contextualSpacing w:val="0"/>
        <w:jc w:val="center"/>
        <w:rPr>
          <w:b/>
          <w:sz w:val="22"/>
          <w:szCs w:val="22"/>
        </w:rPr>
      </w:pPr>
      <w:r w:rsidRPr="00DC0DC2">
        <w:rPr>
          <w:b/>
          <w:sz w:val="22"/>
          <w:szCs w:val="22"/>
        </w:rPr>
        <w:t>Kategorie osób, których dane dotyczą</w:t>
      </w:r>
    </w:p>
    <w:p w14:paraId="6E8A1246" w14:textId="77777777" w:rsidR="00A452E5" w:rsidRPr="00145556" w:rsidRDefault="00A452E5" w:rsidP="00DC0DC2">
      <w:pPr>
        <w:spacing w:after="120" w:line="240" w:lineRule="auto"/>
        <w:jc w:val="both"/>
        <w:rPr>
          <w:rFonts w:ascii="Times New Roman" w:hAnsi="Times New Roman" w:cs="Times New Roman"/>
        </w:rPr>
      </w:pPr>
      <w:r w:rsidRPr="00145556">
        <w:rPr>
          <w:rFonts w:ascii="Times New Roman" w:hAnsi="Times New Roman" w:cs="Times New Roman"/>
        </w:rPr>
        <w:t>Osoby, których dotyczą powierzone do przetwarzania dane osobowe, należą do następujących kategorii:</w:t>
      </w:r>
    </w:p>
    <w:p w14:paraId="41EC042F" w14:textId="77777777" w:rsidR="00A452E5" w:rsidRPr="00DC0DC2" w:rsidRDefault="00A452E5" w:rsidP="00DC0DC2">
      <w:pPr>
        <w:pStyle w:val="Akapitzlist"/>
        <w:numPr>
          <w:ilvl w:val="0"/>
          <w:numId w:val="40"/>
        </w:numPr>
        <w:spacing w:after="120"/>
        <w:contextualSpacing w:val="0"/>
        <w:jc w:val="both"/>
        <w:rPr>
          <w:sz w:val="22"/>
          <w:szCs w:val="22"/>
        </w:rPr>
      </w:pPr>
      <w:r w:rsidRPr="00DC0DC2">
        <w:rPr>
          <w:sz w:val="22"/>
          <w:szCs w:val="22"/>
        </w:rPr>
        <w:t>Pacjenci – osoby zwracające się o udzielenie świadczeń zdrowotnych lub korzystające ze świadczeń zdrowotnych udzielanych przez Administratora Danych;</w:t>
      </w:r>
    </w:p>
    <w:p w14:paraId="1669698D" w14:textId="77777777" w:rsidR="00A452E5" w:rsidRPr="00DC0DC2" w:rsidRDefault="00A452E5" w:rsidP="00DC0DC2">
      <w:pPr>
        <w:pStyle w:val="Akapitzlist"/>
        <w:numPr>
          <w:ilvl w:val="0"/>
          <w:numId w:val="40"/>
        </w:numPr>
        <w:spacing w:after="120"/>
        <w:contextualSpacing w:val="0"/>
        <w:jc w:val="both"/>
        <w:rPr>
          <w:sz w:val="22"/>
          <w:szCs w:val="22"/>
        </w:rPr>
      </w:pPr>
      <w:r w:rsidRPr="00DC0DC2">
        <w:rPr>
          <w:sz w:val="22"/>
          <w:szCs w:val="22"/>
        </w:rPr>
        <w:t>Personel medyczny Administratora Danych – osoby wykonujące zawód medyczny, które udzielają świadczeń opieki zdrowotnej w ramach stosunku pracy lub umowy cywilnoprawnej z Administratorem Danych.</w:t>
      </w:r>
    </w:p>
    <w:p w14:paraId="6502FDF8" w14:textId="77777777" w:rsidR="00A452E5" w:rsidRPr="00DC0DC2" w:rsidRDefault="00A452E5" w:rsidP="00DC0DC2">
      <w:pPr>
        <w:pStyle w:val="Akapitzlist"/>
        <w:numPr>
          <w:ilvl w:val="0"/>
          <w:numId w:val="40"/>
        </w:numPr>
        <w:spacing w:after="120"/>
        <w:contextualSpacing w:val="0"/>
        <w:jc w:val="both"/>
        <w:rPr>
          <w:sz w:val="22"/>
          <w:szCs w:val="22"/>
        </w:rPr>
      </w:pPr>
      <w:r w:rsidRPr="00DC0DC2">
        <w:rPr>
          <w:sz w:val="22"/>
          <w:szCs w:val="22"/>
        </w:rPr>
        <w:t>Personel medyczny podmiotu zewnętrznego – osoby wykonujące zawód medyczny, które udzielają świadczeń opieki zdrowotnej w ramach stosunku pracy lub umowy cywilnoprawnej z podmiotem zewnętrznym.</w:t>
      </w:r>
    </w:p>
    <w:p w14:paraId="3ED5F254" w14:textId="77777777" w:rsidR="00A452E5" w:rsidRPr="00DC0DC2" w:rsidRDefault="00A452E5" w:rsidP="00DC0DC2">
      <w:pPr>
        <w:pStyle w:val="Akapitzlist"/>
        <w:numPr>
          <w:ilvl w:val="0"/>
          <w:numId w:val="40"/>
        </w:numPr>
        <w:spacing w:after="120"/>
        <w:contextualSpacing w:val="0"/>
        <w:jc w:val="both"/>
        <w:rPr>
          <w:sz w:val="22"/>
          <w:szCs w:val="22"/>
        </w:rPr>
      </w:pPr>
      <w:r w:rsidRPr="00DC0DC2">
        <w:rPr>
          <w:sz w:val="22"/>
          <w:szCs w:val="22"/>
        </w:rPr>
        <w:t>Personel administracyjny Administratora Danych – osoby zatrudnione przez Administratora Danych na podstawie umowy o pracę lub umowy cywilnoprawnej.</w:t>
      </w:r>
    </w:p>
    <w:p w14:paraId="10D6CFA8" w14:textId="77777777" w:rsidR="00A452E5" w:rsidRPr="00DC0DC2" w:rsidRDefault="00A452E5" w:rsidP="00DC0DC2">
      <w:pPr>
        <w:pStyle w:val="Akapitzlist"/>
        <w:spacing w:after="120"/>
        <w:contextualSpacing w:val="0"/>
        <w:jc w:val="both"/>
        <w:rPr>
          <w:sz w:val="22"/>
          <w:szCs w:val="22"/>
        </w:rPr>
      </w:pPr>
    </w:p>
    <w:p w14:paraId="1BE922DF" w14:textId="77777777" w:rsidR="00A452E5" w:rsidRPr="00DC0DC2" w:rsidRDefault="00A452E5" w:rsidP="00DC0DC2">
      <w:pPr>
        <w:pStyle w:val="Akapitzlist"/>
        <w:numPr>
          <w:ilvl w:val="0"/>
          <w:numId w:val="39"/>
        </w:numPr>
        <w:spacing w:after="120"/>
        <w:contextualSpacing w:val="0"/>
        <w:jc w:val="center"/>
        <w:rPr>
          <w:b/>
          <w:sz w:val="22"/>
          <w:szCs w:val="22"/>
        </w:rPr>
      </w:pPr>
      <w:r w:rsidRPr="00DC0DC2">
        <w:rPr>
          <w:b/>
          <w:sz w:val="22"/>
          <w:szCs w:val="22"/>
        </w:rPr>
        <w:t>Rodzaj danych osobowych</w:t>
      </w:r>
    </w:p>
    <w:p w14:paraId="2CD79E8A" w14:textId="77777777" w:rsidR="00D62F97" w:rsidRPr="00DC0DC2" w:rsidRDefault="00D62F97" w:rsidP="00DC0DC2">
      <w:pPr>
        <w:pStyle w:val="Akapitzlist"/>
        <w:numPr>
          <w:ilvl w:val="0"/>
          <w:numId w:val="45"/>
        </w:numPr>
        <w:spacing w:after="120"/>
        <w:contextualSpacing w:val="0"/>
        <w:jc w:val="both"/>
        <w:rPr>
          <w:sz w:val="22"/>
          <w:szCs w:val="22"/>
        </w:rPr>
      </w:pPr>
      <w:r w:rsidRPr="00DC0DC2">
        <w:rPr>
          <w:sz w:val="22"/>
          <w:szCs w:val="22"/>
        </w:rPr>
        <w:t>W zakresie obsługi serwisowej aparatury medycznej objętej przedmiotem Umowy Głównej:</w:t>
      </w:r>
    </w:p>
    <w:p w14:paraId="59EB7963" w14:textId="5B45562C" w:rsidR="00A452E5" w:rsidRPr="00DC0DC2" w:rsidRDefault="00A452E5" w:rsidP="00DC0DC2">
      <w:pPr>
        <w:spacing w:after="120" w:line="240" w:lineRule="auto"/>
        <w:jc w:val="both"/>
        <w:rPr>
          <w:rFonts w:ascii="Times New Roman" w:hAnsi="Times New Roman" w:cs="Times New Roman"/>
        </w:rPr>
      </w:pPr>
      <w:r w:rsidRPr="00DC0DC2">
        <w:rPr>
          <w:rFonts w:ascii="Times New Roman" w:hAnsi="Times New Roman" w:cs="Times New Roman"/>
        </w:rPr>
        <w:t>Powierzone do przetwarzania dane osobowe obejmują dane zapisane w formie elektronicznej na nośniku danych znajdującym się w aparatach objętych przedmiotem Umowy Głównej i należą do następujących kategorii danych:</w:t>
      </w:r>
    </w:p>
    <w:p w14:paraId="399CA388" w14:textId="77777777" w:rsidR="00A452E5" w:rsidRPr="00DC0DC2" w:rsidRDefault="00A452E5" w:rsidP="00DC0DC2">
      <w:pPr>
        <w:pStyle w:val="Akapitzlist"/>
        <w:numPr>
          <w:ilvl w:val="0"/>
          <w:numId w:val="41"/>
        </w:numPr>
        <w:spacing w:after="120"/>
        <w:ind w:left="714" w:hanging="357"/>
        <w:contextualSpacing w:val="0"/>
        <w:jc w:val="both"/>
        <w:rPr>
          <w:sz w:val="22"/>
          <w:szCs w:val="22"/>
        </w:rPr>
      </w:pPr>
      <w:r w:rsidRPr="00DC0DC2">
        <w:rPr>
          <w:sz w:val="22"/>
          <w:szCs w:val="22"/>
        </w:rPr>
        <w:t>dane osobowe pacjentów:</w:t>
      </w:r>
    </w:p>
    <w:p w14:paraId="493A66B5" w14:textId="77777777" w:rsidR="00A452E5" w:rsidRPr="00DC0DC2" w:rsidRDefault="00A452E5" w:rsidP="00DC0DC2">
      <w:pPr>
        <w:pStyle w:val="Akapitzlist"/>
        <w:numPr>
          <w:ilvl w:val="0"/>
          <w:numId w:val="42"/>
        </w:numPr>
        <w:spacing w:after="120"/>
        <w:contextualSpacing w:val="0"/>
        <w:jc w:val="both"/>
        <w:rPr>
          <w:sz w:val="22"/>
          <w:szCs w:val="22"/>
        </w:rPr>
      </w:pPr>
      <w:r w:rsidRPr="00DC0DC2">
        <w:rPr>
          <w:sz w:val="22"/>
          <w:szCs w:val="22"/>
        </w:rPr>
        <w:t>dane zwykłe: oznaczenie pacjenta pozwalające na ustalenie jego tożsamości: nazwisko i imię (imiona), data urodzenia, oznaczenie płci, adres miejsca zamieszkania, numer PESEL, jeżeli został nadany, w przypadku noworodka - numer PESEL matki, a w przypadku osób, które nie mają nadanego numeru PESEL - rodzaj i numer dokumentu potwierdzającego tożsamość, oraz inne dane osobowe, zgodnie z art. 25 ust. 1 UPP,</w:t>
      </w:r>
    </w:p>
    <w:p w14:paraId="60830079" w14:textId="6DA282FB" w:rsidR="00A452E5" w:rsidRPr="00DC0DC2" w:rsidRDefault="00A452E5" w:rsidP="00DC0DC2">
      <w:pPr>
        <w:pStyle w:val="Akapitzlist"/>
        <w:numPr>
          <w:ilvl w:val="0"/>
          <w:numId w:val="42"/>
        </w:numPr>
        <w:spacing w:after="120"/>
        <w:contextualSpacing w:val="0"/>
        <w:jc w:val="both"/>
        <w:rPr>
          <w:sz w:val="22"/>
          <w:szCs w:val="22"/>
        </w:rPr>
      </w:pPr>
      <w:r w:rsidRPr="00DC0DC2">
        <w:rPr>
          <w:sz w:val="22"/>
          <w:szCs w:val="22"/>
        </w:rPr>
        <w:t xml:space="preserve">szczególne kategorie danych: dane dotyczący zdrowia, tj. opis stanu zdrowia pacjenta lub udzielonych mu świadczeń zdrowotnych, zgodnie z art. 25 ust. 1 pkt 3 UPP oraz § 10 ust. 1 pkt. </w:t>
      </w:r>
      <w:r w:rsidR="002B1A3D">
        <w:rPr>
          <w:sz w:val="22"/>
          <w:szCs w:val="22"/>
        </w:rPr>
        <w:t>5</w:t>
      </w:r>
      <w:r w:rsidRPr="00DC0DC2">
        <w:rPr>
          <w:sz w:val="22"/>
          <w:szCs w:val="22"/>
        </w:rPr>
        <w:t xml:space="preserve"> rozporządzenia Ministra Zdrowia z dnia 9 listopada 2015 r. w sprawie rodzajów, zakresu i wzorów dokumentacji medycznej oraz sposobu jej przetwarzania, </w:t>
      </w:r>
    </w:p>
    <w:p w14:paraId="1CB6102E" w14:textId="46033DDF" w:rsidR="00A452E5" w:rsidRPr="00DC0DC2" w:rsidRDefault="00A452E5" w:rsidP="00DC0DC2">
      <w:pPr>
        <w:pStyle w:val="Akapitzlist"/>
        <w:numPr>
          <w:ilvl w:val="0"/>
          <w:numId w:val="41"/>
        </w:numPr>
        <w:spacing w:after="120"/>
        <w:ind w:left="714" w:hanging="357"/>
        <w:contextualSpacing w:val="0"/>
        <w:jc w:val="both"/>
        <w:rPr>
          <w:sz w:val="22"/>
          <w:szCs w:val="22"/>
        </w:rPr>
      </w:pPr>
      <w:r w:rsidRPr="00DC0DC2">
        <w:rPr>
          <w:sz w:val="22"/>
          <w:szCs w:val="22"/>
        </w:rPr>
        <w:t xml:space="preserve">dane zwykłe personelu medycznego Administratora Danych i podmiotów zewnętrznych, tj. oznaczenie osoby udzielającej świadczeń zdrowotnych oraz osoby kierującej na badanie diagnostyczne, konsultacje lub leczenie, nazwisko i imię, tytuł zawodowy, uzyskane specjalizacje, numer prawa wykonywania zawodu oraz inne dane osobowe, zgodnie z § 10 ust. 1 pkt. </w:t>
      </w:r>
      <w:r w:rsidR="002B1A3D">
        <w:rPr>
          <w:sz w:val="22"/>
          <w:szCs w:val="22"/>
        </w:rPr>
        <w:t>3</w:t>
      </w:r>
      <w:r w:rsidRPr="00DC0DC2">
        <w:rPr>
          <w:sz w:val="22"/>
          <w:szCs w:val="22"/>
        </w:rPr>
        <w:t xml:space="preserve"> rozporządzenia Ministra Zdrowia z dnia 9 listopada 2015 r. w sprawie rodzajów, zakresu i wzorów dokumentacji medycznej oraz sposobu jej przetwarzania.</w:t>
      </w:r>
    </w:p>
    <w:p w14:paraId="0F976F9C" w14:textId="77777777" w:rsidR="00A452E5" w:rsidRPr="00DC0DC2" w:rsidRDefault="00A452E5" w:rsidP="00DC0DC2">
      <w:pPr>
        <w:pStyle w:val="Akapitzlist"/>
        <w:numPr>
          <w:ilvl w:val="0"/>
          <w:numId w:val="45"/>
        </w:numPr>
        <w:spacing w:after="120"/>
        <w:contextualSpacing w:val="0"/>
        <w:jc w:val="both"/>
        <w:rPr>
          <w:sz w:val="22"/>
          <w:szCs w:val="22"/>
        </w:rPr>
      </w:pPr>
      <w:r w:rsidRPr="00DC0DC2">
        <w:rPr>
          <w:sz w:val="22"/>
          <w:szCs w:val="22"/>
        </w:rPr>
        <w:t>W zakresie prowadzenia szkoleń związanych z przedmiotem Umowy Głównej dla personelu medycznego i administracyjnego</w:t>
      </w:r>
    </w:p>
    <w:p w14:paraId="3FA15E4E" w14:textId="77777777" w:rsidR="00A452E5" w:rsidRPr="00DC0DC2" w:rsidRDefault="00A452E5" w:rsidP="00DC0DC2">
      <w:pPr>
        <w:pStyle w:val="Akapitzlist"/>
        <w:numPr>
          <w:ilvl w:val="0"/>
          <w:numId w:val="46"/>
        </w:numPr>
        <w:spacing w:after="120"/>
        <w:contextualSpacing w:val="0"/>
        <w:jc w:val="both"/>
        <w:rPr>
          <w:sz w:val="22"/>
          <w:szCs w:val="22"/>
        </w:rPr>
      </w:pPr>
      <w:r w:rsidRPr="00DC0DC2">
        <w:rPr>
          <w:sz w:val="22"/>
          <w:szCs w:val="22"/>
        </w:rPr>
        <w:t xml:space="preserve">dane zwykłe personelu medycznego i administracyjnego Administratora Danych, w tym: dane identyfikujące (imię i nazwisko), dane kontaktowe e (nr telefonu, adres email) oraz miejsce pracy. </w:t>
      </w:r>
    </w:p>
    <w:p w14:paraId="2CABBDBD" w14:textId="77777777" w:rsidR="00A452E5" w:rsidRPr="00DC0DC2" w:rsidRDefault="00A452E5" w:rsidP="00DC0DC2">
      <w:pPr>
        <w:pStyle w:val="Akapitzlist"/>
        <w:spacing w:after="120"/>
        <w:ind w:left="644"/>
        <w:contextualSpacing w:val="0"/>
        <w:jc w:val="both"/>
        <w:rPr>
          <w:sz w:val="22"/>
          <w:szCs w:val="22"/>
        </w:rPr>
      </w:pPr>
    </w:p>
    <w:p w14:paraId="539AC89C" w14:textId="77777777" w:rsidR="00A452E5" w:rsidRPr="00145556" w:rsidRDefault="00A452E5" w:rsidP="00DC0DC2">
      <w:pPr>
        <w:spacing w:after="120" w:line="240" w:lineRule="auto"/>
        <w:jc w:val="center"/>
        <w:rPr>
          <w:rFonts w:ascii="Times New Roman" w:hAnsi="Times New Roman" w:cs="Times New Roman"/>
          <w:b/>
        </w:rPr>
      </w:pPr>
      <w:r w:rsidRPr="00145556">
        <w:rPr>
          <w:rFonts w:ascii="Times New Roman" w:hAnsi="Times New Roman" w:cs="Times New Roman"/>
          <w:b/>
        </w:rPr>
        <w:t>4. Środki bezpieczeństwa</w:t>
      </w:r>
    </w:p>
    <w:p w14:paraId="740EF76A" w14:textId="7D0413D8" w:rsidR="00A452E5" w:rsidRPr="00DC0DC2" w:rsidRDefault="00A452E5" w:rsidP="00DC0DC2">
      <w:pPr>
        <w:pStyle w:val="Akapitzlist"/>
        <w:numPr>
          <w:ilvl w:val="0"/>
          <w:numId w:val="44"/>
        </w:numPr>
        <w:spacing w:after="120"/>
        <w:contextualSpacing w:val="0"/>
        <w:jc w:val="both"/>
        <w:rPr>
          <w:sz w:val="22"/>
          <w:szCs w:val="22"/>
        </w:rPr>
      </w:pPr>
      <w:r w:rsidRPr="00DC0DC2">
        <w:rPr>
          <w:sz w:val="22"/>
          <w:szCs w:val="22"/>
        </w:rPr>
        <w:t xml:space="preserve">W przypadku, gdy serwis jest związany z umową użyczenia lub dzierżawy aparatu, Podmiot Przetwarzający zobowiązany jest do usunięcia z aparatu użytkowanego przez Administratora Danych na podstawie Umowy Głównej danych osobowych zgromadzonych w aparacie podczas jego użytkowania, przed ich zwrotem Podmiotowi Przetwarzającemu. Dane powinny zostać usunięte w sposób uniemożliwiający ich odzyskanie przez Podmiot Przetwarzający lub osobę trzecią. Usunięcie danych z aparatu powinno zostać potwierdzone podpisaniem odpowiedniego protokołu przez Administratora Danych i Podmiot Przetwarzający. </w:t>
      </w:r>
    </w:p>
    <w:p w14:paraId="7D36892D" w14:textId="77777777" w:rsidR="00A452E5" w:rsidRPr="00DC0DC2" w:rsidRDefault="00A452E5" w:rsidP="00DC0DC2">
      <w:pPr>
        <w:pStyle w:val="Akapitzlist"/>
        <w:numPr>
          <w:ilvl w:val="0"/>
          <w:numId w:val="44"/>
        </w:numPr>
        <w:spacing w:after="120"/>
        <w:contextualSpacing w:val="0"/>
        <w:jc w:val="both"/>
        <w:rPr>
          <w:sz w:val="22"/>
          <w:szCs w:val="22"/>
        </w:rPr>
      </w:pPr>
      <w:r w:rsidRPr="00DC0DC2">
        <w:rPr>
          <w:sz w:val="22"/>
          <w:szCs w:val="22"/>
        </w:rPr>
        <w:t>W przypadku awarii nośnika danych, powodującej konieczność jego wymiany, uszkodzony nośnik danych pozostanie u Administratora Danych.</w:t>
      </w:r>
    </w:p>
    <w:p w14:paraId="3039844D" w14:textId="77777777" w:rsidR="00A452E5" w:rsidRPr="00145556" w:rsidRDefault="00A452E5">
      <w:pPr>
        <w:spacing w:after="120" w:line="240" w:lineRule="auto"/>
        <w:jc w:val="both"/>
        <w:rPr>
          <w:rFonts w:ascii="Times New Roman" w:hAnsi="Times New Roman" w:cs="Times New Roman"/>
        </w:rPr>
      </w:pPr>
    </w:p>
    <w:p w14:paraId="2DE2F016" w14:textId="77777777" w:rsidR="001D3947" w:rsidRPr="00C34895" w:rsidRDefault="001D3947" w:rsidP="00145556">
      <w:pPr>
        <w:widowControl w:val="0"/>
        <w:autoSpaceDE w:val="0"/>
        <w:autoSpaceDN w:val="0"/>
        <w:spacing w:before="92" w:after="0" w:line="240" w:lineRule="auto"/>
        <w:ind w:right="155"/>
        <w:jc w:val="right"/>
        <w:rPr>
          <w:rFonts w:ascii="Times New Roman" w:hAnsi="Times New Roman" w:cs="Times New Roman"/>
        </w:rPr>
      </w:pPr>
    </w:p>
    <w:sectPr w:rsidR="001D3947" w:rsidRPr="00C348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26B7" w14:textId="77777777" w:rsidR="0098505F" w:rsidRDefault="0098505F" w:rsidP="009361EE">
      <w:pPr>
        <w:spacing w:after="0" w:line="240" w:lineRule="auto"/>
      </w:pPr>
      <w:r>
        <w:separator/>
      </w:r>
    </w:p>
  </w:endnote>
  <w:endnote w:type="continuationSeparator" w:id="0">
    <w:p w14:paraId="26CC83BB" w14:textId="77777777" w:rsidR="0098505F" w:rsidRDefault="0098505F" w:rsidP="0093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158897944"/>
      <w:docPartObj>
        <w:docPartGallery w:val="Page Numbers (Bottom of Page)"/>
        <w:docPartUnique/>
      </w:docPartObj>
    </w:sdtPr>
    <w:sdtEndPr/>
    <w:sdtContent>
      <w:p w14:paraId="228268B8" w14:textId="46ECF56A" w:rsidR="00CF078B" w:rsidRPr="00AA7B78" w:rsidRDefault="00CF078B">
        <w:pPr>
          <w:pStyle w:val="Stopka"/>
          <w:jc w:val="right"/>
          <w:rPr>
            <w:rFonts w:asciiTheme="majorHAnsi" w:eastAsiaTheme="majorEastAsia" w:hAnsiTheme="majorHAnsi" w:cstheme="majorBidi"/>
            <w:sz w:val="20"/>
            <w:szCs w:val="20"/>
          </w:rPr>
        </w:pPr>
        <w:r w:rsidRPr="00AA7B78">
          <w:rPr>
            <w:rFonts w:asciiTheme="majorHAnsi" w:eastAsiaTheme="majorEastAsia" w:hAnsiTheme="majorHAnsi" w:cstheme="majorBidi"/>
            <w:sz w:val="20"/>
            <w:szCs w:val="20"/>
          </w:rPr>
          <w:t xml:space="preserve">str. </w:t>
        </w:r>
        <w:r w:rsidRPr="00AA7B78">
          <w:rPr>
            <w:rFonts w:eastAsiaTheme="minorEastAsia"/>
            <w:sz w:val="20"/>
            <w:szCs w:val="20"/>
          </w:rPr>
          <w:fldChar w:fldCharType="begin"/>
        </w:r>
        <w:r w:rsidRPr="00AA7B78">
          <w:rPr>
            <w:sz w:val="20"/>
            <w:szCs w:val="20"/>
          </w:rPr>
          <w:instrText>PAGE    \* MERGEFORMAT</w:instrText>
        </w:r>
        <w:r w:rsidRPr="00AA7B78">
          <w:rPr>
            <w:rFonts w:eastAsiaTheme="minorEastAsia"/>
            <w:sz w:val="20"/>
            <w:szCs w:val="20"/>
          </w:rPr>
          <w:fldChar w:fldCharType="separate"/>
        </w:r>
        <w:r w:rsidR="00D70693" w:rsidRPr="00D70693">
          <w:rPr>
            <w:rFonts w:asciiTheme="majorHAnsi" w:eastAsiaTheme="majorEastAsia" w:hAnsiTheme="majorHAnsi" w:cstheme="majorBidi"/>
            <w:noProof/>
            <w:sz w:val="20"/>
            <w:szCs w:val="20"/>
          </w:rPr>
          <w:t>7</w:t>
        </w:r>
        <w:r w:rsidRPr="00AA7B78">
          <w:rPr>
            <w:rFonts w:asciiTheme="majorHAnsi" w:eastAsiaTheme="majorEastAsia" w:hAnsiTheme="majorHAnsi" w:cstheme="majorBidi"/>
            <w:sz w:val="20"/>
            <w:szCs w:val="20"/>
          </w:rPr>
          <w:fldChar w:fldCharType="end"/>
        </w:r>
      </w:p>
    </w:sdtContent>
  </w:sdt>
  <w:p w14:paraId="7FF815A9" w14:textId="77777777" w:rsidR="00CF078B" w:rsidRDefault="00CF07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F98DF" w14:textId="77777777" w:rsidR="0098505F" w:rsidRDefault="0098505F" w:rsidP="009361EE">
      <w:pPr>
        <w:spacing w:after="0" w:line="240" w:lineRule="auto"/>
      </w:pPr>
      <w:r>
        <w:separator/>
      </w:r>
    </w:p>
  </w:footnote>
  <w:footnote w:type="continuationSeparator" w:id="0">
    <w:p w14:paraId="09C654F9" w14:textId="77777777" w:rsidR="0098505F" w:rsidRDefault="0098505F" w:rsidP="00936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EE9"/>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472C9E"/>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C0B86"/>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0C6A43"/>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136955"/>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903A60"/>
    <w:multiLevelType w:val="hybridMultilevel"/>
    <w:tmpl w:val="7090C67A"/>
    <w:lvl w:ilvl="0" w:tplc="CDC8EB70">
      <w:start w:val="1"/>
      <w:numFmt w:val="decimal"/>
      <w:lvlText w:val="%1."/>
      <w:lvlJc w:val="left"/>
      <w:pPr>
        <w:ind w:left="360" w:hanging="360"/>
        <w:jc w:val="left"/>
      </w:pPr>
      <w:rPr>
        <w:rFonts w:ascii="Times New Roman" w:eastAsia="Times New Roman" w:hAnsi="Times New Roman" w:cs="Times New Roman" w:hint="default"/>
        <w:w w:val="100"/>
        <w:sz w:val="22"/>
        <w:szCs w:val="22"/>
        <w:lang w:val="pl-PL" w:eastAsia="pl-PL" w:bidi="pl-PL"/>
      </w:rPr>
    </w:lvl>
    <w:lvl w:ilvl="1" w:tplc="B3123474">
      <w:start w:val="1"/>
      <w:numFmt w:val="lowerLetter"/>
      <w:lvlText w:val="%2."/>
      <w:lvlJc w:val="left"/>
      <w:pPr>
        <w:ind w:left="720" w:hanging="360"/>
        <w:jc w:val="left"/>
      </w:pPr>
      <w:rPr>
        <w:rFonts w:ascii="Times New Roman" w:eastAsia="Times New Roman" w:hAnsi="Times New Roman" w:cs="Times New Roman" w:hint="default"/>
        <w:w w:val="100"/>
        <w:sz w:val="22"/>
        <w:szCs w:val="22"/>
        <w:lang w:val="pl-PL" w:eastAsia="pl-PL" w:bidi="pl-PL"/>
      </w:rPr>
    </w:lvl>
    <w:lvl w:ilvl="2" w:tplc="8D8C9C58">
      <w:numFmt w:val="bullet"/>
      <w:lvlText w:val="•"/>
      <w:lvlJc w:val="left"/>
      <w:pPr>
        <w:ind w:left="3304" w:hanging="360"/>
      </w:pPr>
      <w:rPr>
        <w:rFonts w:hint="default"/>
        <w:lang w:val="pl-PL" w:eastAsia="pl-PL" w:bidi="pl-PL"/>
      </w:rPr>
    </w:lvl>
    <w:lvl w:ilvl="3" w:tplc="60B0A7F0">
      <w:numFmt w:val="bullet"/>
      <w:lvlText w:val="•"/>
      <w:lvlJc w:val="left"/>
      <w:pPr>
        <w:ind w:left="4044" w:hanging="360"/>
      </w:pPr>
      <w:rPr>
        <w:rFonts w:hint="default"/>
        <w:lang w:val="pl-PL" w:eastAsia="pl-PL" w:bidi="pl-PL"/>
      </w:rPr>
    </w:lvl>
    <w:lvl w:ilvl="4" w:tplc="3262683C">
      <w:numFmt w:val="bullet"/>
      <w:lvlText w:val="•"/>
      <w:lvlJc w:val="left"/>
      <w:pPr>
        <w:ind w:left="4785" w:hanging="360"/>
      </w:pPr>
      <w:rPr>
        <w:rFonts w:hint="default"/>
        <w:lang w:val="pl-PL" w:eastAsia="pl-PL" w:bidi="pl-PL"/>
      </w:rPr>
    </w:lvl>
    <w:lvl w:ilvl="5" w:tplc="277E882A">
      <w:numFmt w:val="bullet"/>
      <w:lvlText w:val="•"/>
      <w:lvlJc w:val="left"/>
      <w:pPr>
        <w:ind w:left="5526" w:hanging="360"/>
      </w:pPr>
      <w:rPr>
        <w:rFonts w:hint="default"/>
        <w:lang w:val="pl-PL" w:eastAsia="pl-PL" w:bidi="pl-PL"/>
      </w:rPr>
    </w:lvl>
    <w:lvl w:ilvl="6" w:tplc="2C82C07E">
      <w:numFmt w:val="bullet"/>
      <w:lvlText w:val="•"/>
      <w:lvlJc w:val="left"/>
      <w:pPr>
        <w:ind w:left="6267" w:hanging="360"/>
      </w:pPr>
      <w:rPr>
        <w:rFonts w:hint="default"/>
        <w:lang w:val="pl-PL" w:eastAsia="pl-PL" w:bidi="pl-PL"/>
      </w:rPr>
    </w:lvl>
    <w:lvl w:ilvl="7" w:tplc="1B260250">
      <w:numFmt w:val="bullet"/>
      <w:lvlText w:val="•"/>
      <w:lvlJc w:val="left"/>
      <w:pPr>
        <w:ind w:left="7008" w:hanging="360"/>
      </w:pPr>
      <w:rPr>
        <w:rFonts w:hint="default"/>
        <w:lang w:val="pl-PL" w:eastAsia="pl-PL" w:bidi="pl-PL"/>
      </w:rPr>
    </w:lvl>
    <w:lvl w:ilvl="8" w:tplc="2662DB80">
      <w:numFmt w:val="bullet"/>
      <w:lvlText w:val="•"/>
      <w:lvlJc w:val="left"/>
      <w:pPr>
        <w:ind w:left="7748" w:hanging="360"/>
      </w:pPr>
      <w:rPr>
        <w:rFonts w:hint="default"/>
        <w:lang w:val="pl-PL" w:eastAsia="pl-PL" w:bidi="pl-PL"/>
      </w:rPr>
    </w:lvl>
  </w:abstractNum>
  <w:abstractNum w:abstractNumId="7"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C007EE"/>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493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DD7409"/>
    <w:multiLevelType w:val="hybridMultilevel"/>
    <w:tmpl w:val="5BEE34AC"/>
    <w:lvl w:ilvl="0" w:tplc="72628D18">
      <w:start w:val="1"/>
      <w:numFmt w:val="decimal"/>
      <w:lvlText w:val="%1."/>
      <w:lvlJc w:val="left"/>
      <w:pPr>
        <w:tabs>
          <w:tab w:val="num" w:pos="397"/>
        </w:tabs>
        <w:ind w:left="397" w:hanging="397"/>
      </w:pPr>
      <w:rPr>
        <w:rFonts w:hint="default"/>
      </w:rPr>
    </w:lvl>
    <w:lvl w:ilvl="1" w:tplc="A8DCA03A">
      <w:start w:val="1"/>
      <w:numFmt w:val="lowerLetter"/>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B6C1A3A"/>
    <w:multiLevelType w:val="hybridMultilevel"/>
    <w:tmpl w:val="E8F0C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905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3137B"/>
    <w:multiLevelType w:val="hybridMultilevel"/>
    <w:tmpl w:val="FA38BBC8"/>
    <w:lvl w:ilvl="0" w:tplc="2534BB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837A2C"/>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4932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33149E"/>
    <w:multiLevelType w:val="hybridMultilevel"/>
    <w:tmpl w:val="3BCEBAB6"/>
    <w:lvl w:ilvl="0" w:tplc="486A6EAE">
      <w:start w:val="1"/>
      <w:numFmt w:val="decimal"/>
      <w:lvlText w:val="%1."/>
      <w:lvlJc w:val="left"/>
      <w:pPr>
        <w:ind w:left="576" w:hanging="360"/>
        <w:jc w:val="left"/>
      </w:pPr>
      <w:rPr>
        <w:rFonts w:ascii="Times New Roman" w:eastAsia="Times New Roman" w:hAnsi="Times New Roman" w:cs="Times New Roman" w:hint="default"/>
        <w:w w:val="100"/>
        <w:sz w:val="22"/>
        <w:szCs w:val="22"/>
        <w:lang w:val="pl-PL" w:eastAsia="pl-PL" w:bidi="pl-PL"/>
      </w:rPr>
    </w:lvl>
    <w:lvl w:ilvl="1" w:tplc="669E1A7C">
      <w:start w:val="1"/>
      <w:numFmt w:val="decimal"/>
      <w:lvlText w:val="%2."/>
      <w:lvlJc w:val="left"/>
      <w:pPr>
        <w:ind w:left="4093" w:hanging="360"/>
        <w:jc w:val="left"/>
      </w:pPr>
      <w:rPr>
        <w:rFonts w:ascii="Times New Roman" w:eastAsia="Times New Roman" w:hAnsi="Times New Roman" w:cs="Times New Roman" w:hint="default"/>
        <w:b/>
        <w:bCs/>
        <w:w w:val="100"/>
        <w:sz w:val="22"/>
        <w:szCs w:val="22"/>
        <w:lang w:val="pl-PL" w:eastAsia="pl-PL" w:bidi="pl-PL"/>
      </w:rPr>
    </w:lvl>
    <w:lvl w:ilvl="2" w:tplc="7D14062E">
      <w:numFmt w:val="bullet"/>
      <w:lvlText w:val="•"/>
      <w:lvlJc w:val="left"/>
      <w:pPr>
        <w:ind w:left="4694" w:hanging="360"/>
      </w:pPr>
      <w:rPr>
        <w:rFonts w:hint="default"/>
        <w:lang w:val="pl-PL" w:eastAsia="pl-PL" w:bidi="pl-PL"/>
      </w:rPr>
    </w:lvl>
    <w:lvl w:ilvl="3" w:tplc="88B4C956">
      <w:numFmt w:val="bullet"/>
      <w:lvlText w:val="•"/>
      <w:lvlJc w:val="left"/>
      <w:pPr>
        <w:ind w:left="5288" w:hanging="360"/>
      </w:pPr>
      <w:rPr>
        <w:rFonts w:hint="default"/>
        <w:lang w:val="pl-PL" w:eastAsia="pl-PL" w:bidi="pl-PL"/>
      </w:rPr>
    </w:lvl>
    <w:lvl w:ilvl="4" w:tplc="8BCEC50C">
      <w:numFmt w:val="bullet"/>
      <w:lvlText w:val="•"/>
      <w:lvlJc w:val="left"/>
      <w:pPr>
        <w:ind w:left="5882" w:hanging="360"/>
      </w:pPr>
      <w:rPr>
        <w:rFonts w:hint="default"/>
        <w:lang w:val="pl-PL" w:eastAsia="pl-PL" w:bidi="pl-PL"/>
      </w:rPr>
    </w:lvl>
    <w:lvl w:ilvl="5" w:tplc="E6E69BE0">
      <w:numFmt w:val="bullet"/>
      <w:lvlText w:val="•"/>
      <w:lvlJc w:val="left"/>
      <w:pPr>
        <w:ind w:left="6476" w:hanging="360"/>
      </w:pPr>
      <w:rPr>
        <w:rFonts w:hint="default"/>
        <w:lang w:val="pl-PL" w:eastAsia="pl-PL" w:bidi="pl-PL"/>
      </w:rPr>
    </w:lvl>
    <w:lvl w:ilvl="6" w:tplc="686EDCB4">
      <w:numFmt w:val="bullet"/>
      <w:lvlText w:val="•"/>
      <w:lvlJc w:val="left"/>
      <w:pPr>
        <w:ind w:left="7070" w:hanging="360"/>
      </w:pPr>
      <w:rPr>
        <w:rFonts w:hint="default"/>
        <w:lang w:val="pl-PL" w:eastAsia="pl-PL" w:bidi="pl-PL"/>
      </w:rPr>
    </w:lvl>
    <w:lvl w:ilvl="7" w:tplc="9E22F81E">
      <w:numFmt w:val="bullet"/>
      <w:lvlText w:val="•"/>
      <w:lvlJc w:val="left"/>
      <w:pPr>
        <w:ind w:left="7664" w:hanging="360"/>
      </w:pPr>
      <w:rPr>
        <w:rFonts w:hint="default"/>
        <w:lang w:val="pl-PL" w:eastAsia="pl-PL" w:bidi="pl-PL"/>
      </w:rPr>
    </w:lvl>
    <w:lvl w:ilvl="8" w:tplc="530A299C">
      <w:numFmt w:val="bullet"/>
      <w:lvlText w:val="•"/>
      <w:lvlJc w:val="left"/>
      <w:pPr>
        <w:ind w:left="8258" w:hanging="360"/>
      </w:pPr>
      <w:rPr>
        <w:rFonts w:hint="default"/>
        <w:lang w:val="pl-PL" w:eastAsia="pl-PL" w:bidi="pl-PL"/>
      </w:rPr>
    </w:lvl>
  </w:abstractNum>
  <w:abstractNum w:abstractNumId="17" w15:restartNumberingAfterBreak="0">
    <w:nsid w:val="3A657479"/>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0C29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604803"/>
    <w:multiLevelType w:val="hybridMultilevel"/>
    <w:tmpl w:val="9EACBE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365066"/>
    <w:multiLevelType w:val="hybridMultilevel"/>
    <w:tmpl w:val="F1B09364"/>
    <w:lvl w:ilvl="0" w:tplc="E440EF56">
      <w:start w:val="1"/>
      <w:numFmt w:val="decimal"/>
      <w:lvlText w:val="%1."/>
      <w:lvlJc w:val="left"/>
      <w:pPr>
        <w:tabs>
          <w:tab w:val="num" w:pos="2160"/>
        </w:tabs>
        <w:ind w:left="2160" w:hanging="36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9AD33C7"/>
    <w:multiLevelType w:val="hybridMultilevel"/>
    <w:tmpl w:val="19E6D008"/>
    <w:lvl w:ilvl="0" w:tplc="0C2C370E">
      <w:start w:val="1"/>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3" w15:restartNumberingAfterBreak="0">
    <w:nsid w:val="4BD2710B"/>
    <w:multiLevelType w:val="multilevel"/>
    <w:tmpl w:val="FCC246E4"/>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4CB90BF0"/>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2A6289"/>
    <w:multiLevelType w:val="hybridMultilevel"/>
    <w:tmpl w:val="CDD62A9A"/>
    <w:lvl w:ilvl="0" w:tplc="65A4A8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FE0052B"/>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A86E9B"/>
    <w:multiLevelType w:val="hybridMultilevel"/>
    <w:tmpl w:val="5120B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01FDA"/>
    <w:multiLevelType w:val="hybridMultilevel"/>
    <w:tmpl w:val="481E3976"/>
    <w:lvl w:ilvl="0" w:tplc="BF164106">
      <w:start w:val="3"/>
      <w:numFmt w:val="decimal"/>
      <w:lvlText w:val="%1."/>
      <w:lvlJc w:val="left"/>
      <w:pPr>
        <w:tabs>
          <w:tab w:val="num" w:pos="360"/>
        </w:tabs>
        <w:ind w:left="360" w:hanging="360"/>
      </w:pPr>
      <w:rPr>
        <w:rFonts w:ascii="Arial" w:hAnsi="Arial" w:cs="Arial" w:hint="default"/>
        <w:i w:val="0"/>
        <w:iCs w:val="0"/>
        <w:color w:val="auto"/>
        <w:sz w:val="20"/>
        <w:szCs w:val="20"/>
      </w:rPr>
    </w:lvl>
    <w:lvl w:ilvl="1" w:tplc="04150017">
      <w:start w:val="1"/>
      <w:numFmt w:val="lowerLetter"/>
      <w:lvlText w:val="%2)"/>
      <w:lvlJc w:val="left"/>
      <w:pPr>
        <w:tabs>
          <w:tab w:val="num" w:pos="360"/>
        </w:tabs>
        <w:ind w:left="360" w:hanging="360"/>
      </w:pPr>
      <w:rPr>
        <w:rFonts w:hint="default"/>
        <w:b w:val="0"/>
        <w:bCs/>
        <w:i w:val="0"/>
        <w:iCs w:val="0"/>
        <w:color w:val="auto"/>
        <w:sz w:val="20"/>
        <w:szCs w:val="20"/>
      </w:rPr>
    </w:lvl>
    <w:lvl w:ilvl="2" w:tplc="0415001B">
      <w:start w:val="1"/>
      <w:numFmt w:val="lowerRoman"/>
      <w:lvlText w:val="%3."/>
      <w:lvlJc w:val="right"/>
      <w:pPr>
        <w:tabs>
          <w:tab w:val="num" w:pos="360"/>
        </w:tabs>
        <w:ind w:left="360" w:hanging="180"/>
      </w:pPr>
      <w:rPr>
        <w:rFonts w:cs="Times New Roman"/>
      </w:rPr>
    </w:lvl>
    <w:lvl w:ilvl="3" w:tplc="0415000F">
      <w:start w:val="1"/>
      <w:numFmt w:val="decimal"/>
      <w:lvlText w:val="%4."/>
      <w:lvlJc w:val="left"/>
      <w:pPr>
        <w:tabs>
          <w:tab w:val="num" w:pos="1080"/>
        </w:tabs>
        <w:ind w:left="1080" w:hanging="360"/>
      </w:pPr>
      <w:rPr>
        <w:rFonts w:cs="Times New Roman"/>
      </w:rPr>
    </w:lvl>
    <w:lvl w:ilvl="4" w:tplc="04150019">
      <w:start w:val="1"/>
      <w:numFmt w:val="lowerLetter"/>
      <w:lvlText w:val="%5."/>
      <w:lvlJc w:val="left"/>
      <w:pPr>
        <w:tabs>
          <w:tab w:val="num" w:pos="1800"/>
        </w:tabs>
        <w:ind w:left="1800" w:hanging="360"/>
      </w:pPr>
      <w:rPr>
        <w:rFonts w:cs="Times New Roman"/>
      </w:rPr>
    </w:lvl>
    <w:lvl w:ilvl="5" w:tplc="0415001B">
      <w:start w:val="1"/>
      <w:numFmt w:val="lowerRoman"/>
      <w:lvlText w:val="%6."/>
      <w:lvlJc w:val="right"/>
      <w:pPr>
        <w:tabs>
          <w:tab w:val="num" w:pos="2520"/>
        </w:tabs>
        <w:ind w:left="2520" w:hanging="180"/>
      </w:pPr>
      <w:rPr>
        <w:rFonts w:cs="Times New Roman"/>
      </w:rPr>
    </w:lvl>
    <w:lvl w:ilvl="6" w:tplc="0415000F">
      <w:start w:val="1"/>
      <w:numFmt w:val="decimal"/>
      <w:lvlText w:val="%7."/>
      <w:lvlJc w:val="left"/>
      <w:pPr>
        <w:tabs>
          <w:tab w:val="num" w:pos="3240"/>
        </w:tabs>
        <w:ind w:left="3240" w:hanging="360"/>
      </w:pPr>
      <w:rPr>
        <w:rFonts w:cs="Times New Roman"/>
      </w:rPr>
    </w:lvl>
    <w:lvl w:ilvl="7" w:tplc="04150019">
      <w:start w:val="1"/>
      <w:numFmt w:val="lowerLetter"/>
      <w:lvlText w:val="%8."/>
      <w:lvlJc w:val="left"/>
      <w:pPr>
        <w:tabs>
          <w:tab w:val="num" w:pos="3960"/>
        </w:tabs>
        <w:ind w:left="3960" w:hanging="360"/>
      </w:pPr>
      <w:rPr>
        <w:rFonts w:cs="Times New Roman"/>
      </w:rPr>
    </w:lvl>
    <w:lvl w:ilvl="8" w:tplc="0415001B">
      <w:start w:val="1"/>
      <w:numFmt w:val="lowerRoman"/>
      <w:lvlText w:val="%9."/>
      <w:lvlJc w:val="right"/>
      <w:pPr>
        <w:tabs>
          <w:tab w:val="num" w:pos="4680"/>
        </w:tabs>
        <w:ind w:left="4680" w:hanging="180"/>
      </w:pPr>
      <w:rPr>
        <w:rFonts w:cs="Times New Roman"/>
      </w:rPr>
    </w:lvl>
  </w:abstractNum>
  <w:abstractNum w:abstractNumId="29" w15:restartNumberingAfterBreak="0">
    <w:nsid w:val="56746B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E87989"/>
    <w:multiLevelType w:val="hybridMultilevel"/>
    <w:tmpl w:val="765AD6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EB05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B61459"/>
    <w:multiLevelType w:val="hybridMultilevel"/>
    <w:tmpl w:val="7A2AFF92"/>
    <w:lvl w:ilvl="0" w:tplc="04150019">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FCA0FF7"/>
    <w:multiLevelType w:val="hybridMultilevel"/>
    <w:tmpl w:val="073494D0"/>
    <w:lvl w:ilvl="0" w:tplc="2534BB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B5376D"/>
    <w:multiLevelType w:val="hybridMultilevel"/>
    <w:tmpl w:val="4F74AA26"/>
    <w:lvl w:ilvl="0" w:tplc="CF6CFD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CC2851"/>
    <w:multiLevelType w:val="hybridMultilevel"/>
    <w:tmpl w:val="F4AABD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9A6D28"/>
    <w:multiLevelType w:val="multilevel"/>
    <w:tmpl w:val="EF8C7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9657D5"/>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A81504"/>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1" w15:restartNumberingAfterBreak="0">
    <w:nsid w:val="74EF3496"/>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2" w15:restartNumberingAfterBreak="0">
    <w:nsid w:val="75690FEF"/>
    <w:multiLevelType w:val="multilevel"/>
    <w:tmpl w:val="5E14856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173ECE"/>
    <w:multiLevelType w:val="hybridMultilevel"/>
    <w:tmpl w:val="AD8C49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D8A76E6"/>
    <w:multiLevelType w:val="hybridMultilevel"/>
    <w:tmpl w:val="62164A84"/>
    <w:lvl w:ilvl="0" w:tplc="FDDA2FB8">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763295"/>
    <w:multiLevelType w:val="hybridMultilevel"/>
    <w:tmpl w:val="952AEE4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28"/>
  </w:num>
  <w:num w:numId="4">
    <w:abstractNumId w:val="9"/>
  </w:num>
  <w:num w:numId="5">
    <w:abstractNumId w:val="32"/>
  </w:num>
  <w:num w:numId="6">
    <w:abstractNumId w:val="11"/>
  </w:num>
  <w:num w:numId="7">
    <w:abstractNumId w:val="27"/>
  </w:num>
  <w:num w:numId="8">
    <w:abstractNumId w:val="22"/>
  </w:num>
  <w:num w:numId="9">
    <w:abstractNumId w:val="21"/>
  </w:num>
  <w:num w:numId="10">
    <w:abstractNumId w:val="12"/>
  </w:num>
  <w:num w:numId="11">
    <w:abstractNumId w:val="42"/>
  </w:num>
  <w:num w:numId="12">
    <w:abstractNumId w:val="1"/>
  </w:num>
  <w:num w:numId="13">
    <w:abstractNumId w:val="15"/>
  </w:num>
  <w:num w:numId="14">
    <w:abstractNumId w:val="31"/>
  </w:num>
  <w:num w:numId="15">
    <w:abstractNumId w:val="29"/>
  </w:num>
  <w:num w:numId="16">
    <w:abstractNumId w:val="14"/>
  </w:num>
  <w:num w:numId="17">
    <w:abstractNumId w:val="26"/>
  </w:num>
  <w:num w:numId="18">
    <w:abstractNumId w:val="2"/>
  </w:num>
  <w:num w:numId="19">
    <w:abstractNumId w:val="8"/>
  </w:num>
  <w:num w:numId="20">
    <w:abstractNumId w:val="17"/>
  </w:num>
  <w:num w:numId="21">
    <w:abstractNumId w:val="20"/>
  </w:num>
  <w:num w:numId="22">
    <w:abstractNumId w:val="36"/>
  </w:num>
  <w:num w:numId="23">
    <w:abstractNumId w:val="19"/>
  </w:num>
  <w:num w:numId="24">
    <w:abstractNumId w:val="39"/>
  </w:num>
  <w:num w:numId="25">
    <w:abstractNumId w:val="40"/>
  </w:num>
  <w:num w:numId="26">
    <w:abstractNumId w:val="44"/>
  </w:num>
  <w:num w:numId="27">
    <w:abstractNumId w:val="24"/>
  </w:num>
  <w:num w:numId="28">
    <w:abstractNumId w:val="43"/>
  </w:num>
  <w:num w:numId="29">
    <w:abstractNumId w:val="4"/>
  </w:num>
  <w:num w:numId="30">
    <w:abstractNumId w:val="7"/>
  </w:num>
  <w:num w:numId="31">
    <w:abstractNumId w:val="3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46"/>
  </w:num>
  <w:num w:numId="35">
    <w:abstractNumId w:val="41"/>
  </w:num>
  <w:num w:numId="36">
    <w:abstractNumId w:val="10"/>
  </w:num>
  <w:num w:numId="37">
    <w:abstractNumId w:val="6"/>
  </w:num>
  <w:num w:numId="38">
    <w:abstractNumId w:val="16"/>
  </w:num>
  <w:num w:numId="39">
    <w:abstractNumId w:val="34"/>
  </w:num>
  <w:num w:numId="40">
    <w:abstractNumId w:val="37"/>
  </w:num>
  <w:num w:numId="41">
    <w:abstractNumId w:val="33"/>
  </w:num>
  <w:num w:numId="42">
    <w:abstractNumId w:val="25"/>
  </w:num>
  <w:num w:numId="43">
    <w:abstractNumId w:val="0"/>
  </w:num>
  <w:num w:numId="44">
    <w:abstractNumId w:val="5"/>
  </w:num>
  <w:num w:numId="45">
    <w:abstractNumId w:val="13"/>
  </w:num>
  <w:num w:numId="46">
    <w:abstractNumId w:val="4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22"/>
    <w:rsid w:val="00000DFB"/>
    <w:rsid w:val="00001FCF"/>
    <w:rsid w:val="000052B0"/>
    <w:rsid w:val="000226DF"/>
    <w:rsid w:val="000242CE"/>
    <w:rsid w:val="00025602"/>
    <w:rsid w:val="00040D37"/>
    <w:rsid w:val="000433D9"/>
    <w:rsid w:val="00046D6D"/>
    <w:rsid w:val="00050EEF"/>
    <w:rsid w:val="00051A39"/>
    <w:rsid w:val="00052194"/>
    <w:rsid w:val="00052210"/>
    <w:rsid w:val="0006055D"/>
    <w:rsid w:val="000639C8"/>
    <w:rsid w:val="000650E5"/>
    <w:rsid w:val="000655CA"/>
    <w:rsid w:val="0007330B"/>
    <w:rsid w:val="00073F18"/>
    <w:rsid w:val="00074DD7"/>
    <w:rsid w:val="000756C1"/>
    <w:rsid w:val="00076ED2"/>
    <w:rsid w:val="0008039D"/>
    <w:rsid w:val="00080A8C"/>
    <w:rsid w:val="00081389"/>
    <w:rsid w:val="00081BB2"/>
    <w:rsid w:val="00082B48"/>
    <w:rsid w:val="00084441"/>
    <w:rsid w:val="00084E10"/>
    <w:rsid w:val="0008560C"/>
    <w:rsid w:val="00092601"/>
    <w:rsid w:val="00092C43"/>
    <w:rsid w:val="000931D0"/>
    <w:rsid w:val="000945EE"/>
    <w:rsid w:val="00096052"/>
    <w:rsid w:val="00097985"/>
    <w:rsid w:val="000A0888"/>
    <w:rsid w:val="000A0D0E"/>
    <w:rsid w:val="000A2EFE"/>
    <w:rsid w:val="000A3383"/>
    <w:rsid w:val="000A3BBC"/>
    <w:rsid w:val="000A4312"/>
    <w:rsid w:val="000A6DB0"/>
    <w:rsid w:val="000B4C5F"/>
    <w:rsid w:val="000B5F11"/>
    <w:rsid w:val="000C1F79"/>
    <w:rsid w:val="000C54EF"/>
    <w:rsid w:val="000C5F1E"/>
    <w:rsid w:val="000C61AF"/>
    <w:rsid w:val="000C67A0"/>
    <w:rsid w:val="000C682D"/>
    <w:rsid w:val="000C7D8F"/>
    <w:rsid w:val="000D0E60"/>
    <w:rsid w:val="000D57EB"/>
    <w:rsid w:val="000D5B53"/>
    <w:rsid w:val="000E0257"/>
    <w:rsid w:val="000E063D"/>
    <w:rsid w:val="000E0B7B"/>
    <w:rsid w:val="000E0CE4"/>
    <w:rsid w:val="000E1366"/>
    <w:rsid w:val="000E13E5"/>
    <w:rsid w:val="000E57F6"/>
    <w:rsid w:val="00103D29"/>
    <w:rsid w:val="001065FE"/>
    <w:rsid w:val="00111B0B"/>
    <w:rsid w:val="00112D35"/>
    <w:rsid w:val="00112FC7"/>
    <w:rsid w:val="00121E5D"/>
    <w:rsid w:val="001244C5"/>
    <w:rsid w:val="0012515C"/>
    <w:rsid w:val="00127ACB"/>
    <w:rsid w:val="00135245"/>
    <w:rsid w:val="00135818"/>
    <w:rsid w:val="001376E2"/>
    <w:rsid w:val="00137C1A"/>
    <w:rsid w:val="00140D1C"/>
    <w:rsid w:val="00140FB3"/>
    <w:rsid w:val="00142860"/>
    <w:rsid w:val="00145556"/>
    <w:rsid w:val="00146A91"/>
    <w:rsid w:val="00146FE7"/>
    <w:rsid w:val="00150DC5"/>
    <w:rsid w:val="00167D93"/>
    <w:rsid w:val="001820C4"/>
    <w:rsid w:val="00183229"/>
    <w:rsid w:val="001837F3"/>
    <w:rsid w:val="00183A02"/>
    <w:rsid w:val="00186B5D"/>
    <w:rsid w:val="0018793C"/>
    <w:rsid w:val="00194540"/>
    <w:rsid w:val="00196302"/>
    <w:rsid w:val="00197824"/>
    <w:rsid w:val="001A1FEA"/>
    <w:rsid w:val="001A4E9B"/>
    <w:rsid w:val="001A5820"/>
    <w:rsid w:val="001A7A44"/>
    <w:rsid w:val="001B085C"/>
    <w:rsid w:val="001B1AE4"/>
    <w:rsid w:val="001B1F1C"/>
    <w:rsid w:val="001B3DD3"/>
    <w:rsid w:val="001C18AC"/>
    <w:rsid w:val="001C27D8"/>
    <w:rsid w:val="001C7C3C"/>
    <w:rsid w:val="001C7C53"/>
    <w:rsid w:val="001D3947"/>
    <w:rsid w:val="001D40F8"/>
    <w:rsid w:val="001E0EF3"/>
    <w:rsid w:val="001F48C4"/>
    <w:rsid w:val="001F5BC4"/>
    <w:rsid w:val="001F74AF"/>
    <w:rsid w:val="00200263"/>
    <w:rsid w:val="0020123E"/>
    <w:rsid w:val="00202012"/>
    <w:rsid w:val="0020423F"/>
    <w:rsid w:val="00214581"/>
    <w:rsid w:val="002153A4"/>
    <w:rsid w:val="00216C00"/>
    <w:rsid w:val="00222BD2"/>
    <w:rsid w:val="00222C1B"/>
    <w:rsid w:val="00230CC4"/>
    <w:rsid w:val="0023367C"/>
    <w:rsid w:val="002342EA"/>
    <w:rsid w:val="00235222"/>
    <w:rsid w:val="00235437"/>
    <w:rsid w:val="00237D5F"/>
    <w:rsid w:val="00246ABE"/>
    <w:rsid w:val="00247A2B"/>
    <w:rsid w:val="00252A5A"/>
    <w:rsid w:val="00253AA1"/>
    <w:rsid w:val="00253C9F"/>
    <w:rsid w:val="00260CE3"/>
    <w:rsid w:val="002616CE"/>
    <w:rsid w:val="0027020E"/>
    <w:rsid w:val="00273561"/>
    <w:rsid w:val="002759B8"/>
    <w:rsid w:val="00276465"/>
    <w:rsid w:val="002808FB"/>
    <w:rsid w:val="00280AB8"/>
    <w:rsid w:val="002838A9"/>
    <w:rsid w:val="00284A37"/>
    <w:rsid w:val="00291AD5"/>
    <w:rsid w:val="0029203D"/>
    <w:rsid w:val="002968A1"/>
    <w:rsid w:val="002A07E5"/>
    <w:rsid w:val="002A1545"/>
    <w:rsid w:val="002A38D4"/>
    <w:rsid w:val="002A492F"/>
    <w:rsid w:val="002A69B6"/>
    <w:rsid w:val="002A73D6"/>
    <w:rsid w:val="002B0B9B"/>
    <w:rsid w:val="002B1A3D"/>
    <w:rsid w:val="002B2FF4"/>
    <w:rsid w:val="002C1F70"/>
    <w:rsid w:val="002C4A01"/>
    <w:rsid w:val="002C7C48"/>
    <w:rsid w:val="002D16E7"/>
    <w:rsid w:val="002D373A"/>
    <w:rsid w:val="002D7CCF"/>
    <w:rsid w:val="002E7031"/>
    <w:rsid w:val="002F19F2"/>
    <w:rsid w:val="002F3370"/>
    <w:rsid w:val="00305952"/>
    <w:rsid w:val="0030708D"/>
    <w:rsid w:val="00311AAB"/>
    <w:rsid w:val="00316F52"/>
    <w:rsid w:val="00317EF4"/>
    <w:rsid w:val="00324CB2"/>
    <w:rsid w:val="0032766E"/>
    <w:rsid w:val="003278C1"/>
    <w:rsid w:val="003278CA"/>
    <w:rsid w:val="00332E38"/>
    <w:rsid w:val="0033593E"/>
    <w:rsid w:val="00343B1C"/>
    <w:rsid w:val="00344501"/>
    <w:rsid w:val="00347097"/>
    <w:rsid w:val="00355529"/>
    <w:rsid w:val="003557DE"/>
    <w:rsid w:val="003618AD"/>
    <w:rsid w:val="003644FC"/>
    <w:rsid w:val="0036664F"/>
    <w:rsid w:val="003704FB"/>
    <w:rsid w:val="00391E96"/>
    <w:rsid w:val="00392A2B"/>
    <w:rsid w:val="00395146"/>
    <w:rsid w:val="00396AFA"/>
    <w:rsid w:val="003A53B2"/>
    <w:rsid w:val="003A5D34"/>
    <w:rsid w:val="003A7FDC"/>
    <w:rsid w:val="003B12A6"/>
    <w:rsid w:val="003B1D69"/>
    <w:rsid w:val="003B3BFF"/>
    <w:rsid w:val="003C3DD3"/>
    <w:rsid w:val="003C4BC7"/>
    <w:rsid w:val="003D0C3B"/>
    <w:rsid w:val="003D38AB"/>
    <w:rsid w:val="003D3AC7"/>
    <w:rsid w:val="003D3D38"/>
    <w:rsid w:val="003D546F"/>
    <w:rsid w:val="003D6D38"/>
    <w:rsid w:val="003E5890"/>
    <w:rsid w:val="003E5ED5"/>
    <w:rsid w:val="003F6645"/>
    <w:rsid w:val="003F6AF3"/>
    <w:rsid w:val="00400F9D"/>
    <w:rsid w:val="0040308A"/>
    <w:rsid w:val="0040624C"/>
    <w:rsid w:val="00411D2F"/>
    <w:rsid w:val="00415B1B"/>
    <w:rsid w:val="00416EC7"/>
    <w:rsid w:val="004209BB"/>
    <w:rsid w:val="004243F0"/>
    <w:rsid w:val="00425AB7"/>
    <w:rsid w:val="00432312"/>
    <w:rsid w:val="00441D0B"/>
    <w:rsid w:val="004474C1"/>
    <w:rsid w:val="00447A16"/>
    <w:rsid w:val="00453F62"/>
    <w:rsid w:val="00455F0D"/>
    <w:rsid w:val="00457736"/>
    <w:rsid w:val="00460643"/>
    <w:rsid w:val="00460B2E"/>
    <w:rsid w:val="0046722F"/>
    <w:rsid w:val="00476D13"/>
    <w:rsid w:val="004848B4"/>
    <w:rsid w:val="00484E45"/>
    <w:rsid w:val="004863B6"/>
    <w:rsid w:val="00487399"/>
    <w:rsid w:val="00492EB5"/>
    <w:rsid w:val="0049358E"/>
    <w:rsid w:val="004A3866"/>
    <w:rsid w:val="004A785D"/>
    <w:rsid w:val="004B3922"/>
    <w:rsid w:val="004B678C"/>
    <w:rsid w:val="004B76D4"/>
    <w:rsid w:val="004B7D2F"/>
    <w:rsid w:val="004B7D50"/>
    <w:rsid w:val="004C1483"/>
    <w:rsid w:val="004C389C"/>
    <w:rsid w:val="004C6C9D"/>
    <w:rsid w:val="004D0C23"/>
    <w:rsid w:val="004D20DB"/>
    <w:rsid w:val="004D356D"/>
    <w:rsid w:val="004D38D8"/>
    <w:rsid w:val="004D4A7E"/>
    <w:rsid w:val="004D5088"/>
    <w:rsid w:val="004E451B"/>
    <w:rsid w:val="004F0108"/>
    <w:rsid w:val="004F2CCE"/>
    <w:rsid w:val="004F5C56"/>
    <w:rsid w:val="005025B3"/>
    <w:rsid w:val="005046C4"/>
    <w:rsid w:val="00505621"/>
    <w:rsid w:val="00514986"/>
    <w:rsid w:val="00515FF5"/>
    <w:rsid w:val="00516FB1"/>
    <w:rsid w:val="00517359"/>
    <w:rsid w:val="00520F48"/>
    <w:rsid w:val="00527296"/>
    <w:rsid w:val="00527E7B"/>
    <w:rsid w:val="00530086"/>
    <w:rsid w:val="00533147"/>
    <w:rsid w:val="00551310"/>
    <w:rsid w:val="005548D5"/>
    <w:rsid w:val="00556DA5"/>
    <w:rsid w:val="005579DE"/>
    <w:rsid w:val="00560F6F"/>
    <w:rsid w:val="00566C78"/>
    <w:rsid w:val="005824FA"/>
    <w:rsid w:val="0058475A"/>
    <w:rsid w:val="0058547F"/>
    <w:rsid w:val="005912F7"/>
    <w:rsid w:val="00595737"/>
    <w:rsid w:val="00597896"/>
    <w:rsid w:val="005A1A90"/>
    <w:rsid w:val="005A28F7"/>
    <w:rsid w:val="005A7ACC"/>
    <w:rsid w:val="005B2E6D"/>
    <w:rsid w:val="005C1702"/>
    <w:rsid w:val="005C5D9F"/>
    <w:rsid w:val="005C67B2"/>
    <w:rsid w:val="005D4A50"/>
    <w:rsid w:val="005D68A9"/>
    <w:rsid w:val="005D7A65"/>
    <w:rsid w:val="005E13E1"/>
    <w:rsid w:val="005E2690"/>
    <w:rsid w:val="005E293D"/>
    <w:rsid w:val="005F013C"/>
    <w:rsid w:val="005F120F"/>
    <w:rsid w:val="005F3CEA"/>
    <w:rsid w:val="005F734D"/>
    <w:rsid w:val="0060024A"/>
    <w:rsid w:val="00605A50"/>
    <w:rsid w:val="006069EA"/>
    <w:rsid w:val="00606FF4"/>
    <w:rsid w:val="006123EB"/>
    <w:rsid w:val="00613784"/>
    <w:rsid w:val="0062748E"/>
    <w:rsid w:val="00635A13"/>
    <w:rsid w:val="0063709B"/>
    <w:rsid w:val="00637E21"/>
    <w:rsid w:val="00644DC4"/>
    <w:rsid w:val="006454DC"/>
    <w:rsid w:val="00647523"/>
    <w:rsid w:val="00653457"/>
    <w:rsid w:val="006555CB"/>
    <w:rsid w:val="0065726A"/>
    <w:rsid w:val="0066050E"/>
    <w:rsid w:val="006608A9"/>
    <w:rsid w:val="0066144D"/>
    <w:rsid w:val="00663E95"/>
    <w:rsid w:val="006654A3"/>
    <w:rsid w:val="00666136"/>
    <w:rsid w:val="006720B2"/>
    <w:rsid w:val="00674225"/>
    <w:rsid w:val="00680227"/>
    <w:rsid w:val="0068080C"/>
    <w:rsid w:val="006833A1"/>
    <w:rsid w:val="0068353C"/>
    <w:rsid w:val="0068588A"/>
    <w:rsid w:val="0069018A"/>
    <w:rsid w:val="006927DF"/>
    <w:rsid w:val="006A1493"/>
    <w:rsid w:val="006A1EE1"/>
    <w:rsid w:val="006A5596"/>
    <w:rsid w:val="006A5625"/>
    <w:rsid w:val="006B1718"/>
    <w:rsid w:val="006B245F"/>
    <w:rsid w:val="006B4003"/>
    <w:rsid w:val="006C082E"/>
    <w:rsid w:val="006C15B2"/>
    <w:rsid w:val="006C1F7C"/>
    <w:rsid w:val="006C5285"/>
    <w:rsid w:val="006C5E07"/>
    <w:rsid w:val="006C5F19"/>
    <w:rsid w:val="006C7E55"/>
    <w:rsid w:val="006E3DD2"/>
    <w:rsid w:val="006E4BD5"/>
    <w:rsid w:val="006E72F1"/>
    <w:rsid w:val="006F1508"/>
    <w:rsid w:val="006F175C"/>
    <w:rsid w:val="006F2E39"/>
    <w:rsid w:val="006F3062"/>
    <w:rsid w:val="006F3B24"/>
    <w:rsid w:val="00707E4C"/>
    <w:rsid w:val="00712082"/>
    <w:rsid w:val="0071692F"/>
    <w:rsid w:val="00724412"/>
    <w:rsid w:val="007313F5"/>
    <w:rsid w:val="00732797"/>
    <w:rsid w:val="00737B13"/>
    <w:rsid w:val="00741F62"/>
    <w:rsid w:val="00742DA8"/>
    <w:rsid w:val="00742FFB"/>
    <w:rsid w:val="00743922"/>
    <w:rsid w:val="00746D78"/>
    <w:rsid w:val="007474E4"/>
    <w:rsid w:val="00756EED"/>
    <w:rsid w:val="00761C66"/>
    <w:rsid w:val="00764420"/>
    <w:rsid w:val="00764791"/>
    <w:rsid w:val="00765E11"/>
    <w:rsid w:val="0077470B"/>
    <w:rsid w:val="007751EB"/>
    <w:rsid w:val="00782892"/>
    <w:rsid w:val="0078751F"/>
    <w:rsid w:val="00787FE4"/>
    <w:rsid w:val="007913BA"/>
    <w:rsid w:val="00792A0C"/>
    <w:rsid w:val="00793C9B"/>
    <w:rsid w:val="00796D85"/>
    <w:rsid w:val="00796DF3"/>
    <w:rsid w:val="007970CB"/>
    <w:rsid w:val="007A20B2"/>
    <w:rsid w:val="007A4DA5"/>
    <w:rsid w:val="007A5B22"/>
    <w:rsid w:val="007A7FCF"/>
    <w:rsid w:val="007B4855"/>
    <w:rsid w:val="007B68B6"/>
    <w:rsid w:val="007B6D8B"/>
    <w:rsid w:val="007C18FB"/>
    <w:rsid w:val="007D1C54"/>
    <w:rsid w:val="007D31D4"/>
    <w:rsid w:val="007D4A2D"/>
    <w:rsid w:val="007D5181"/>
    <w:rsid w:val="007D6198"/>
    <w:rsid w:val="007D7E79"/>
    <w:rsid w:val="007D7F52"/>
    <w:rsid w:val="007E7EE4"/>
    <w:rsid w:val="007F0631"/>
    <w:rsid w:val="007F3430"/>
    <w:rsid w:val="00800A04"/>
    <w:rsid w:val="00802B38"/>
    <w:rsid w:val="00805D71"/>
    <w:rsid w:val="00806AD7"/>
    <w:rsid w:val="00806DF0"/>
    <w:rsid w:val="00807760"/>
    <w:rsid w:val="0081483B"/>
    <w:rsid w:val="00821716"/>
    <w:rsid w:val="00821C6E"/>
    <w:rsid w:val="00822C6F"/>
    <w:rsid w:val="008250F7"/>
    <w:rsid w:val="00831734"/>
    <w:rsid w:val="008474A2"/>
    <w:rsid w:val="00847CFA"/>
    <w:rsid w:val="00847E6A"/>
    <w:rsid w:val="00852175"/>
    <w:rsid w:val="00861CD6"/>
    <w:rsid w:val="00861ED2"/>
    <w:rsid w:val="008654F5"/>
    <w:rsid w:val="00871A1A"/>
    <w:rsid w:val="00872981"/>
    <w:rsid w:val="0087304D"/>
    <w:rsid w:val="00881DC6"/>
    <w:rsid w:val="00881E0A"/>
    <w:rsid w:val="0088229A"/>
    <w:rsid w:val="00887276"/>
    <w:rsid w:val="00892FAA"/>
    <w:rsid w:val="008B0307"/>
    <w:rsid w:val="008B0FFC"/>
    <w:rsid w:val="008B79AB"/>
    <w:rsid w:val="008C0B4A"/>
    <w:rsid w:val="008C1C79"/>
    <w:rsid w:val="008C3A0C"/>
    <w:rsid w:val="008C3F1A"/>
    <w:rsid w:val="008C4A43"/>
    <w:rsid w:val="008C6396"/>
    <w:rsid w:val="008D3EE9"/>
    <w:rsid w:val="008D44EC"/>
    <w:rsid w:val="008D516A"/>
    <w:rsid w:val="008D79C4"/>
    <w:rsid w:val="008E101E"/>
    <w:rsid w:val="008E1078"/>
    <w:rsid w:val="008E45EB"/>
    <w:rsid w:val="008E4618"/>
    <w:rsid w:val="008E5046"/>
    <w:rsid w:val="008F2C28"/>
    <w:rsid w:val="008F7E1A"/>
    <w:rsid w:val="009009D2"/>
    <w:rsid w:val="00904151"/>
    <w:rsid w:val="00904E0F"/>
    <w:rsid w:val="009101E9"/>
    <w:rsid w:val="00913773"/>
    <w:rsid w:val="00917022"/>
    <w:rsid w:val="00920722"/>
    <w:rsid w:val="009220EC"/>
    <w:rsid w:val="00922ED6"/>
    <w:rsid w:val="0092369E"/>
    <w:rsid w:val="00923D7D"/>
    <w:rsid w:val="00924700"/>
    <w:rsid w:val="00925B5F"/>
    <w:rsid w:val="009265ED"/>
    <w:rsid w:val="009276F8"/>
    <w:rsid w:val="009337F4"/>
    <w:rsid w:val="00934F05"/>
    <w:rsid w:val="0093520D"/>
    <w:rsid w:val="009361EE"/>
    <w:rsid w:val="00936A11"/>
    <w:rsid w:val="00942CA3"/>
    <w:rsid w:val="00944BB2"/>
    <w:rsid w:val="00954577"/>
    <w:rsid w:val="009563C8"/>
    <w:rsid w:val="00957805"/>
    <w:rsid w:val="009611DB"/>
    <w:rsid w:val="00962B1F"/>
    <w:rsid w:val="0096554E"/>
    <w:rsid w:val="009741F6"/>
    <w:rsid w:val="009815D2"/>
    <w:rsid w:val="0098266C"/>
    <w:rsid w:val="0098505F"/>
    <w:rsid w:val="00987518"/>
    <w:rsid w:val="00990DC1"/>
    <w:rsid w:val="009954D1"/>
    <w:rsid w:val="0099724A"/>
    <w:rsid w:val="0099746A"/>
    <w:rsid w:val="0099753D"/>
    <w:rsid w:val="00997FE6"/>
    <w:rsid w:val="009A180E"/>
    <w:rsid w:val="009A2227"/>
    <w:rsid w:val="009A2A6B"/>
    <w:rsid w:val="009A5EF0"/>
    <w:rsid w:val="009B1C65"/>
    <w:rsid w:val="009B5DE1"/>
    <w:rsid w:val="009B7B29"/>
    <w:rsid w:val="009C07FC"/>
    <w:rsid w:val="009C54EE"/>
    <w:rsid w:val="009C60A4"/>
    <w:rsid w:val="009D1C21"/>
    <w:rsid w:val="009D70F0"/>
    <w:rsid w:val="009E0BFF"/>
    <w:rsid w:val="009E16F4"/>
    <w:rsid w:val="009E3BFA"/>
    <w:rsid w:val="009E4780"/>
    <w:rsid w:val="009F00D0"/>
    <w:rsid w:val="009F08A4"/>
    <w:rsid w:val="009F176D"/>
    <w:rsid w:val="009F2039"/>
    <w:rsid w:val="009F2764"/>
    <w:rsid w:val="009F3F1D"/>
    <w:rsid w:val="009F5889"/>
    <w:rsid w:val="00A120AC"/>
    <w:rsid w:val="00A1636C"/>
    <w:rsid w:val="00A2037B"/>
    <w:rsid w:val="00A20A98"/>
    <w:rsid w:val="00A25491"/>
    <w:rsid w:val="00A279CA"/>
    <w:rsid w:val="00A3022C"/>
    <w:rsid w:val="00A31B45"/>
    <w:rsid w:val="00A34486"/>
    <w:rsid w:val="00A35B07"/>
    <w:rsid w:val="00A4180A"/>
    <w:rsid w:val="00A42BDA"/>
    <w:rsid w:val="00A452E5"/>
    <w:rsid w:val="00A45B7A"/>
    <w:rsid w:val="00A460E4"/>
    <w:rsid w:val="00A51B5C"/>
    <w:rsid w:val="00A53949"/>
    <w:rsid w:val="00A57E2D"/>
    <w:rsid w:val="00A603D8"/>
    <w:rsid w:val="00A618E0"/>
    <w:rsid w:val="00A64398"/>
    <w:rsid w:val="00A67596"/>
    <w:rsid w:val="00A71676"/>
    <w:rsid w:val="00A716F0"/>
    <w:rsid w:val="00A82870"/>
    <w:rsid w:val="00A861F0"/>
    <w:rsid w:val="00A92C82"/>
    <w:rsid w:val="00A92D12"/>
    <w:rsid w:val="00A94ABD"/>
    <w:rsid w:val="00A970D8"/>
    <w:rsid w:val="00AA1100"/>
    <w:rsid w:val="00AA48A1"/>
    <w:rsid w:val="00AA7B78"/>
    <w:rsid w:val="00AB06C6"/>
    <w:rsid w:val="00AC14BB"/>
    <w:rsid w:val="00AC16F2"/>
    <w:rsid w:val="00AC2CC3"/>
    <w:rsid w:val="00AC632C"/>
    <w:rsid w:val="00AC63D0"/>
    <w:rsid w:val="00AD0CAB"/>
    <w:rsid w:val="00AD1743"/>
    <w:rsid w:val="00AD1DFC"/>
    <w:rsid w:val="00AE4A4D"/>
    <w:rsid w:val="00AE6725"/>
    <w:rsid w:val="00AE6958"/>
    <w:rsid w:val="00AE6CCE"/>
    <w:rsid w:val="00AE7218"/>
    <w:rsid w:val="00AE7474"/>
    <w:rsid w:val="00AE7A63"/>
    <w:rsid w:val="00AF420D"/>
    <w:rsid w:val="00AF5079"/>
    <w:rsid w:val="00AF7A63"/>
    <w:rsid w:val="00B00C18"/>
    <w:rsid w:val="00B0157D"/>
    <w:rsid w:val="00B04B10"/>
    <w:rsid w:val="00B073CC"/>
    <w:rsid w:val="00B1045C"/>
    <w:rsid w:val="00B13279"/>
    <w:rsid w:val="00B17D50"/>
    <w:rsid w:val="00B309C1"/>
    <w:rsid w:val="00B416A9"/>
    <w:rsid w:val="00B4385A"/>
    <w:rsid w:val="00B4620A"/>
    <w:rsid w:val="00B51925"/>
    <w:rsid w:val="00B53CD6"/>
    <w:rsid w:val="00B54500"/>
    <w:rsid w:val="00B554D6"/>
    <w:rsid w:val="00B5659B"/>
    <w:rsid w:val="00B57852"/>
    <w:rsid w:val="00B60A77"/>
    <w:rsid w:val="00B63A78"/>
    <w:rsid w:val="00B64383"/>
    <w:rsid w:val="00B658E6"/>
    <w:rsid w:val="00B73DBF"/>
    <w:rsid w:val="00B7446D"/>
    <w:rsid w:val="00B75117"/>
    <w:rsid w:val="00B765C7"/>
    <w:rsid w:val="00B84832"/>
    <w:rsid w:val="00B860ED"/>
    <w:rsid w:val="00B865AD"/>
    <w:rsid w:val="00B96C2D"/>
    <w:rsid w:val="00BA2893"/>
    <w:rsid w:val="00BA2D50"/>
    <w:rsid w:val="00BA36E9"/>
    <w:rsid w:val="00BA519B"/>
    <w:rsid w:val="00BA679A"/>
    <w:rsid w:val="00BB7A3C"/>
    <w:rsid w:val="00BC0AF1"/>
    <w:rsid w:val="00BC136F"/>
    <w:rsid w:val="00BC1975"/>
    <w:rsid w:val="00BC4D70"/>
    <w:rsid w:val="00BC62E8"/>
    <w:rsid w:val="00BD30D3"/>
    <w:rsid w:val="00BD41DF"/>
    <w:rsid w:val="00BE0837"/>
    <w:rsid w:val="00BE08F2"/>
    <w:rsid w:val="00BE4680"/>
    <w:rsid w:val="00BF0CC8"/>
    <w:rsid w:val="00BF1745"/>
    <w:rsid w:val="00BF1D0F"/>
    <w:rsid w:val="00BF7AA7"/>
    <w:rsid w:val="00C04524"/>
    <w:rsid w:val="00C06D9F"/>
    <w:rsid w:val="00C1592F"/>
    <w:rsid w:val="00C23CDF"/>
    <w:rsid w:val="00C2555F"/>
    <w:rsid w:val="00C256BA"/>
    <w:rsid w:val="00C271E6"/>
    <w:rsid w:val="00C31B15"/>
    <w:rsid w:val="00C321FA"/>
    <w:rsid w:val="00C34895"/>
    <w:rsid w:val="00C356F0"/>
    <w:rsid w:val="00C35827"/>
    <w:rsid w:val="00C511D7"/>
    <w:rsid w:val="00C51CF9"/>
    <w:rsid w:val="00C51E08"/>
    <w:rsid w:val="00C52C2F"/>
    <w:rsid w:val="00C53F56"/>
    <w:rsid w:val="00C60F96"/>
    <w:rsid w:val="00C614C0"/>
    <w:rsid w:val="00C62DDC"/>
    <w:rsid w:val="00C632AE"/>
    <w:rsid w:val="00C6488B"/>
    <w:rsid w:val="00C658C4"/>
    <w:rsid w:val="00C664B3"/>
    <w:rsid w:val="00C66FBA"/>
    <w:rsid w:val="00C713CD"/>
    <w:rsid w:val="00C7296A"/>
    <w:rsid w:val="00C73596"/>
    <w:rsid w:val="00C765C2"/>
    <w:rsid w:val="00C8748E"/>
    <w:rsid w:val="00C87B3D"/>
    <w:rsid w:val="00C91086"/>
    <w:rsid w:val="00C91899"/>
    <w:rsid w:val="00C96A08"/>
    <w:rsid w:val="00CA16B1"/>
    <w:rsid w:val="00CA16E4"/>
    <w:rsid w:val="00CA2BEC"/>
    <w:rsid w:val="00CA3292"/>
    <w:rsid w:val="00CA3A40"/>
    <w:rsid w:val="00CA7C3D"/>
    <w:rsid w:val="00CB005E"/>
    <w:rsid w:val="00CB200A"/>
    <w:rsid w:val="00CB5E90"/>
    <w:rsid w:val="00CB6259"/>
    <w:rsid w:val="00CB67E3"/>
    <w:rsid w:val="00CB707B"/>
    <w:rsid w:val="00CB7347"/>
    <w:rsid w:val="00CB7C07"/>
    <w:rsid w:val="00CD2911"/>
    <w:rsid w:val="00CD3980"/>
    <w:rsid w:val="00CE2313"/>
    <w:rsid w:val="00CE5E4D"/>
    <w:rsid w:val="00CE7B00"/>
    <w:rsid w:val="00CF078B"/>
    <w:rsid w:val="00CF7D2D"/>
    <w:rsid w:val="00D05A2C"/>
    <w:rsid w:val="00D10401"/>
    <w:rsid w:val="00D117E2"/>
    <w:rsid w:val="00D16BE8"/>
    <w:rsid w:val="00D23038"/>
    <w:rsid w:val="00D24462"/>
    <w:rsid w:val="00D24C1B"/>
    <w:rsid w:val="00D24C1E"/>
    <w:rsid w:val="00D31A8E"/>
    <w:rsid w:val="00D34021"/>
    <w:rsid w:val="00D3463C"/>
    <w:rsid w:val="00D4037E"/>
    <w:rsid w:val="00D432D7"/>
    <w:rsid w:val="00D437F3"/>
    <w:rsid w:val="00D438A6"/>
    <w:rsid w:val="00D4694E"/>
    <w:rsid w:val="00D52458"/>
    <w:rsid w:val="00D57106"/>
    <w:rsid w:val="00D60E0F"/>
    <w:rsid w:val="00D62C1F"/>
    <w:rsid w:val="00D62F97"/>
    <w:rsid w:val="00D6473D"/>
    <w:rsid w:val="00D65C1C"/>
    <w:rsid w:val="00D70693"/>
    <w:rsid w:val="00D7519D"/>
    <w:rsid w:val="00D833A5"/>
    <w:rsid w:val="00DA35BC"/>
    <w:rsid w:val="00DA4AF5"/>
    <w:rsid w:val="00DA747F"/>
    <w:rsid w:val="00DB74F3"/>
    <w:rsid w:val="00DB75E5"/>
    <w:rsid w:val="00DC0DC2"/>
    <w:rsid w:val="00DC2A0F"/>
    <w:rsid w:val="00DD0C98"/>
    <w:rsid w:val="00DD2424"/>
    <w:rsid w:val="00DD2C40"/>
    <w:rsid w:val="00DD2ED9"/>
    <w:rsid w:val="00DD63BE"/>
    <w:rsid w:val="00DD6826"/>
    <w:rsid w:val="00DE205B"/>
    <w:rsid w:val="00DF0BAB"/>
    <w:rsid w:val="00DF2E99"/>
    <w:rsid w:val="00DF3614"/>
    <w:rsid w:val="00DF7119"/>
    <w:rsid w:val="00DF7609"/>
    <w:rsid w:val="00E01663"/>
    <w:rsid w:val="00E0592A"/>
    <w:rsid w:val="00E064B5"/>
    <w:rsid w:val="00E10EB7"/>
    <w:rsid w:val="00E14AF5"/>
    <w:rsid w:val="00E15F2E"/>
    <w:rsid w:val="00E243DA"/>
    <w:rsid w:val="00E27E2E"/>
    <w:rsid w:val="00E353C9"/>
    <w:rsid w:val="00E35C96"/>
    <w:rsid w:val="00E41C3E"/>
    <w:rsid w:val="00E45A0C"/>
    <w:rsid w:val="00E45F1B"/>
    <w:rsid w:val="00E46EB1"/>
    <w:rsid w:val="00E50B67"/>
    <w:rsid w:val="00E510BE"/>
    <w:rsid w:val="00E5116D"/>
    <w:rsid w:val="00E513D7"/>
    <w:rsid w:val="00E53B13"/>
    <w:rsid w:val="00E54A47"/>
    <w:rsid w:val="00E57A35"/>
    <w:rsid w:val="00E65C47"/>
    <w:rsid w:val="00E70D01"/>
    <w:rsid w:val="00E71D14"/>
    <w:rsid w:val="00E75179"/>
    <w:rsid w:val="00E779EC"/>
    <w:rsid w:val="00E84F90"/>
    <w:rsid w:val="00E855F9"/>
    <w:rsid w:val="00E856CD"/>
    <w:rsid w:val="00E87884"/>
    <w:rsid w:val="00EA31DD"/>
    <w:rsid w:val="00EB2BE7"/>
    <w:rsid w:val="00EB6F81"/>
    <w:rsid w:val="00ED4133"/>
    <w:rsid w:val="00EE497E"/>
    <w:rsid w:val="00EF0357"/>
    <w:rsid w:val="00EF0ED8"/>
    <w:rsid w:val="00EF1808"/>
    <w:rsid w:val="00EF49C3"/>
    <w:rsid w:val="00F00E40"/>
    <w:rsid w:val="00F02D0F"/>
    <w:rsid w:val="00F0410F"/>
    <w:rsid w:val="00F04B50"/>
    <w:rsid w:val="00F102AB"/>
    <w:rsid w:val="00F1111D"/>
    <w:rsid w:val="00F1532A"/>
    <w:rsid w:val="00F15CE2"/>
    <w:rsid w:val="00F314B9"/>
    <w:rsid w:val="00F31A04"/>
    <w:rsid w:val="00F31B9C"/>
    <w:rsid w:val="00F32A7E"/>
    <w:rsid w:val="00F3635A"/>
    <w:rsid w:val="00F3794C"/>
    <w:rsid w:val="00F4702A"/>
    <w:rsid w:val="00F47C9A"/>
    <w:rsid w:val="00F501E2"/>
    <w:rsid w:val="00F50622"/>
    <w:rsid w:val="00F51C44"/>
    <w:rsid w:val="00F528AB"/>
    <w:rsid w:val="00F52A6D"/>
    <w:rsid w:val="00F53FEC"/>
    <w:rsid w:val="00F639BE"/>
    <w:rsid w:val="00F63DBE"/>
    <w:rsid w:val="00F651C2"/>
    <w:rsid w:val="00F65682"/>
    <w:rsid w:val="00F727EC"/>
    <w:rsid w:val="00F73024"/>
    <w:rsid w:val="00F80179"/>
    <w:rsid w:val="00F9046D"/>
    <w:rsid w:val="00F956FC"/>
    <w:rsid w:val="00F962E5"/>
    <w:rsid w:val="00FA1CDD"/>
    <w:rsid w:val="00FA2C2D"/>
    <w:rsid w:val="00FA2F1C"/>
    <w:rsid w:val="00FA388E"/>
    <w:rsid w:val="00FA3C3D"/>
    <w:rsid w:val="00FA5175"/>
    <w:rsid w:val="00FC06BE"/>
    <w:rsid w:val="00FC3834"/>
    <w:rsid w:val="00FC567E"/>
    <w:rsid w:val="00FD2CAF"/>
    <w:rsid w:val="00FD36EA"/>
    <w:rsid w:val="00FD6EAC"/>
    <w:rsid w:val="00FE4FD0"/>
    <w:rsid w:val="00FF5A19"/>
    <w:rsid w:val="00FF6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4FC1"/>
  <w15:docId w15:val="{20C162A5-7AE4-4446-AFA0-379F9B30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F50622"/>
    <w:rPr>
      <w:sz w:val="16"/>
      <w:szCs w:val="16"/>
    </w:rPr>
  </w:style>
  <w:style w:type="paragraph" w:styleId="Tekstkomentarza">
    <w:name w:val="annotation text"/>
    <w:basedOn w:val="Normalny"/>
    <w:link w:val="TekstkomentarzaZnak"/>
    <w:uiPriority w:val="99"/>
    <w:unhideWhenUsed/>
    <w:rsid w:val="00F5062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5062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506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0622"/>
    <w:rPr>
      <w:rFonts w:ascii="Tahoma" w:hAnsi="Tahoma" w:cs="Tahoma"/>
      <w:sz w:val="16"/>
      <w:szCs w:val="16"/>
    </w:rPr>
  </w:style>
  <w:style w:type="paragraph" w:styleId="Akapitzlist">
    <w:name w:val="List Paragraph"/>
    <w:basedOn w:val="Normalny"/>
    <w:uiPriority w:val="34"/>
    <w:qFormat/>
    <w:rsid w:val="00F50622"/>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321F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321FA"/>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rsid w:val="009361E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61E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9361EE"/>
    <w:rPr>
      <w:rFonts w:cs="Times New Roman"/>
      <w:vertAlign w:val="superscript"/>
    </w:rPr>
  </w:style>
  <w:style w:type="paragraph" w:styleId="Poprawka">
    <w:name w:val="Revision"/>
    <w:hidden/>
    <w:uiPriority w:val="99"/>
    <w:semiHidden/>
    <w:rsid w:val="00457736"/>
    <w:pPr>
      <w:spacing w:after="0" w:line="240" w:lineRule="auto"/>
    </w:pPr>
  </w:style>
  <w:style w:type="character" w:customStyle="1" w:styleId="Teksttreci">
    <w:name w:val="Tekst treści_"/>
    <w:link w:val="Teksttreci1"/>
    <w:rsid w:val="007A7FCF"/>
    <w:rPr>
      <w:rFonts w:ascii="Calibri" w:hAnsi="Calibri" w:cs="Calibri"/>
      <w:color w:val="000000"/>
      <w:spacing w:val="4"/>
      <w:sz w:val="19"/>
      <w:szCs w:val="19"/>
      <w:shd w:val="clear" w:color="auto" w:fill="FFFFFF"/>
      <w:lang w:eastAsia="pl-PL"/>
    </w:rPr>
  </w:style>
  <w:style w:type="paragraph" w:customStyle="1" w:styleId="Teksttreci1">
    <w:name w:val="Tekst treści1"/>
    <w:basedOn w:val="Normalny"/>
    <w:link w:val="Teksttreci"/>
    <w:rsid w:val="007A7FCF"/>
    <w:pPr>
      <w:widowControl w:val="0"/>
      <w:shd w:val="clear" w:color="auto" w:fill="FFFFFF"/>
      <w:spacing w:after="360" w:line="269" w:lineRule="exact"/>
      <w:ind w:hanging="420"/>
      <w:jc w:val="center"/>
    </w:pPr>
    <w:rPr>
      <w:rFonts w:ascii="Calibri" w:hAnsi="Calibri" w:cs="Calibri"/>
      <w:color w:val="000000"/>
      <w:spacing w:val="4"/>
      <w:sz w:val="19"/>
      <w:szCs w:val="19"/>
      <w:lang w:eastAsia="pl-PL"/>
    </w:rPr>
  </w:style>
  <w:style w:type="character" w:customStyle="1" w:styleId="TeksttreciPogrubienie">
    <w:name w:val="Tekst treści + Pogrubienie"/>
    <w:aliases w:val="Odstępy 0 pt2"/>
    <w:rsid w:val="007A7FCF"/>
    <w:rPr>
      <w:rFonts w:ascii="Calibri" w:hAnsi="Calibri" w:cs="Calibri"/>
      <w:b/>
      <w:bCs/>
      <w:color w:val="000000"/>
      <w:spacing w:val="7"/>
      <w:w w:val="100"/>
      <w:position w:val="0"/>
      <w:sz w:val="19"/>
      <w:szCs w:val="19"/>
      <w:u w:val="none"/>
      <w:lang w:val="pl-PL" w:eastAsia="pl-PL" w:bidi="ar-SA"/>
    </w:rPr>
  </w:style>
  <w:style w:type="character" w:styleId="Uwydatnienie">
    <w:name w:val="Emphasis"/>
    <w:qFormat/>
    <w:rsid w:val="007A7FCF"/>
    <w:rPr>
      <w:i/>
      <w:iCs/>
    </w:rPr>
  </w:style>
  <w:style w:type="character" w:customStyle="1" w:styleId="Teksttreci0">
    <w:name w:val="Tekst treści"/>
    <w:rsid w:val="00606FF4"/>
    <w:rPr>
      <w:rFonts w:ascii="Calibri" w:hAnsi="Calibri" w:cs="Calibri"/>
      <w:color w:val="000000"/>
      <w:spacing w:val="4"/>
      <w:w w:val="100"/>
      <w:position w:val="0"/>
      <w:sz w:val="19"/>
      <w:szCs w:val="19"/>
      <w:lang w:val="pl-PL" w:eastAsia="pl-PL" w:bidi="ar-SA"/>
    </w:rPr>
  </w:style>
  <w:style w:type="character" w:customStyle="1" w:styleId="Teksttreci2Bezpogrubienia">
    <w:name w:val="Tekst treści (2) + Bez pogrubienia"/>
    <w:aliases w:val="Odstępy 0 pt"/>
    <w:rsid w:val="00606FF4"/>
    <w:rPr>
      <w:rFonts w:ascii="Calibri" w:hAnsi="Calibri" w:cs="Calibri"/>
      <w:b/>
      <w:bCs/>
      <w:color w:val="000000"/>
      <w:spacing w:val="4"/>
      <w:w w:val="100"/>
      <w:position w:val="0"/>
      <w:sz w:val="19"/>
      <w:szCs w:val="19"/>
      <w:lang w:val="pl-PL" w:eastAsia="pl-PL" w:bidi="ar-SA"/>
    </w:rPr>
  </w:style>
  <w:style w:type="character" w:customStyle="1" w:styleId="Teksttreci2">
    <w:name w:val="Tekst treści (2)_"/>
    <w:link w:val="Teksttreci20"/>
    <w:rsid w:val="007970CB"/>
    <w:rPr>
      <w:rFonts w:ascii="Calibri" w:hAnsi="Calibri" w:cs="Calibri"/>
      <w:b/>
      <w:bCs/>
      <w:color w:val="000000"/>
      <w:spacing w:val="7"/>
      <w:sz w:val="19"/>
      <w:szCs w:val="19"/>
      <w:shd w:val="clear" w:color="auto" w:fill="FFFFFF"/>
      <w:lang w:eastAsia="pl-PL"/>
    </w:rPr>
  </w:style>
  <w:style w:type="paragraph" w:customStyle="1" w:styleId="Teksttreci20">
    <w:name w:val="Tekst treści (2)"/>
    <w:basedOn w:val="Normalny"/>
    <w:link w:val="Teksttreci2"/>
    <w:rsid w:val="007970CB"/>
    <w:pPr>
      <w:widowControl w:val="0"/>
      <w:shd w:val="clear" w:color="auto" w:fill="FFFFFF"/>
      <w:spacing w:after="0" w:line="269" w:lineRule="exact"/>
      <w:jc w:val="center"/>
    </w:pPr>
    <w:rPr>
      <w:rFonts w:ascii="Calibri" w:hAnsi="Calibri" w:cs="Calibri"/>
      <w:b/>
      <w:bCs/>
      <w:color w:val="000000"/>
      <w:spacing w:val="7"/>
      <w:sz w:val="19"/>
      <w:szCs w:val="19"/>
      <w:lang w:eastAsia="pl-PL"/>
    </w:rPr>
  </w:style>
  <w:style w:type="paragraph" w:styleId="Nagwek">
    <w:name w:val="header"/>
    <w:basedOn w:val="Normalny"/>
    <w:link w:val="NagwekZnak"/>
    <w:uiPriority w:val="99"/>
    <w:unhideWhenUsed/>
    <w:rsid w:val="00CF0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78B"/>
  </w:style>
  <w:style w:type="paragraph" w:styleId="Stopka">
    <w:name w:val="footer"/>
    <w:basedOn w:val="Normalny"/>
    <w:link w:val="StopkaZnak"/>
    <w:uiPriority w:val="99"/>
    <w:unhideWhenUsed/>
    <w:rsid w:val="00CF0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078B"/>
  </w:style>
  <w:style w:type="table" w:styleId="Tabela-Siatka">
    <w:name w:val="Table Grid"/>
    <w:basedOn w:val="Standardowy"/>
    <w:uiPriority w:val="59"/>
    <w:rsid w:val="008D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63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66729">
      <w:bodyDiv w:val="1"/>
      <w:marLeft w:val="0"/>
      <w:marRight w:val="0"/>
      <w:marTop w:val="0"/>
      <w:marBottom w:val="0"/>
      <w:divBdr>
        <w:top w:val="none" w:sz="0" w:space="0" w:color="auto"/>
        <w:left w:val="none" w:sz="0" w:space="0" w:color="auto"/>
        <w:bottom w:val="none" w:sz="0" w:space="0" w:color="auto"/>
        <w:right w:val="none" w:sz="0" w:space="0" w:color="auto"/>
      </w:divBdr>
    </w:div>
    <w:div w:id="1571883478">
      <w:bodyDiv w:val="1"/>
      <w:marLeft w:val="0"/>
      <w:marRight w:val="0"/>
      <w:marTop w:val="0"/>
      <w:marBottom w:val="0"/>
      <w:divBdr>
        <w:top w:val="none" w:sz="0" w:space="0" w:color="auto"/>
        <w:left w:val="none" w:sz="0" w:space="0" w:color="auto"/>
        <w:bottom w:val="none" w:sz="0" w:space="0" w:color="auto"/>
        <w:right w:val="none" w:sz="0" w:space="0" w:color="auto"/>
      </w:divBdr>
    </w:div>
    <w:div w:id="1671331410">
      <w:bodyDiv w:val="1"/>
      <w:marLeft w:val="0"/>
      <w:marRight w:val="0"/>
      <w:marTop w:val="0"/>
      <w:marBottom w:val="0"/>
      <w:divBdr>
        <w:top w:val="none" w:sz="0" w:space="0" w:color="auto"/>
        <w:left w:val="none" w:sz="0" w:space="0" w:color="auto"/>
        <w:bottom w:val="none" w:sz="0" w:space="0" w:color="auto"/>
        <w:right w:val="none" w:sz="0" w:space="0" w:color="auto"/>
      </w:divBdr>
    </w:div>
    <w:div w:id="18219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u.kra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0953-E080-4E09-A97F-AE551464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2585</Words>
  <Characters>15515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Jastrzębska</dc:creator>
  <cp:lastModifiedBy>Marek Augustyn</cp:lastModifiedBy>
  <cp:revision>2</cp:revision>
  <cp:lastPrinted>2018-05-09T10:09:00Z</cp:lastPrinted>
  <dcterms:created xsi:type="dcterms:W3CDTF">2019-09-23T08:10:00Z</dcterms:created>
  <dcterms:modified xsi:type="dcterms:W3CDTF">2019-09-23T08:10:00Z</dcterms:modified>
</cp:coreProperties>
</file>