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F9DB" w14:textId="20A6ADDF" w:rsidR="00AB0C38" w:rsidRPr="00AB0C38" w:rsidRDefault="00057D70" w:rsidP="00C7585C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DFP.271.35.2021</w:t>
      </w:r>
      <w:r w:rsidR="00AB0C38" w:rsidRPr="00AB0C38">
        <w:rPr>
          <w:rFonts w:ascii="Garamond" w:eastAsia="Times New Roman" w:hAnsi="Garamond" w:cs="Times New Roman"/>
          <w:lang w:eastAsia="pl-PL"/>
        </w:rPr>
        <w:t>.KK</w:t>
      </w:r>
      <w:r w:rsidR="007B691F">
        <w:rPr>
          <w:rFonts w:ascii="Garamond" w:eastAsia="Times New Roman" w:hAnsi="Garamond" w:cs="Times New Roman"/>
          <w:lang w:eastAsia="pl-PL"/>
        </w:rPr>
        <w:tab/>
      </w:r>
      <w:r w:rsidR="007B691F">
        <w:rPr>
          <w:rFonts w:ascii="Garamond" w:eastAsia="Times New Roman" w:hAnsi="Garamond" w:cs="Times New Roman"/>
          <w:lang w:eastAsia="pl-PL"/>
        </w:rPr>
        <w:tab/>
      </w:r>
      <w:r w:rsidR="007B691F">
        <w:rPr>
          <w:rFonts w:ascii="Garamond" w:eastAsia="Times New Roman" w:hAnsi="Garamond" w:cs="Times New Roman"/>
          <w:lang w:eastAsia="pl-PL"/>
        </w:rPr>
        <w:tab/>
      </w:r>
      <w:r w:rsidR="007B691F">
        <w:rPr>
          <w:rFonts w:ascii="Garamond" w:eastAsia="Times New Roman" w:hAnsi="Garamond" w:cs="Times New Roman"/>
          <w:lang w:eastAsia="pl-PL"/>
        </w:rPr>
        <w:tab/>
      </w:r>
      <w:r w:rsidR="007B691F">
        <w:rPr>
          <w:rFonts w:ascii="Garamond" w:eastAsia="Times New Roman" w:hAnsi="Garamond" w:cs="Times New Roman"/>
          <w:lang w:eastAsia="pl-PL"/>
        </w:rPr>
        <w:tab/>
        <w:t xml:space="preserve">      </w:t>
      </w:r>
      <w:r w:rsidR="000872BD">
        <w:rPr>
          <w:rFonts w:ascii="Garamond" w:eastAsia="Times New Roman" w:hAnsi="Garamond" w:cs="Times New Roman"/>
          <w:lang w:eastAsia="pl-PL"/>
        </w:rPr>
        <w:t xml:space="preserve">  </w:t>
      </w:r>
      <w:r w:rsidR="007B691F">
        <w:rPr>
          <w:rFonts w:ascii="Garamond" w:eastAsia="Times New Roman" w:hAnsi="Garamond" w:cs="Times New Roman"/>
          <w:lang w:eastAsia="pl-PL"/>
        </w:rPr>
        <w:t xml:space="preserve"> Kraków, dnia 1.07</w:t>
      </w:r>
      <w:r w:rsidR="00714ACE">
        <w:rPr>
          <w:rFonts w:ascii="Garamond" w:eastAsia="Times New Roman" w:hAnsi="Garamond" w:cs="Times New Roman"/>
          <w:lang w:eastAsia="pl-PL"/>
        </w:rPr>
        <w:t xml:space="preserve">.2021 r. </w:t>
      </w:r>
    </w:p>
    <w:p w14:paraId="6D2A11DC" w14:textId="148E8BF8" w:rsidR="00AB0C38" w:rsidRDefault="00AB0C38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3B9C530E" w14:textId="3820F8EC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63FA509F" w14:textId="77777777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005596E2" w14:textId="77777777" w:rsidR="00057D70" w:rsidRPr="00057D70" w:rsidRDefault="00057D70" w:rsidP="00057D70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057D70">
        <w:rPr>
          <w:rFonts w:ascii="Garamond" w:eastAsia="Calibri" w:hAnsi="Garamond" w:cs="Times New Roman"/>
          <w:b/>
          <w:i/>
        </w:rPr>
        <w:tab/>
      </w:r>
      <w:proofErr w:type="spellStart"/>
      <w:r w:rsidRPr="00057D70">
        <w:rPr>
          <w:rFonts w:ascii="Garamond" w:eastAsia="Times New Roman" w:hAnsi="Garamond" w:cs="Times New Roman"/>
          <w:b/>
          <w:lang w:eastAsia="pl-PL"/>
        </w:rPr>
        <w:t>Pimco</w:t>
      </w:r>
      <w:proofErr w:type="spellEnd"/>
      <w:r w:rsidRPr="00057D70">
        <w:rPr>
          <w:rFonts w:ascii="Garamond" w:eastAsia="Times New Roman" w:hAnsi="Garamond" w:cs="Times New Roman"/>
          <w:b/>
          <w:lang w:eastAsia="pl-PL"/>
        </w:rPr>
        <w:t xml:space="preserve"> Sp. z o. o. </w:t>
      </w:r>
    </w:p>
    <w:p w14:paraId="773B824E" w14:textId="6E89FD24" w:rsidR="00714ACE" w:rsidRPr="00057D70" w:rsidRDefault="00057D70" w:rsidP="00057D70">
      <w:pPr>
        <w:widowControl w:val="0"/>
        <w:tabs>
          <w:tab w:val="left" w:pos="7095"/>
        </w:tabs>
        <w:spacing w:after="0" w:line="240" w:lineRule="auto"/>
        <w:jc w:val="right"/>
        <w:rPr>
          <w:rFonts w:ascii="Garamond" w:eastAsia="Calibri" w:hAnsi="Garamond" w:cs="Times New Roman"/>
          <w:b/>
          <w:i/>
        </w:rPr>
      </w:pPr>
      <w:r w:rsidRPr="00057D70">
        <w:rPr>
          <w:rFonts w:ascii="Garamond" w:eastAsia="Times New Roman" w:hAnsi="Garamond" w:cs="Times New Roman"/>
          <w:b/>
          <w:lang w:eastAsia="pl-PL"/>
        </w:rPr>
        <w:t>ul. Żołny 63; 02-815 Warszawa</w:t>
      </w:r>
    </w:p>
    <w:p w14:paraId="4102DB54" w14:textId="77777777" w:rsidR="00714ACE" w:rsidRPr="00714ACE" w:rsidRDefault="00714ACE" w:rsidP="00714AC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25A4FC0F" w14:textId="77777777" w:rsidR="00714ACE" w:rsidRPr="00714ACE" w:rsidRDefault="00714ACE" w:rsidP="00714AC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24C88775" w14:textId="7651C561" w:rsidR="00714ACE" w:rsidRPr="00714ACE" w:rsidRDefault="00714ACE" w:rsidP="00057D70">
      <w:pPr>
        <w:widowControl w:val="0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lang w:eastAsia="pl-PL"/>
        </w:rPr>
      </w:pPr>
      <w:r w:rsidRPr="00714ACE">
        <w:rPr>
          <w:rFonts w:ascii="Garamond" w:eastAsia="Calibri" w:hAnsi="Garamond" w:cs="Times New Roman"/>
          <w:i/>
        </w:rPr>
        <w:t>Dotyczy: postępowania o udzie</w:t>
      </w:r>
      <w:r>
        <w:rPr>
          <w:rFonts w:ascii="Garamond" w:eastAsia="Calibri" w:hAnsi="Garamond" w:cs="Times New Roman"/>
          <w:i/>
        </w:rPr>
        <w:t>lenie zamówienia publicznego na</w:t>
      </w:r>
      <w:r w:rsidRPr="00714ACE">
        <w:rPr>
          <w:rFonts w:ascii="Garamond" w:eastAsia="Calibri" w:hAnsi="Garamond" w:cs="Times New Roman"/>
          <w:i/>
        </w:rPr>
        <w:t xml:space="preserve"> </w:t>
      </w:r>
      <w:r w:rsidR="00057D70" w:rsidRPr="00057D70">
        <w:rPr>
          <w:rFonts w:ascii="Garamond" w:eastAsia="Calibri" w:hAnsi="Garamond" w:cs="Times New Roman"/>
          <w:i/>
        </w:rPr>
        <w:t>dzierżawę układu wentylacji w systemie zamkniętym do zabiegów laparoskopowych oraz dostawę aparatury przeznaczonej na Blok Operacyjny Szpitala Uniwersyteckiego w Krakowie.</w:t>
      </w:r>
    </w:p>
    <w:p w14:paraId="3C0160C1" w14:textId="77777777" w:rsidR="00714ACE" w:rsidRPr="00714ACE" w:rsidRDefault="00714ACE" w:rsidP="00714ACE">
      <w:pPr>
        <w:spacing w:after="0" w:line="240" w:lineRule="auto"/>
        <w:ind w:left="142" w:right="2"/>
        <w:rPr>
          <w:rFonts w:ascii="Garamond" w:eastAsia="Times New Roman" w:hAnsi="Garamond" w:cs="Times New Roman"/>
          <w:u w:val="single"/>
          <w:lang w:eastAsia="pl-PL"/>
        </w:rPr>
      </w:pPr>
    </w:p>
    <w:p w14:paraId="1BE9B05F" w14:textId="77777777" w:rsidR="00714ACE" w:rsidRPr="00714ACE" w:rsidRDefault="00714ACE" w:rsidP="00A944F3">
      <w:pPr>
        <w:spacing w:after="0" w:line="360" w:lineRule="auto"/>
        <w:ind w:right="2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6F1FE155" w14:textId="32C5C23B" w:rsidR="00714ACE" w:rsidRPr="00714ACE" w:rsidRDefault="00714ACE" w:rsidP="003515DE">
      <w:pPr>
        <w:widowControl w:val="0"/>
        <w:spacing w:after="0" w:line="240" w:lineRule="auto"/>
        <w:ind w:right="2" w:firstLine="708"/>
        <w:jc w:val="both"/>
        <w:rPr>
          <w:rFonts w:ascii="Garamond" w:eastAsia="Calibri" w:hAnsi="Garamond" w:cs="Times New Roman"/>
        </w:rPr>
      </w:pPr>
      <w:r w:rsidRPr="00714ACE">
        <w:rPr>
          <w:rFonts w:ascii="Garamond" w:eastAsia="Calibri" w:hAnsi="Garamond" w:cs="Times New Roman"/>
        </w:rPr>
        <w:t>Zamawiający</w:t>
      </w:r>
      <w:r w:rsidR="00057D70">
        <w:rPr>
          <w:rFonts w:ascii="Garamond" w:eastAsia="Calibri" w:hAnsi="Garamond" w:cs="Times New Roman"/>
        </w:rPr>
        <w:t xml:space="preserve"> informuje, iż w zakresie części 2 niniejszego postępowania </w:t>
      </w:r>
      <w:r w:rsidRPr="00714ACE">
        <w:rPr>
          <w:rFonts w:ascii="Garamond" w:eastAsia="Calibri" w:hAnsi="Garamond" w:cs="Times New Roman"/>
        </w:rPr>
        <w:t xml:space="preserve">unieważnia </w:t>
      </w:r>
      <w:r w:rsidR="00057D70">
        <w:rPr>
          <w:rFonts w:ascii="Garamond" w:eastAsia="Calibri" w:hAnsi="Garamond" w:cs="Times New Roman"/>
        </w:rPr>
        <w:t xml:space="preserve">czynność wyboru najkorzystniejszej oferty dokonaną pismem </w:t>
      </w:r>
      <w:r w:rsidR="007B691F">
        <w:rPr>
          <w:rFonts w:ascii="Garamond" w:eastAsia="Calibri" w:hAnsi="Garamond" w:cs="Times New Roman"/>
        </w:rPr>
        <w:t>z dnia 28.06</w:t>
      </w:r>
      <w:r>
        <w:rPr>
          <w:rFonts w:ascii="Garamond" w:eastAsia="Calibri" w:hAnsi="Garamond" w:cs="Times New Roman"/>
        </w:rPr>
        <w:t xml:space="preserve">.2021 </w:t>
      </w:r>
      <w:r w:rsidRPr="00714ACE">
        <w:rPr>
          <w:rFonts w:ascii="Garamond" w:eastAsia="Calibri" w:hAnsi="Garamond" w:cs="Times New Roman"/>
        </w:rPr>
        <w:t xml:space="preserve">r. </w:t>
      </w:r>
    </w:p>
    <w:p w14:paraId="6966EA80" w14:textId="7B221877" w:rsidR="00057D70" w:rsidRPr="00057D70" w:rsidRDefault="00057D70" w:rsidP="007B691F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  <w:r w:rsidRPr="00057D70">
        <w:rPr>
          <w:rFonts w:ascii="Garamond" w:eastAsia="Calibri" w:hAnsi="Garamond" w:cs="Times New Roman"/>
        </w:rPr>
        <w:t>Zamawiający powraca do czynności badania i oceny ofert</w:t>
      </w:r>
      <w:r w:rsidR="007B691F">
        <w:rPr>
          <w:rFonts w:ascii="Garamond" w:eastAsia="Calibri" w:hAnsi="Garamond" w:cs="Times New Roman"/>
        </w:rPr>
        <w:t>y w zakresie części 2 przedmiotowego postępowania.</w:t>
      </w:r>
      <w:r w:rsidRPr="00057D70">
        <w:rPr>
          <w:rFonts w:ascii="Garamond" w:eastAsia="Calibri" w:hAnsi="Garamond" w:cs="Times New Roman"/>
        </w:rPr>
        <w:t xml:space="preserve"> </w:t>
      </w:r>
    </w:p>
    <w:p w14:paraId="2C3F0F49" w14:textId="77777777" w:rsidR="00057D70" w:rsidRPr="00057D70" w:rsidRDefault="00057D70" w:rsidP="007B691F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  <w:r w:rsidRPr="00057D70">
        <w:rPr>
          <w:rFonts w:ascii="Garamond" w:eastAsia="Calibri" w:hAnsi="Garamond" w:cs="Times New Roman"/>
        </w:rPr>
        <w:t>O kolejnych czynnościach Zamawiający będzie informował wykonawców odrębnymi pismami.</w:t>
      </w:r>
    </w:p>
    <w:p w14:paraId="49F07D64" w14:textId="2A0750DA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75B587C5" w14:textId="502682D5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7075FF5D" w14:textId="79D298C1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1F3B1BA0" w14:textId="399F982D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3A9DC207" w14:textId="51294B8D" w:rsidR="00714ACE" w:rsidRDefault="00714ACE" w:rsidP="00C7585C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714ACE" w:rsidSect="00030B1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0AC8" w14:textId="77777777" w:rsidR="00A82768" w:rsidRDefault="00A82768" w:rsidP="00E22E7B">
      <w:pPr>
        <w:spacing w:after="0" w:line="240" w:lineRule="auto"/>
      </w:pPr>
      <w:r>
        <w:separator/>
      </w:r>
    </w:p>
  </w:endnote>
  <w:endnote w:type="continuationSeparator" w:id="0">
    <w:p w14:paraId="6E94B239" w14:textId="77777777" w:rsidR="00A82768" w:rsidRDefault="00A8276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C9C5" w14:textId="1D0A857A" w:rsidR="00E22E7B" w:rsidRPr="00C01472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06CB" w14:textId="77777777" w:rsidR="00A82768" w:rsidRDefault="00A82768" w:rsidP="00E22E7B">
      <w:pPr>
        <w:spacing w:after="0" w:line="240" w:lineRule="auto"/>
      </w:pPr>
      <w:r>
        <w:separator/>
      </w:r>
    </w:p>
  </w:footnote>
  <w:footnote w:type="continuationSeparator" w:id="0">
    <w:p w14:paraId="418C41E4" w14:textId="77777777" w:rsidR="00A82768" w:rsidRDefault="00A8276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285E3FF6" w:rsidR="00E22E7B" w:rsidRDefault="00057D70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5BA0B5" wp14:editId="4A001CA5">
          <wp:extent cx="1634045" cy="5810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962" cy="581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0B17"/>
    <w:rsid w:val="00057D70"/>
    <w:rsid w:val="00074020"/>
    <w:rsid w:val="00080996"/>
    <w:rsid w:val="000872BD"/>
    <w:rsid w:val="000A437A"/>
    <w:rsid w:val="000B2E90"/>
    <w:rsid w:val="000B7EF9"/>
    <w:rsid w:val="000C10C2"/>
    <w:rsid w:val="00112042"/>
    <w:rsid w:val="001510CA"/>
    <w:rsid w:val="0015738E"/>
    <w:rsid w:val="00195892"/>
    <w:rsid w:val="001A727D"/>
    <w:rsid w:val="001B16E6"/>
    <w:rsid w:val="001B790B"/>
    <w:rsid w:val="001E6D7F"/>
    <w:rsid w:val="001F0012"/>
    <w:rsid w:val="0022795B"/>
    <w:rsid w:val="00236EB1"/>
    <w:rsid w:val="0026246D"/>
    <w:rsid w:val="00284FD2"/>
    <w:rsid w:val="002A5BE3"/>
    <w:rsid w:val="002A707E"/>
    <w:rsid w:val="002B060F"/>
    <w:rsid w:val="002E1B73"/>
    <w:rsid w:val="003013AB"/>
    <w:rsid w:val="0032438B"/>
    <w:rsid w:val="00330FF8"/>
    <w:rsid w:val="003515DE"/>
    <w:rsid w:val="00356637"/>
    <w:rsid w:val="003B6BF5"/>
    <w:rsid w:val="003F447D"/>
    <w:rsid w:val="004220A2"/>
    <w:rsid w:val="004F46BC"/>
    <w:rsid w:val="00540328"/>
    <w:rsid w:val="005571FB"/>
    <w:rsid w:val="005648AF"/>
    <w:rsid w:val="0059400A"/>
    <w:rsid w:val="005D149D"/>
    <w:rsid w:val="00600795"/>
    <w:rsid w:val="00631256"/>
    <w:rsid w:val="006C67CA"/>
    <w:rsid w:val="006D3D19"/>
    <w:rsid w:val="006F282C"/>
    <w:rsid w:val="00714ACE"/>
    <w:rsid w:val="0072681C"/>
    <w:rsid w:val="007710AA"/>
    <w:rsid w:val="007B691F"/>
    <w:rsid w:val="007D4231"/>
    <w:rsid w:val="007E057F"/>
    <w:rsid w:val="008146DA"/>
    <w:rsid w:val="008537D0"/>
    <w:rsid w:val="0085464B"/>
    <w:rsid w:val="0089350A"/>
    <w:rsid w:val="008B033A"/>
    <w:rsid w:val="008B3636"/>
    <w:rsid w:val="0095395D"/>
    <w:rsid w:val="00957E08"/>
    <w:rsid w:val="00963A5E"/>
    <w:rsid w:val="009858F0"/>
    <w:rsid w:val="00987C58"/>
    <w:rsid w:val="009A34F6"/>
    <w:rsid w:val="009A5839"/>
    <w:rsid w:val="009B2565"/>
    <w:rsid w:val="009B3680"/>
    <w:rsid w:val="009B479B"/>
    <w:rsid w:val="009C39EE"/>
    <w:rsid w:val="009E0FE0"/>
    <w:rsid w:val="00A031FE"/>
    <w:rsid w:val="00A113E8"/>
    <w:rsid w:val="00A52370"/>
    <w:rsid w:val="00A55718"/>
    <w:rsid w:val="00A82768"/>
    <w:rsid w:val="00A944F3"/>
    <w:rsid w:val="00AA2535"/>
    <w:rsid w:val="00AB0C38"/>
    <w:rsid w:val="00B0643E"/>
    <w:rsid w:val="00B231CB"/>
    <w:rsid w:val="00B35D78"/>
    <w:rsid w:val="00B760A1"/>
    <w:rsid w:val="00B97140"/>
    <w:rsid w:val="00BA1972"/>
    <w:rsid w:val="00BA2761"/>
    <w:rsid w:val="00BE12A2"/>
    <w:rsid w:val="00BE7F39"/>
    <w:rsid w:val="00C01472"/>
    <w:rsid w:val="00C03926"/>
    <w:rsid w:val="00C6142C"/>
    <w:rsid w:val="00C62C64"/>
    <w:rsid w:val="00C63A41"/>
    <w:rsid w:val="00C63B34"/>
    <w:rsid w:val="00C7585C"/>
    <w:rsid w:val="00C80D86"/>
    <w:rsid w:val="00CA078E"/>
    <w:rsid w:val="00CD1B0D"/>
    <w:rsid w:val="00D20868"/>
    <w:rsid w:val="00D21D65"/>
    <w:rsid w:val="00D45DD7"/>
    <w:rsid w:val="00D876BE"/>
    <w:rsid w:val="00D905DB"/>
    <w:rsid w:val="00E11D63"/>
    <w:rsid w:val="00E22E7B"/>
    <w:rsid w:val="00E322EA"/>
    <w:rsid w:val="00E42DD1"/>
    <w:rsid w:val="00E47786"/>
    <w:rsid w:val="00E631DB"/>
    <w:rsid w:val="00E67429"/>
    <w:rsid w:val="00E91B18"/>
    <w:rsid w:val="00E94B67"/>
    <w:rsid w:val="00EA075A"/>
    <w:rsid w:val="00EA4FDA"/>
    <w:rsid w:val="00EC05EE"/>
    <w:rsid w:val="00ED6C8F"/>
    <w:rsid w:val="00F60982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</cp:revision>
  <cp:lastPrinted>2021-07-01T07:54:00Z</cp:lastPrinted>
  <dcterms:created xsi:type="dcterms:W3CDTF">2021-03-26T09:52:00Z</dcterms:created>
  <dcterms:modified xsi:type="dcterms:W3CDTF">2021-07-01T08:00:00Z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