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8E7AC" w14:textId="77777777" w:rsidR="003763FD" w:rsidRDefault="003763FD" w:rsidP="00452557">
      <w:pPr>
        <w:jc w:val="both"/>
        <w:rPr>
          <w:rFonts w:ascii="Times New Roman" w:hAnsi="Times New Roman"/>
          <w:bCs/>
          <w:color w:val="00B050"/>
        </w:rPr>
      </w:pPr>
    </w:p>
    <w:p w14:paraId="422B8647" w14:textId="0F1079AF" w:rsidR="00452557" w:rsidRPr="00B40016" w:rsidRDefault="00452557" w:rsidP="00452557">
      <w:pPr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bCs/>
          <w:color w:val="000000" w:themeColor="text1"/>
        </w:rPr>
        <w:t>Nr sprawy: DFP.271.168.2020.AM</w:t>
      </w:r>
    </w:p>
    <w:p w14:paraId="1ACB3680" w14:textId="111AEB9F" w:rsidR="00452557" w:rsidRPr="00B40016" w:rsidRDefault="00452557" w:rsidP="00452557">
      <w:pPr>
        <w:ind w:left="360"/>
        <w:jc w:val="right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 xml:space="preserve">Kraków, dnia </w:t>
      </w:r>
      <w:r w:rsidR="00E3501B">
        <w:rPr>
          <w:rFonts w:ascii="Times New Roman" w:hAnsi="Times New Roman"/>
          <w:color w:val="000000" w:themeColor="text1"/>
        </w:rPr>
        <w:t>4</w:t>
      </w:r>
      <w:bookmarkStart w:id="0" w:name="_GoBack"/>
      <w:bookmarkEnd w:id="0"/>
      <w:r w:rsidR="006B1C6A" w:rsidRPr="00B40016">
        <w:rPr>
          <w:rFonts w:ascii="Times New Roman" w:hAnsi="Times New Roman"/>
          <w:color w:val="000000" w:themeColor="text1"/>
        </w:rPr>
        <w:t>.03</w:t>
      </w:r>
      <w:r w:rsidRPr="00B40016">
        <w:rPr>
          <w:rFonts w:ascii="Times New Roman" w:hAnsi="Times New Roman"/>
          <w:color w:val="000000" w:themeColor="text1"/>
        </w:rPr>
        <w:t>.</w:t>
      </w:r>
      <w:r w:rsidR="00D70241" w:rsidRPr="00B40016">
        <w:rPr>
          <w:rFonts w:ascii="Times New Roman" w:hAnsi="Times New Roman"/>
          <w:color w:val="000000" w:themeColor="text1"/>
        </w:rPr>
        <w:t>2021</w:t>
      </w:r>
      <w:r w:rsidRPr="00B40016">
        <w:rPr>
          <w:rFonts w:ascii="Times New Roman" w:hAnsi="Times New Roman"/>
          <w:color w:val="000000" w:themeColor="text1"/>
        </w:rPr>
        <w:t xml:space="preserve"> r.</w:t>
      </w:r>
    </w:p>
    <w:p w14:paraId="0C506338" w14:textId="1F90BF88" w:rsidR="00452557" w:rsidRPr="00B40016" w:rsidRDefault="00452557" w:rsidP="00452557">
      <w:pPr>
        <w:rPr>
          <w:rFonts w:ascii="Times New Roman" w:hAnsi="Times New Roman"/>
          <w:b/>
          <w:bCs/>
          <w:color w:val="000000" w:themeColor="text1"/>
        </w:rPr>
      </w:pPr>
    </w:p>
    <w:p w14:paraId="02FB132C" w14:textId="77777777" w:rsidR="00452557" w:rsidRPr="00B40016" w:rsidRDefault="00452557" w:rsidP="00452557">
      <w:pPr>
        <w:pStyle w:val="Nagwek1"/>
        <w:rPr>
          <w:color w:val="000000" w:themeColor="text1"/>
          <w:sz w:val="22"/>
          <w:szCs w:val="22"/>
          <w:lang w:val="pl-PL"/>
        </w:rPr>
      </w:pPr>
      <w:r w:rsidRPr="00B40016">
        <w:rPr>
          <w:color w:val="000000" w:themeColor="text1"/>
          <w:sz w:val="22"/>
          <w:szCs w:val="22"/>
        </w:rPr>
        <w:t>ZAWIADOMIENIE O WYBORZE NAJKORZYSTNIEJSZEJ OFERTY</w:t>
      </w:r>
    </w:p>
    <w:p w14:paraId="751B23F5" w14:textId="77777777" w:rsidR="00452557" w:rsidRPr="00B40016" w:rsidRDefault="00452557" w:rsidP="00452557">
      <w:pPr>
        <w:pStyle w:val="Skrconyadreszwrotny"/>
        <w:rPr>
          <w:color w:val="000000" w:themeColor="text1"/>
          <w:sz w:val="22"/>
          <w:szCs w:val="22"/>
        </w:rPr>
      </w:pPr>
    </w:p>
    <w:p w14:paraId="2D3F7391" w14:textId="21F7F4C0" w:rsidR="00452557" w:rsidRPr="00B40016" w:rsidRDefault="00452557" w:rsidP="00452557">
      <w:pPr>
        <w:tabs>
          <w:tab w:val="left" w:pos="392"/>
        </w:tabs>
        <w:ind w:firstLine="378"/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ab/>
        <w:t xml:space="preserve">Na podstawie art. 92 ust. 1 i 2 ustawy </w:t>
      </w:r>
      <w:r w:rsidR="007C7866" w:rsidRPr="00B40016">
        <w:rPr>
          <w:rFonts w:ascii="Times New Roman" w:hAnsi="Times New Roman"/>
          <w:color w:val="000000" w:themeColor="text1"/>
        </w:rPr>
        <w:t xml:space="preserve">z dnia 29 stycznia 2004 r. </w:t>
      </w:r>
      <w:r w:rsidRPr="00B40016">
        <w:rPr>
          <w:rFonts w:ascii="Times New Roman" w:hAnsi="Times New Roman"/>
          <w:color w:val="000000" w:themeColor="text1"/>
        </w:rPr>
        <w:t xml:space="preserve">Prawo zamówień publicznych przedstawiam informację o wyniku postępowania o udzielenie zamówienia publicznego na dostawę </w:t>
      </w:r>
      <w:r w:rsidR="009D16E8" w:rsidRPr="00B40016">
        <w:rPr>
          <w:rFonts w:ascii="Times New Roman" w:hAnsi="Times New Roman"/>
          <w:color w:val="000000" w:themeColor="text1"/>
        </w:rPr>
        <w:t>produktów leczniczych i wyrobów medycznych</w:t>
      </w:r>
      <w:r w:rsidR="006A4FE1" w:rsidRPr="00B40016">
        <w:rPr>
          <w:rFonts w:ascii="Times New Roman" w:hAnsi="Times New Roman"/>
          <w:color w:val="000000" w:themeColor="text1"/>
        </w:rPr>
        <w:t xml:space="preserve"> </w:t>
      </w:r>
      <w:r w:rsidR="000B437B" w:rsidRPr="00B40016">
        <w:rPr>
          <w:rFonts w:ascii="Times New Roman" w:hAnsi="Times New Roman"/>
          <w:color w:val="000000" w:themeColor="text1"/>
        </w:rPr>
        <w:t>w zakresie części 1 – 5, 7, 9 – 12, 16.</w:t>
      </w:r>
    </w:p>
    <w:p w14:paraId="764156B7" w14:textId="1EBD3CEB" w:rsidR="00452557" w:rsidRPr="00B40016" w:rsidRDefault="00452557" w:rsidP="00ED3880">
      <w:pPr>
        <w:rPr>
          <w:rFonts w:ascii="Times New Roman" w:hAnsi="Times New Roman"/>
          <w:bCs/>
          <w:iCs/>
          <w:color w:val="000000" w:themeColor="text1"/>
        </w:rPr>
      </w:pPr>
    </w:p>
    <w:p w14:paraId="43A8B0E7" w14:textId="77777777" w:rsidR="00452557" w:rsidRPr="00B40016" w:rsidRDefault="00452557" w:rsidP="00452557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>Wybrano następującą ofertę: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713"/>
        <w:gridCol w:w="5857"/>
        <w:gridCol w:w="1899"/>
      </w:tblGrid>
      <w:tr w:rsidR="00B40016" w:rsidRPr="00B40016" w14:paraId="5638BCDC" w14:textId="77777777" w:rsidTr="009C3BE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2AA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Nr części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D7F0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1DA1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84AC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Cena brutto</w:t>
            </w:r>
          </w:p>
        </w:tc>
      </w:tr>
      <w:tr w:rsidR="00B40016" w:rsidRPr="00B40016" w14:paraId="202F9E3B" w14:textId="77777777" w:rsidTr="009C3BE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1FDC" w14:textId="77777777" w:rsidR="00DD1829" w:rsidRPr="00B40016" w:rsidRDefault="00DD1829" w:rsidP="00DD182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713" w:type="dxa"/>
            <w:vAlign w:val="center"/>
          </w:tcPr>
          <w:p w14:paraId="217D0FE5" w14:textId="0D4F6CA5" w:rsidR="00DD1829" w:rsidRPr="00B40016" w:rsidRDefault="00DD1829" w:rsidP="00DD182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10</w:t>
            </w:r>
          </w:p>
        </w:tc>
        <w:tc>
          <w:tcPr>
            <w:tcW w:w="5857" w:type="dxa"/>
            <w:vAlign w:val="center"/>
          </w:tcPr>
          <w:p w14:paraId="55D776EB" w14:textId="3B07B9FA" w:rsidR="00DD1829" w:rsidRPr="00B40016" w:rsidRDefault="00DD1829" w:rsidP="00DD182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Pfizer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Trading Polska Sp. z o.o. ; ul. Żwirki i Wigury 16b, 02-092 Warszawa</w:t>
            </w:r>
          </w:p>
        </w:tc>
        <w:tc>
          <w:tcPr>
            <w:tcW w:w="1899" w:type="dxa"/>
            <w:vAlign w:val="center"/>
          </w:tcPr>
          <w:p w14:paraId="45F9EE16" w14:textId="0019AD48" w:rsidR="00DD1829" w:rsidRPr="00B40016" w:rsidRDefault="00DD1829" w:rsidP="00DD18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650 332,00 zł</w:t>
            </w:r>
          </w:p>
        </w:tc>
      </w:tr>
      <w:tr w:rsidR="00B40016" w:rsidRPr="00B40016" w14:paraId="2C6E0247" w14:textId="77777777" w:rsidTr="009C3BE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07E9" w14:textId="77777777" w:rsidR="00DD1829" w:rsidRPr="00B40016" w:rsidRDefault="00DD1829" w:rsidP="00DD182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713" w:type="dxa"/>
            <w:vAlign w:val="center"/>
          </w:tcPr>
          <w:p w14:paraId="76FA649C" w14:textId="4580B2AB" w:rsidR="00DD1829" w:rsidRPr="00B40016" w:rsidRDefault="00DD1829" w:rsidP="00DD182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5857" w:type="dxa"/>
            <w:vAlign w:val="center"/>
          </w:tcPr>
          <w:p w14:paraId="7EF2B53F" w14:textId="7553362A" w:rsidR="00DD1829" w:rsidRPr="00B40016" w:rsidRDefault="00DD1829" w:rsidP="00DD1829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ASTELLAS PHARMA SP. Z O. O ; 02-823 WARSZAWA, UL. OSMAŃSKA 14</w:t>
            </w:r>
          </w:p>
        </w:tc>
        <w:tc>
          <w:tcPr>
            <w:tcW w:w="1899" w:type="dxa"/>
            <w:vAlign w:val="center"/>
          </w:tcPr>
          <w:p w14:paraId="40202667" w14:textId="07388042" w:rsidR="00DD1829" w:rsidRPr="00B40016" w:rsidRDefault="00DD1829" w:rsidP="00DD18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6 469 200,00 zł</w:t>
            </w:r>
          </w:p>
        </w:tc>
      </w:tr>
      <w:tr w:rsidR="00B40016" w:rsidRPr="00B40016" w14:paraId="395EC74E" w14:textId="77777777" w:rsidTr="009C3BE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34DD" w14:textId="77777777" w:rsidR="00DD1829" w:rsidRPr="00B40016" w:rsidRDefault="00DD1829" w:rsidP="00DD182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713" w:type="dxa"/>
            <w:vAlign w:val="center"/>
          </w:tcPr>
          <w:p w14:paraId="06AAB850" w14:textId="1B6C9A3B" w:rsidR="00DD1829" w:rsidRPr="00B40016" w:rsidRDefault="00DD1829" w:rsidP="00DD182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12</w:t>
            </w:r>
          </w:p>
        </w:tc>
        <w:tc>
          <w:tcPr>
            <w:tcW w:w="5857" w:type="dxa"/>
            <w:vAlign w:val="center"/>
          </w:tcPr>
          <w:p w14:paraId="5E6D871D" w14:textId="30657737" w:rsidR="00DD1829" w:rsidRPr="00B40016" w:rsidRDefault="00DD1829" w:rsidP="00DD182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Sanofi-Aventis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Sp. z o.o. ; ul. Bonifraterska 17 00-203 Warszawa</w:t>
            </w:r>
          </w:p>
        </w:tc>
        <w:tc>
          <w:tcPr>
            <w:tcW w:w="1899" w:type="dxa"/>
            <w:vAlign w:val="center"/>
          </w:tcPr>
          <w:p w14:paraId="2AE54A43" w14:textId="4F0DCAD3" w:rsidR="00DD1829" w:rsidRPr="00B40016" w:rsidRDefault="00DD1829" w:rsidP="00DD18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295 000,00 zł</w:t>
            </w:r>
          </w:p>
        </w:tc>
      </w:tr>
      <w:tr w:rsidR="00B40016" w:rsidRPr="00B40016" w14:paraId="32E52130" w14:textId="77777777" w:rsidTr="009C3BE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272" w14:textId="77777777" w:rsidR="00DD1829" w:rsidRPr="00B40016" w:rsidRDefault="00DD1829" w:rsidP="00DD182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713" w:type="dxa"/>
            <w:vAlign w:val="center"/>
          </w:tcPr>
          <w:p w14:paraId="1200515B" w14:textId="6EDB87BB" w:rsidR="00DD1829" w:rsidRPr="00B40016" w:rsidRDefault="00DD1829" w:rsidP="00DD182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11</w:t>
            </w:r>
          </w:p>
        </w:tc>
        <w:tc>
          <w:tcPr>
            <w:tcW w:w="5857" w:type="dxa"/>
            <w:vAlign w:val="center"/>
          </w:tcPr>
          <w:p w14:paraId="313DBD8B" w14:textId="76F31135" w:rsidR="00DD1829" w:rsidRPr="00B40016" w:rsidRDefault="00DD1829" w:rsidP="00DD182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Salus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International Sp. Z o.o. ; ul. Pułaskiego 9, 40-273 Katowice</w:t>
            </w:r>
          </w:p>
        </w:tc>
        <w:tc>
          <w:tcPr>
            <w:tcW w:w="1899" w:type="dxa"/>
            <w:vAlign w:val="center"/>
          </w:tcPr>
          <w:p w14:paraId="289D3ACA" w14:textId="62EF7B2B" w:rsidR="00DD1829" w:rsidRPr="00B40016" w:rsidRDefault="00DD1829" w:rsidP="00DD18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3 591 072,50 zł</w:t>
            </w:r>
          </w:p>
        </w:tc>
      </w:tr>
      <w:tr w:rsidR="00B40016" w:rsidRPr="00B40016" w14:paraId="33F274CC" w14:textId="77777777" w:rsidTr="009C3BE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050F" w14:textId="77777777" w:rsidR="00DD1829" w:rsidRPr="00B40016" w:rsidRDefault="00DD1829" w:rsidP="00DD182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713" w:type="dxa"/>
            <w:vAlign w:val="center"/>
          </w:tcPr>
          <w:p w14:paraId="28C9C307" w14:textId="0EEE6742" w:rsidR="00DD1829" w:rsidRPr="00B40016" w:rsidRDefault="00DD1829" w:rsidP="00DD182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12</w:t>
            </w:r>
          </w:p>
        </w:tc>
        <w:tc>
          <w:tcPr>
            <w:tcW w:w="5857" w:type="dxa"/>
            <w:vAlign w:val="center"/>
          </w:tcPr>
          <w:p w14:paraId="5F4BAE52" w14:textId="6AFC0286" w:rsidR="00DD1829" w:rsidRPr="00B40016" w:rsidRDefault="00DD1829" w:rsidP="00DD182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Sanofi-Aventis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Sp. z o.o. ; ul. Bonifraterska 17 00-203 Warszawa</w:t>
            </w:r>
          </w:p>
        </w:tc>
        <w:tc>
          <w:tcPr>
            <w:tcW w:w="1899" w:type="dxa"/>
            <w:vAlign w:val="center"/>
          </w:tcPr>
          <w:p w14:paraId="756B6444" w14:textId="14C79968" w:rsidR="00DD1829" w:rsidRPr="00B40016" w:rsidRDefault="00DD1829" w:rsidP="00DD182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295 000,00 zł</w:t>
            </w:r>
          </w:p>
        </w:tc>
      </w:tr>
      <w:tr w:rsidR="00B40016" w:rsidRPr="00B40016" w14:paraId="5BD02554" w14:textId="77777777" w:rsidTr="009C3BE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81D7" w14:textId="77777777" w:rsidR="00C16124" w:rsidRPr="00B40016" w:rsidRDefault="00C16124" w:rsidP="00C16124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7</w:t>
            </w:r>
          </w:p>
        </w:tc>
        <w:tc>
          <w:tcPr>
            <w:tcW w:w="713" w:type="dxa"/>
            <w:vAlign w:val="center"/>
          </w:tcPr>
          <w:p w14:paraId="6F7CF47D" w14:textId="769CA366" w:rsidR="00C16124" w:rsidRPr="00B40016" w:rsidRDefault="00C16124" w:rsidP="00C16124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5857" w:type="dxa"/>
            <w:vAlign w:val="center"/>
          </w:tcPr>
          <w:p w14:paraId="27BC4205" w14:textId="723572C4" w:rsidR="00C16124" w:rsidRPr="00B40016" w:rsidRDefault="00C16124" w:rsidP="005551F9">
            <w:pPr>
              <w:widowControl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CENTRALA FARMACEUTYCZNA „Cefarm” S.A. ; Jana Kazimierza 16 01-248 Warszawa</w:t>
            </w:r>
          </w:p>
        </w:tc>
        <w:tc>
          <w:tcPr>
            <w:tcW w:w="1899" w:type="dxa"/>
            <w:vAlign w:val="center"/>
          </w:tcPr>
          <w:p w14:paraId="7C3D6ECA" w14:textId="59CBDF4C" w:rsidR="00C16124" w:rsidRPr="00B40016" w:rsidRDefault="00C16124" w:rsidP="00C16124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 97 000,00 zł</w:t>
            </w:r>
          </w:p>
        </w:tc>
      </w:tr>
      <w:tr w:rsidR="00B40016" w:rsidRPr="00B40016" w14:paraId="11B8B2B7" w14:textId="77777777" w:rsidTr="009C3BE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51D6" w14:textId="77777777" w:rsidR="00C16124" w:rsidRPr="00B40016" w:rsidRDefault="00C16124" w:rsidP="00C16124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9</w:t>
            </w:r>
          </w:p>
        </w:tc>
        <w:tc>
          <w:tcPr>
            <w:tcW w:w="713" w:type="dxa"/>
            <w:vAlign w:val="center"/>
          </w:tcPr>
          <w:p w14:paraId="56624865" w14:textId="5E20521B" w:rsidR="00C16124" w:rsidRPr="00B40016" w:rsidRDefault="00C16124" w:rsidP="00C16124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11</w:t>
            </w:r>
          </w:p>
        </w:tc>
        <w:tc>
          <w:tcPr>
            <w:tcW w:w="5857" w:type="dxa"/>
            <w:vAlign w:val="center"/>
          </w:tcPr>
          <w:p w14:paraId="138039BD" w14:textId="18FAB964" w:rsidR="00C16124" w:rsidRPr="00B40016" w:rsidRDefault="00C16124" w:rsidP="00C16124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Salus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International Sp. Z o.o. ; ul. Pułaskiego 9, 40-273 Katowice</w:t>
            </w:r>
          </w:p>
        </w:tc>
        <w:tc>
          <w:tcPr>
            <w:tcW w:w="1899" w:type="dxa"/>
            <w:vAlign w:val="center"/>
          </w:tcPr>
          <w:p w14:paraId="3933C27B" w14:textId="06028AC7" w:rsidR="00C16124" w:rsidRPr="00B40016" w:rsidRDefault="00C16124" w:rsidP="00C1612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15 949,00 zł</w:t>
            </w:r>
          </w:p>
        </w:tc>
      </w:tr>
      <w:tr w:rsidR="00B40016" w:rsidRPr="00B40016" w14:paraId="619A21BB" w14:textId="77777777" w:rsidTr="009C3BE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DBA3" w14:textId="77777777" w:rsidR="00C72505" w:rsidRPr="00B40016" w:rsidRDefault="00C72505" w:rsidP="00C72505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10</w:t>
            </w:r>
          </w:p>
        </w:tc>
        <w:tc>
          <w:tcPr>
            <w:tcW w:w="713" w:type="dxa"/>
            <w:vAlign w:val="center"/>
          </w:tcPr>
          <w:p w14:paraId="0372EF29" w14:textId="7007770E" w:rsidR="00C72505" w:rsidRPr="00B40016" w:rsidRDefault="00C72505" w:rsidP="00C72505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5857" w:type="dxa"/>
            <w:vAlign w:val="center"/>
          </w:tcPr>
          <w:p w14:paraId="6B4D9D95" w14:textId="696F3ACF" w:rsidR="00C72505" w:rsidRPr="00B40016" w:rsidRDefault="00C72505" w:rsidP="00C72505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CSL </w:t>
            </w: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Behring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Sp. z o.o. ; ul. A. Branickiego 17, 02-972 Warszawa</w:t>
            </w:r>
          </w:p>
        </w:tc>
        <w:tc>
          <w:tcPr>
            <w:tcW w:w="1899" w:type="dxa"/>
            <w:vAlign w:val="center"/>
          </w:tcPr>
          <w:p w14:paraId="1BA344FB" w14:textId="458348A2" w:rsidR="00C72505" w:rsidRPr="00B40016" w:rsidRDefault="00C72505" w:rsidP="00C725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40 500,00 zł</w:t>
            </w:r>
          </w:p>
        </w:tc>
      </w:tr>
      <w:tr w:rsidR="00B40016" w:rsidRPr="00B40016" w14:paraId="1180330E" w14:textId="77777777" w:rsidTr="009C3BE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E6E3" w14:textId="77777777" w:rsidR="00C72505" w:rsidRPr="00B40016" w:rsidRDefault="00C72505" w:rsidP="00C72505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11</w:t>
            </w:r>
          </w:p>
        </w:tc>
        <w:tc>
          <w:tcPr>
            <w:tcW w:w="713" w:type="dxa"/>
            <w:vAlign w:val="center"/>
          </w:tcPr>
          <w:p w14:paraId="17027825" w14:textId="23ADE4A7" w:rsidR="00C72505" w:rsidRPr="00B40016" w:rsidRDefault="00C72505" w:rsidP="00C72505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8</w:t>
            </w:r>
          </w:p>
        </w:tc>
        <w:tc>
          <w:tcPr>
            <w:tcW w:w="5857" w:type="dxa"/>
            <w:vAlign w:val="center"/>
          </w:tcPr>
          <w:p w14:paraId="54C7E9A6" w14:textId="61299928" w:rsidR="00C72505" w:rsidRPr="00B40016" w:rsidRDefault="00C72505" w:rsidP="00C72505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Neomed Barbara Stańczyk ; ul. Kajki 18, 05-501 Piaseczno</w:t>
            </w:r>
          </w:p>
        </w:tc>
        <w:tc>
          <w:tcPr>
            <w:tcW w:w="1899" w:type="dxa"/>
            <w:vAlign w:val="center"/>
          </w:tcPr>
          <w:p w14:paraId="145B66B7" w14:textId="3514454D" w:rsidR="00C72505" w:rsidRPr="00B40016" w:rsidRDefault="000E1E8D" w:rsidP="00C725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22 650,64</w:t>
            </w:r>
            <w:r w:rsidR="00C72505" w:rsidRPr="00B40016">
              <w:rPr>
                <w:rFonts w:ascii="Times New Roman" w:hAnsi="Times New Roman"/>
                <w:color w:val="000000" w:themeColor="text1"/>
              </w:rPr>
              <w:t xml:space="preserve"> zł</w:t>
            </w:r>
          </w:p>
        </w:tc>
      </w:tr>
      <w:tr w:rsidR="00B40016" w:rsidRPr="00B40016" w14:paraId="4DBC9C59" w14:textId="77777777" w:rsidTr="009C3BE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58E1" w14:textId="77777777" w:rsidR="00C72505" w:rsidRPr="00B40016" w:rsidRDefault="00C72505" w:rsidP="00C72505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12</w:t>
            </w:r>
          </w:p>
        </w:tc>
        <w:tc>
          <w:tcPr>
            <w:tcW w:w="713" w:type="dxa"/>
            <w:vAlign w:val="center"/>
          </w:tcPr>
          <w:p w14:paraId="12E5A3CE" w14:textId="679126D9" w:rsidR="00C72505" w:rsidRPr="00B40016" w:rsidRDefault="00C72505" w:rsidP="00C72505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5857" w:type="dxa"/>
            <w:vAlign w:val="center"/>
          </w:tcPr>
          <w:p w14:paraId="0EC9D740" w14:textId="468C51EA" w:rsidR="00C72505" w:rsidRPr="00B40016" w:rsidRDefault="00C72505" w:rsidP="005551F9">
            <w:pPr>
              <w:widowControl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AESCULAP CHIFA SP Z OO ; UL. TYSIĄCLECIA 14, 64-300 NOWY TOMYŚL</w:t>
            </w:r>
          </w:p>
        </w:tc>
        <w:tc>
          <w:tcPr>
            <w:tcW w:w="1899" w:type="dxa"/>
            <w:vAlign w:val="center"/>
          </w:tcPr>
          <w:p w14:paraId="70537BAD" w14:textId="4B979964" w:rsidR="00C72505" w:rsidRPr="00B40016" w:rsidRDefault="00C72505" w:rsidP="00C72505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54 000,00 zł</w:t>
            </w:r>
          </w:p>
        </w:tc>
      </w:tr>
      <w:tr w:rsidR="00B40016" w:rsidRPr="00B40016" w14:paraId="5478A340" w14:textId="77777777" w:rsidTr="009C3BE5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5242" w14:textId="77777777" w:rsidR="00C72505" w:rsidRPr="00B40016" w:rsidRDefault="00C72505" w:rsidP="00C72505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16</w:t>
            </w:r>
          </w:p>
        </w:tc>
        <w:tc>
          <w:tcPr>
            <w:tcW w:w="713" w:type="dxa"/>
            <w:vAlign w:val="center"/>
          </w:tcPr>
          <w:p w14:paraId="6AB35BAE" w14:textId="2E294833" w:rsidR="00C72505" w:rsidRPr="00B40016" w:rsidRDefault="00C72505" w:rsidP="00C72505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6</w:t>
            </w:r>
          </w:p>
        </w:tc>
        <w:tc>
          <w:tcPr>
            <w:tcW w:w="5857" w:type="dxa"/>
            <w:vAlign w:val="center"/>
          </w:tcPr>
          <w:p w14:paraId="7DD11AC4" w14:textId="00C3A0FA" w:rsidR="00C72505" w:rsidRPr="00B40016" w:rsidRDefault="00C72505" w:rsidP="00C7250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Infusion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Paweł Szczudło ; ul. </w:t>
            </w: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Sulejkowska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56/58 m512, 04-157 Warszawa</w:t>
            </w:r>
          </w:p>
        </w:tc>
        <w:tc>
          <w:tcPr>
            <w:tcW w:w="1899" w:type="dxa"/>
            <w:vAlign w:val="center"/>
          </w:tcPr>
          <w:p w14:paraId="59FCDB5F" w14:textId="7320A454" w:rsidR="00C72505" w:rsidRPr="00B40016" w:rsidRDefault="00C72505" w:rsidP="00C725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93 366,00 zł</w:t>
            </w:r>
          </w:p>
        </w:tc>
      </w:tr>
    </w:tbl>
    <w:p w14:paraId="177DB1BC" w14:textId="286A7EA4" w:rsidR="00452557" w:rsidRPr="00B40016" w:rsidRDefault="00452557" w:rsidP="00452557">
      <w:pPr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>Uzasadnienie wyboru: wybrane w poszczególnych częściach oferty otrzymały maksymalną liczbę punktów wyliczoną zgodnie z kryterium oceny ofert określonym w specyfikacji istotnych warunków zamówienia.</w:t>
      </w:r>
    </w:p>
    <w:p w14:paraId="4C182C06" w14:textId="77777777" w:rsidR="00452557" w:rsidRPr="00B40016" w:rsidRDefault="00452557" w:rsidP="00452557">
      <w:pPr>
        <w:ind w:left="284"/>
        <w:jc w:val="both"/>
        <w:rPr>
          <w:rFonts w:ascii="Times New Roman" w:hAnsi="Times New Roman"/>
          <w:color w:val="000000" w:themeColor="text1"/>
        </w:rPr>
      </w:pPr>
    </w:p>
    <w:p w14:paraId="64D7BF6D" w14:textId="33266D33" w:rsidR="00452557" w:rsidRPr="00B40016" w:rsidRDefault="00452557" w:rsidP="009A0246">
      <w:pPr>
        <w:pStyle w:val="Zwykytekst"/>
        <w:numPr>
          <w:ilvl w:val="0"/>
          <w:numId w:val="9"/>
        </w:numPr>
        <w:ind w:left="284"/>
        <w:rPr>
          <w:rFonts w:ascii="Times New Roman" w:hAnsi="Times New Roman"/>
          <w:color w:val="000000" w:themeColor="text1"/>
          <w:sz w:val="22"/>
          <w:szCs w:val="22"/>
          <w:lang w:val="pl-PL"/>
        </w:rPr>
      </w:pPr>
      <w:r w:rsidRPr="00B40016">
        <w:rPr>
          <w:rFonts w:ascii="Times New Roman" w:hAnsi="Times New Roman"/>
          <w:color w:val="000000" w:themeColor="text1"/>
          <w:sz w:val="22"/>
          <w:szCs w:val="22"/>
        </w:rPr>
        <w:t>Wykaz wykonawców, którzy złożyli oferty: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7598"/>
        <w:gridCol w:w="1016"/>
      </w:tblGrid>
      <w:tr w:rsidR="00B40016" w:rsidRPr="00B40016" w14:paraId="7A9EC609" w14:textId="77777777" w:rsidTr="00ED3880">
        <w:trPr>
          <w:cantSplit/>
          <w:trHeight w:val="2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A971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Nr oferty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1CA8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333E" w14:textId="4709AB52" w:rsidR="00452557" w:rsidRPr="00B40016" w:rsidRDefault="00665898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Część</w:t>
            </w:r>
          </w:p>
        </w:tc>
      </w:tr>
      <w:tr w:rsidR="00B40016" w:rsidRPr="00B40016" w14:paraId="0E2EDA15" w14:textId="77777777" w:rsidTr="00ED3880">
        <w:trPr>
          <w:cantSplit/>
          <w:trHeight w:val="20"/>
          <w:jc w:val="center"/>
        </w:trPr>
        <w:tc>
          <w:tcPr>
            <w:tcW w:w="713" w:type="dxa"/>
            <w:vAlign w:val="center"/>
          </w:tcPr>
          <w:p w14:paraId="3820327E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7598" w:type="dxa"/>
            <w:vAlign w:val="center"/>
          </w:tcPr>
          <w:p w14:paraId="463DE2EA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AESCULAP CHIFA SP Z OO ; UL. TYSIĄCLECIA 14, 64-300 NOWY TOMYŚL</w:t>
            </w:r>
          </w:p>
        </w:tc>
        <w:tc>
          <w:tcPr>
            <w:tcW w:w="1016" w:type="dxa"/>
            <w:vAlign w:val="center"/>
          </w:tcPr>
          <w:p w14:paraId="4F370E5D" w14:textId="1BA83096" w:rsidR="00452557" w:rsidRPr="00B40016" w:rsidRDefault="00452557" w:rsidP="00E97F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12 </w:t>
            </w:r>
          </w:p>
        </w:tc>
      </w:tr>
      <w:tr w:rsidR="00B40016" w:rsidRPr="00B40016" w14:paraId="6A13FF04" w14:textId="77777777" w:rsidTr="00ED3880">
        <w:trPr>
          <w:cantSplit/>
          <w:trHeight w:val="20"/>
          <w:jc w:val="center"/>
        </w:trPr>
        <w:tc>
          <w:tcPr>
            <w:tcW w:w="713" w:type="dxa"/>
            <w:vAlign w:val="center"/>
          </w:tcPr>
          <w:p w14:paraId="3671185E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2</w:t>
            </w:r>
          </w:p>
        </w:tc>
        <w:tc>
          <w:tcPr>
            <w:tcW w:w="7598" w:type="dxa"/>
            <w:vAlign w:val="center"/>
          </w:tcPr>
          <w:p w14:paraId="2BC0A597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ASCLEPIOS S.A. ; ul. </w:t>
            </w: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Hubska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44, 50-502 Wrocław</w:t>
            </w:r>
          </w:p>
        </w:tc>
        <w:tc>
          <w:tcPr>
            <w:tcW w:w="1016" w:type="dxa"/>
            <w:vAlign w:val="center"/>
          </w:tcPr>
          <w:p w14:paraId="189D6AB9" w14:textId="67DFBB04" w:rsidR="00452557" w:rsidRPr="00B40016" w:rsidRDefault="00452557" w:rsidP="00E97F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7 </w:t>
            </w:r>
          </w:p>
        </w:tc>
      </w:tr>
      <w:tr w:rsidR="00B40016" w:rsidRPr="00B40016" w14:paraId="79F9FB02" w14:textId="77777777" w:rsidTr="00ED3880">
        <w:trPr>
          <w:cantSplit/>
          <w:trHeight w:val="20"/>
          <w:jc w:val="center"/>
        </w:trPr>
        <w:tc>
          <w:tcPr>
            <w:tcW w:w="713" w:type="dxa"/>
            <w:vAlign w:val="center"/>
          </w:tcPr>
          <w:p w14:paraId="1C2B250E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3</w:t>
            </w:r>
          </w:p>
        </w:tc>
        <w:tc>
          <w:tcPr>
            <w:tcW w:w="7598" w:type="dxa"/>
            <w:vAlign w:val="center"/>
          </w:tcPr>
          <w:p w14:paraId="3E395371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ASTELLAS PHARMA SP. Z O. O ; 02-823 WARSZAWA, UL. OSMAŃSKA 14</w:t>
            </w:r>
          </w:p>
        </w:tc>
        <w:tc>
          <w:tcPr>
            <w:tcW w:w="1016" w:type="dxa"/>
            <w:vAlign w:val="center"/>
          </w:tcPr>
          <w:p w14:paraId="3842E939" w14:textId="24F7F062" w:rsidR="00452557" w:rsidRPr="00B40016" w:rsidRDefault="00452557" w:rsidP="00E97F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2 </w:t>
            </w:r>
          </w:p>
        </w:tc>
      </w:tr>
      <w:tr w:rsidR="00B40016" w:rsidRPr="00B40016" w14:paraId="60EA388F" w14:textId="77777777" w:rsidTr="00ED3880">
        <w:trPr>
          <w:cantSplit/>
          <w:trHeight w:val="20"/>
          <w:jc w:val="center"/>
        </w:trPr>
        <w:tc>
          <w:tcPr>
            <w:tcW w:w="713" w:type="dxa"/>
            <w:vAlign w:val="center"/>
          </w:tcPr>
          <w:p w14:paraId="061F6AA0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7598" w:type="dxa"/>
            <w:vAlign w:val="center"/>
          </w:tcPr>
          <w:p w14:paraId="7E4A2901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CENTRALA FARMACEUTYCZNA „Cefarm” S.A. ; Jana Kazimierza 16 01-248 Warszawa</w:t>
            </w:r>
          </w:p>
        </w:tc>
        <w:tc>
          <w:tcPr>
            <w:tcW w:w="1016" w:type="dxa"/>
            <w:vAlign w:val="center"/>
          </w:tcPr>
          <w:p w14:paraId="7E1403FF" w14:textId="170D9CF6" w:rsidR="00452557" w:rsidRPr="00B40016" w:rsidRDefault="00E97FF9" w:rsidP="00E97F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52557" w:rsidRPr="00B40016">
              <w:rPr>
                <w:rFonts w:ascii="Times New Roman" w:hAnsi="Times New Roman"/>
                <w:color w:val="000000" w:themeColor="text1"/>
              </w:rPr>
              <w:t xml:space="preserve">7 </w:t>
            </w:r>
          </w:p>
        </w:tc>
      </w:tr>
      <w:tr w:rsidR="00B40016" w:rsidRPr="00B40016" w14:paraId="7C2CBFA1" w14:textId="77777777" w:rsidTr="00ED3880">
        <w:trPr>
          <w:cantSplit/>
          <w:trHeight w:val="20"/>
          <w:jc w:val="center"/>
        </w:trPr>
        <w:tc>
          <w:tcPr>
            <w:tcW w:w="713" w:type="dxa"/>
            <w:vAlign w:val="center"/>
          </w:tcPr>
          <w:p w14:paraId="1488A795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5</w:t>
            </w:r>
          </w:p>
        </w:tc>
        <w:tc>
          <w:tcPr>
            <w:tcW w:w="7598" w:type="dxa"/>
            <w:vAlign w:val="center"/>
          </w:tcPr>
          <w:p w14:paraId="5991CC9B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CSL </w:t>
            </w: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Behring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Sp. z o.o. ; ul. A. Branickiego 17, 02-972 Warszawa</w:t>
            </w:r>
          </w:p>
        </w:tc>
        <w:tc>
          <w:tcPr>
            <w:tcW w:w="1016" w:type="dxa"/>
            <w:vAlign w:val="center"/>
          </w:tcPr>
          <w:p w14:paraId="4963291B" w14:textId="6308390E" w:rsidR="00452557" w:rsidRPr="00B40016" w:rsidRDefault="00452557" w:rsidP="00E97F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10 </w:t>
            </w:r>
          </w:p>
        </w:tc>
      </w:tr>
      <w:tr w:rsidR="00B40016" w:rsidRPr="00B40016" w14:paraId="5E1948DE" w14:textId="77777777" w:rsidTr="00ED3880">
        <w:trPr>
          <w:cantSplit/>
          <w:trHeight w:val="20"/>
          <w:jc w:val="center"/>
        </w:trPr>
        <w:tc>
          <w:tcPr>
            <w:tcW w:w="713" w:type="dxa"/>
            <w:vAlign w:val="center"/>
          </w:tcPr>
          <w:p w14:paraId="5BC086FC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6</w:t>
            </w:r>
          </w:p>
        </w:tc>
        <w:tc>
          <w:tcPr>
            <w:tcW w:w="7598" w:type="dxa"/>
            <w:vAlign w:val="center"/>
          </w:tcPr>
          <w:p w14:paraId="0407695C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Infusion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Paweł Szczudło ; ul. </w:t>
            </w: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Sulejkowska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56/58 m512, 04-157 Warszawa</w:t>
            </w:r>
          </w:p>
        </w:tc>
        <w:tc>
          <w:tcPr>
            <w:tcW w:w="1016" w:type="dxa"/>
            <w:vAlign w:val="center"/>
          </w:tcPr>
          <w:p w14:paraId="2B61B2E8" w14:textId="0A1C2EC6" w:rsidR="00452557" w:rsidRPr="00B40016" w:rsidRDefault="00452557" w:rsidP="00E97F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16 </w:t>
            </w:r>
          </w:p>
        </w:tc>
      </w:tr>
      <w:tr w:rsidR="00B40016" w:rsidRPr="00B40016" w14:paraId="5CA512B2" w14:textId="77777777" w:rsidTr="00ED3880">
        <w:trPr>
          <w:cantSplit/>
          <w:trHeight w:val="20"/>
          <w:jc w:val="center"/>
        </w:trPr>
        <w:tc>
          <w:tcPr>
            <w:tcW w:w="713" w:type="dxa"/>
            <w:vAlign w:val="center"/>
          </w:tcPr>
          <w:p w14:paraId="0B0D5DA5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7</w:t>
            </w:r>
          </w:p>
        </w:tc>
        <w:tc>
          <w:tcPr>
            <w:tcW w:w="7598" w:type="dxa"/>
            <w:vAlign w:val="center"/>
          </w:tcPr>
          <w:p w14:paraId="1ACE331F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Komtur Polska Sp. z o.o. ; Plac Farmacji 1, 02-699 Warszawa</w:t>
            </w:r>
          </w:p>
        </w:tc>
        <w:tc>
          <w:tcPr>
            <w:tcW w:w="1016" w:type="dxa"/>
            <w:vAlign w:val="center"/>
          </w:tcPr>
          <w:p w14:paraId="738BFE3B" w14:textId="2F231B20" w:rsidR="00452557" w:rsidRPr="00B40016" w:rsidRDefault="00452557" w:rsidP="00E97F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16 </w:t>
            </w:r>
          </w:p>
        </w:tc>
      </w:tr>
      <w:tr w:rsidR="00B40016" w:rsidRPr="00B40016" w14:paraId="3B7F921A" w14:textId="77777777" w:rsidTr="00ED3880">
        <w:trPr>
          <w:cantSplit/>
          <w:trHeight w:val="20"/>
          <w:jc w:val="center"/>
        </w:trPr>
        <w:tc>
          <w:tcPr>
            <w:tcW w:w="713" w:type="dxa"/>
            <w:vAlign w:val="center"/>
          </w:tcPr>
          <w:p w14:paraId="43CB1AD8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lastRenderedPageBreak/>
              <w:t>8</w:t>
            </w:r>
          </w:p>
        </w:tc>
        <w:tc>
          <w:tcPr>
            <w:tcW w:w="7598" w:type="dxa"/>
            <w:vAlign w:val="center"/>
          </w:tcPr>
          <w:p w14:paraId="61D1A4B0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Neomed Barbara Stańczyk ; ul. Kajki 18, 05-501 Piaseczno</w:t>
            </w:r>
          </w:p>
        </w:tc>
        <w:tc>
          <w:tcPr>
            <w:tcW w:w="1016" w:type="dxa"/>
            <w:vAlign w:val="center"/>
          </w:tcPr>
          <w:p w14:paraId="42A7D412" w14:textId="432C064E" w:rsidR="00452557" w:rsidRPr="00B40016" w:rsidRDefault="00452557" w:rsidP="00E97F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11 </w:t>
            </w:r>
          </w:p>
        </w:tc>
      </w:tr>
      <w:tr w:rsidR="00B40016" w:rsidRPr="00B40016" w14:paraId="73A38E60" w14:textId="77777777" w:rsidTr="00ED3880">
        <w:trPr>
          <w:cantSplit/>
          <w:trHeight w:val="20"/>
          <w:jc w:val="center"/>
        </w:trPr>
        <w:tc>
          <w:tcPr>
            <w:tcW w:w="713" w:type="dxa"/>
            <w:vAlign w:val="center"/>
          </w:tcPr>
          <w:p w14:paraId="2814C7F0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9</w:t>
            </w:r>
          </w:p>
        </w:tc>
        <w:tc>
          <w:tcPr>
            <w:tcW w:w="7598" w:type="dxa"/>
            <w:vAlign w:val="center"/>
          </w:tcPr>
          <w:p w14:paraId="40470985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OPTIMED PRO-OFFICE A.P. SZEWCZYK SPÓŁKA JAWNA ; ul. Forteczna 5, 32-086 </w:t>
            </w: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Węgrzce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1016" w:type="dxa"/>
            <w:vAlign w:val="center"/>
          </w:tcPr>
          <w:p w14:paraId="00450A2A" w14:textId="5EBDBAFA" w:rsidR="00452557" w:rsidRPr="00B40016" w:rsidRDefault="00452557" w:rsidP="00E97F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11 </w:t>
            </w:r>
          </w:p>
        </w:tc>
      </w:tr>
      <w:tr w:rsidR="00B40016" w:rsidRPr="00B40016" w14:paraId="3F3DE3AD" w14:textId="77777777" w:rsidTr="00ED3880">
        <w:trPr>
          <w:cantSplit/>
          <w:trHeight w:val="20"/>
          <w:jc w:val="center"/>
        </w:trPr>
        <w:tc>
          <w:tcPr>
            <w:tcW w:w="713" w:type="dxa"/>
            <w:vAlign w:val="center"/>
          </w:tcPr>
          <w:p w14:paraId="6499DDA7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10</w:t>
            </w:r>
          </w:p>
        </w:tc>
        <w:tc>
          <w:tcPr>
            <w:tcW w:w="7598" w:type="dxa"/>
            <w:vAlign w:val="center"/>
          </w:tcPr>
          <w:p w14:paraId="7DD943BA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Pfizer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Trading Polska Sp. z o.o. ; ul. Żwirki i Wigury 16b, 02-092 Warszawa</w:t>
            </w:r>
          </w:p>
        </w:tc>
        <w:tc>
          <w:tcPr>
            <w:tcW w:w="1016" w:type="dxa"/>
            <w:vAlign w:val="center"/>
          </w:tcPr>
          <w:p w14:paraId="130844A3" w14:textId="65C9DCA6" w:rsidR="00452557" w:rsidRPr="00B40016" w:rsidRDefault="00452557" w:rsidP="00E97F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1 </w:t>
            </w:r>
          </w:p>
        </w:tc>
      </w:tr>
      <w:tr w:rsidR="00B40016" w:rsidRPr="00B40016" w14:paraId="62FE1E27" w14:textId="77777777" w:rsidTr="00ED3880">
        <w:trPr>
          <w:cantSplit/>
          <w:trHeight w:val="20"/>
          <w:jc w:val="center"/>
        </w:trPr>
        <w:tc>
          <w:tcPr>
            <w:tcW w:w="713" w:type="dxa"/>
            <w:vAlign w:val="center"/>
          </w:tcPr>
          <w:p w14:paraId="4454421C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11</w:t>
            </w:r>
          </w:p>
        </w:tc>
        <w:tc>
          <w:tcPr>
            <w:tcW w:w="7598" w:type="dxa"/>
            <w:vAlign w:val="center"/>
          </w:tcPr>
          <w:p w14:paraId="6F78F2FA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Salus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International Sp. Z o.o. ; ul. Pułaskiego 9, 40-273 Katowice</w:t>
            </w:r>
          </w:p>
        </w:tc>
        <w:tc>
          <w:tcPr>
            <w:tcW w:w="1016" w:type="dxa"/>
            <w:vAlign w:val="center"/>
          </w:tcPr>
          <w:p w14:paraId="56AA6C00" w14:textId="1A935E37" w:rsidR="00452557" w:rsidRPr="00B40016" w:rsidRDefault="00452557" w:rsidP="00E97F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4</w:t>
            </w:r>
            <w:r w:rsidR="00E97FF9" w:rsidRPr="00B40016">
              <w:rPr>
                <w:rFonts w:ascii="Times New Roman" w:hAnsi="Times New Roman"/>
                <w:color w:val="000000" w:themeColor="text1"/>
              </w:rPr>
              <w:t>,</w:t>
            </w:r>
            <w:r w:rsidRPr="00B40016">
              <w:rPr>
                <w:rFonts w:ascii="Times New Roman" w:hAnsi="Times New Roman"/>
                <w:color w:val="000000" w:themeColor="text1"/>
              </w:rPr>
              <w:t xml:space="preserve"> 9 </w:t>
            </w:r>
          </w:p>
        </w:tc>
      </w:tr>
      <w:tr w:rsidR="00B40016" w:rsidRPr="00B40016" w14:paraId="6E1BF388" w14:textId="77777777" w:rsidTr="00ED3880">
        <w:trPr>
          <w:cantSplit/>
          <w:trHeight w:val="20"/>
          <w:jc w:val="center"/>
        </w:trPr>
        <w:tc>
          <w:tcPr>
            <w:tcW w:w="713" w:type="dxa"/>
            <w:vAlign w:val="center"/>
          </w:tcPr>
          <w:p w14:paraId="49D7BC6C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12</w:t>
            </w:r>
          </w:p>
        </w:tc>
        <w:tc>
          <w:tcPr>
            <w:tcW w:w="7598" w:type="dxa"/>
            <w:vAlign w:val="center"/>
          </w:tcPr>
          <w:p w14:paraId="7464578B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Sanofi-Aventis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Sp. z o.o. ; ul. Bonifraterska 17 00-203 Warszawa</w:t>
            </w:r>
          </w:p>
        </w:tc>
        <w:tc>
          <w:tcPr>
            <w:tcW w:w="1016" w:type="dxa"/>
            <w:vAlign w:val="center"/>
          </w:tcPr>
          <w:p w14:paraId="5AAB0642" w14:textId="6EA91E51" w:rsidR="00452557" w:rsidRPr="00B40016" w:rsidRDefault="00452557" w:rsidP="00E97F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3</w:t>
            </w:r>
            <w:r w:rsidR="00E97FF9" w:rsidRPr="00B40016">
              <w:rPr>
                <w:rFonts w:ascii="Times New Roman" w:hAnsi="Times New Roman"/>
                <w:color w:val="000000" w:themeColor="text1"/>
              </w:rPr>
              <w:t>,</w:t>
            </w:r>
            <w:r w:rsidRPr="00B40016">
              <w:rPr>
                <w:rFonts w:ascii="Times New Roman" w:hAnsi="Times New Roman"/>
                <w:color w:val="000000" w:themeColor="text1"/>
              </w:rPr>
              <w:t xml:space="preserve"> 5 </w:t>
            </w:r>
          </w:p>
        </w:tc>
      </w:tr>
      <w:tr w:rsidR="00B40016" w:rsidRPr="00B40016" w14:paraId="45FE839E" w14:textId="77777777" w:rsidTr="00ED3880">
        <w:trPr>
          <w:cantSplit/>
          <w:trHeight w:val="20"/>
          <w:jc w:val="center"/>
        </w:trPr>
        <w:tc>
          <w:tcPr>
            <w:tcW w:w="713" w:type="dxa"/>
            <w:vAlign w:val="center"/>
          </w:tcPr>
          <w:p w14:paraId="415A9547" w14:textId="77777777" w:rsidR="00452557" w:rsidRPr="00B40016" w:rsidRDefault="00452557" w:rsidP="00BE0ABC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13</w:t>
            </w:r>
          </w:p>
        </w:tc>
        <w:tc>
          <w:tcPr>
            <w:tcW w:w="7598" w:type="dxa"/>
            <w:vAlign w:val="center"/>
          </w:tcPr>
          <w:p w14:paraId="483F97F3" w14:textId="50AC5F6E" w:rsidR="0032429C" w:rsidRPr="00B40016" w:rsidRDefault="0032429C" w:rsidP="0032429C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  <w:r w:rsidRPr="00B40016">
              <w:rPr>
                <w:rFonts w:ascii="Times New Roman" w:hAnsi="Times New Roman"/>
                <w:color w:val="000000" w:themeColor="text1"/>
                <w:u w:val="single"/>
              </w:rPr>
              <w:t xml:space="preserve">Konsorcjum: </w:t>
            </w:r>
          </w:p>
          <w:p w14:paraId="4AB521AA" w14:textId="77777777" w:rsidR="0032429C" w:rsidRPr="00B40016" w:rsidRDefault="0032429C" w:rsidP="0032429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URTICA sp. z o.o. (lider)</w:t>
            </w:r>
          </w:p>
          <w:p w14:paraId="21D94F2D" w14:textId="77777777" w:rsidR="0032429C" w:rsidRPr="00B40016" w:rsidRDefault="0032429C" w:rsidP="0032429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ul. Krzemieniecka 120, 54-613 Wrocław</w:t>
            </w:r>
          </w:p>
          <w:p w14:paraId="28BF31B6" w14:textId="77777777" w:rsidR="0032429C" w:rsidRPr="00B40016" w:rsidRDefault="0032429C" w:rsidP="0032429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PGF S.A. (członek)</w:t>
            </w:r>
          </w:p>
          <w:p w14:paraId="37B606EF" w14:textId="63A1C917" w:rsidR="0032429C" w:rsidRPr="00B40016" w:rsidRDefault="0032429C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ul. Zbąszyńska 3, 91-342 Łódź</w:t>
            </w:r>
          </w:p>
        </w:tc>
        <w:tc>
          <w:tcPr>
            <w:tcW w:w="1016" w:type="dxa"/>
            <w:vAlign w:val="center"/>
          </w:tcPr>
          <w:p w14:paraId="4FB0A032" w14:textId="3D74FFD0" w:rsidR="00452557" w:rsidRPr="00B40016" w:rsidRDefault="00452557" w:rsidP="00E97F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7</w:t>
            </w:r>
            <w:r w:rsidR="00E97FF9" w:rsidRPr="00B40016">
              <w:rPr>
                <w:rFonts w:ascii="Times New Roman" w:hAnsi="Times New Roman"/>
                <w:color w:val="000000" w:themeColor="text1"/>
              </w:rPr>
              <w:t>,</w:t>
            </w:r>
            <w:r w:rsidRPr="00B40016">
              <w:rPr>
                <w:rFonts w:ascii="Times New Roman" w:hAnsi="Times New Roman"/>
                <w:color w:val="000000" w:themeColor="text1"/>
              </w:rPr>
              <w:t xml:space="preserve"> 9 </w:t>
            </w:r>
          </w:p>
        </w:tc>
      </w:tr>
    </w:tbl>
    <w:p w14:paraId="57C66C9D" w14:textId="2C506E80" w:rsidR="00952AD6" w:rsidRPr="00B40016" w:rsidRDefault="00952AD6" w:rsidP="00452557">
      <w:pPr>
        <w:widowControl/>
        <w:jc w:val="both"/>
        <w:rPr>
          <w:rFonts w:ascii="Times New Roman" w:hAnsi="Times New Roman"/>
          <w:color w:val="000000" w:themeColor="text1"/>
        </w:rPr>
      </w:pPr>
    </w:p>
    <w:p w14:paraId="435F14C9" w14:textId="447EBD13" w:rsidR="00452557" w:rsidRPr="00B40016" w:rsidRDefault="00452557" w:rsidP="00452557">
      <w:pPr>
        <w:widowControl/>
        <w:numPr>
          <w:ilvl w:val="0"/>
          <w:numId w:val="9"/>
        </w:numPr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 xml:space="preserve">Streszczenie oceny i porównania złożonych ofert: </w:t>
      </w: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3980"/>
        <w:gridCol w:w="1267"/>
        <w:gridCol w:w="13"/>
      </w:tblGrid>
      <w:tr w:rsidR="00B40016" w:rsidRPr="00B40016" w14:paraId="5B8C320B" w14:textId="77777777" w:rsidTr="00BE0ABC">
        <w:trPr>
          <w:gridAfter w:val="1"/>
          <w:wAfter w:w="7" w:type="pct"/>
          <w:trHeight w:val="193"/>
          <w:jc w:val="center"/>
        </w:trPr>
        <w:tc>
          <w:tcPr>
            <w:tcW w:w="4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AD2C60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CZĘŚĆ 1</w:t>
            </w:r>
          </w:p>
        </w:tc>
      </w:tr>
      <w:tr w:rsidR="00B40016" w:rsidRPr="00B40016" w14:paraId="15155D43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C1AA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Oferta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5F4A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Liczba punktów w kryterium Cena (100%)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6D20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Razem</w:t>
            </w:r>
          </w:p>
        </w:tc>
      </w:tr>
      <w:tr w:rsidR="00452557" w:rsidRPr="00B40016" w14:paraId="6F9FA58F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DDF7" w14:textId="77777777" w:rsidR="00452557" w:rsidRPr="00B40016" w:rsidRDefault="00E67AEC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10.</w:t>
            </w:r>
          </w:p>
          <w:p w14:paraId="3967F382" w14:textId="7F9EF75A" w:rsidR="00E67AEC" w:rsidRPr="00B40016" w:rsidRDefault="00E772B7" w:rsidP="00BE0AB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Pfizer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Trading Polska Sp. z o.o.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97B8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5159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</w:tbl>
    <w:p w14:paraId="5A9F642C" w14:textId="77777777" w:rsidR="00452557" w:rsidRPr="00B40016" w:rsidRDefault="00452557" w:rsidP="00452557">
      <w:pPr>
        <w:rPr>
          <w:rFonts w:ascii="Times New Roman" w:hAnsi="Times New Roman"/>
          <w:color w:val="000000" w:themeColor="text1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3980"/>
        <w:gridCol w:w="1267"/>
        <w:gridCol w:w="13"/>
      </w:tblGrid>
      <w:tr w:rsidR="00B40016" w:rsidRPr="00B40016" w14:paraId="43C283E9" w14:textId="77777777" w:rsidTr="00BE0ABC">
        <w:trPr>
          <w:gridAfter w:val="1"/>
          <w:wAfter w:w="7" w:type="pct"/>
          <w:trHeight w:val="193"/>
          <w:jc w:val="center"/>
        </w:trPr>
        <w:tc>
          <w:tcPr>
            <w:tcW w:w="4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FD2C453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CZĘŚĆ 2</w:t>
            </w:r>
          </w:p>
        </w:tc>
      </w:tr>
      <w:tr w:rsidR="00B40016" w:rsidRPr="00B40016" w14:paraId="4D30D337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60BB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Oferta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ACAB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Liczba punktów w kryterium Cena (100%)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E194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Razem</w:t>
            </w:r>
          </w:p>
        </w:tc>
      </w:tr>
      <w:tr w:rsidR="00452557" w:rsidRPr="00B40016" w14:paraId="090CDB21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0534" w14:textId="77777777" w:rsidR="00452557" w:rsidRPr="00B40016" w:rsidRDefault="00E67AEC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3.</w:t>
            </w:r>
          </w:p>
          <w:p w14:paraId="39A33B32" w14:textId="0A570CDD" w:rsidR="00E67AEC" w:rsidRPr="00B40016" w:rsidRDefault="00E772B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ASTELLAS PHARMA SP. Z O. O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C342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8980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</w:tbl>
    <w:p w14:paraId="4D3F3C7B" w14:textId="77777777" w:rsidR="00452557" w:rsidRPr="00B40016" w:rsidRDefault="00452557" w:rsidP="00452557">
      <w:pPr>
        <w:widowControl/>
        <w:jc w:val="both"/>
        <w:rPr>
          <w:rFonts w:ascii="Times New Roman" w:hAnsi="Times New Roman"/>
          <w:color w:val="000000" w:themeColor="text1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3980"/>
        <w:gridCol w:w="1267"/>
        <w:gridCol w:w="13"/>
      </w:tblGrid>
      <w:tr w:rsidR="00B40016" w:rsidRPr="00B40016" w14:paraId="3567DB9C" w14:textId="77777777" w:rsidTr="00BE0ABC">
        <w:trPr>
          <w:gridAfter w:val="1"/>
          <w:wAfter w:w="7" w:type="pct"/>
          <w:trHeight w:val="193"/>
          <w:jc w:val="center"/>
        </w:trPr>
        <w:tc>
          <w:tcPr>
            <w:tcW w:w="4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001D11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CZĘŚĆ 3</w:t>
            </w:r>
          </w:p>
        </w:tc>
      </w:tr>
      <w:tr w:rsidR="00B40016" w:rsidRPr="00B40016" w14:paraId="1924E823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BF9E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Oferta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0955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Liczba punktów w kryterium Cena (100%)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E24F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Razem</w:t>
            </w:r>
          </w:p>
        </w:tc>
      </w:tr>
      <w:tr w:rsidR="00452557" w:rsidRPr="00B40016" w14:paraId="6ACEB1A9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A39C" w14:textId="77777777" w:rsidR="00452557" w:rsidRPr="00D20869" w:rsidRDefault="00E67AEC" w:rsidP="00BE0ABC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20869">
              <w:rPr>
                <w:rFonts w:ascii="Times New Roman" w:hAnsi="Times New Roman"/>
                <w:color w:val="000000" w:themeColor="text1"/>
                <w:lang w:val="en-US"/>
              </w:rPr>
              <w:t>12.</w:t>
            </w:r>
          </w:p>
          <w:p w14:paraId="3BE01E85" w14:textId="14FCEE95" w:rsidR="00E67AEC" w:rsidRPr="00D20869" w:rsidRDefault="00D23FC8" w:rsidP="00BE0ABC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20869">
              <w:rPr>
                <w:rFonts w:ascii="Times New Roman" w:hAnsi="Times New Roman"/>
                <w:color w:val="000000" w:themeColor="text1"/>
                <w:lang w:val="en-US"/>
              </w:rPr>
              <w:t>Sanofi-Aventis Sp. z o.o.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B98C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F28C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</w:tbl>
    <w:p w14:paraId="16828134" w14:textId="77777777" w:rsidR="00452557" w:rsidRPr="00B40016" w:rsidRDefault="00452557" w:rsidP="00452557">
      <w:pPr>
        <w:rPr>
          <w:rFonts w:ascii="Times New Roman" w:hAnsi="Times New Roman"/>
          <w:color w:val="000000" w:themeColor="text1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3980"/>
        <w:gridCol w:w="1267"/>
        <w:gridCol w:w="13"/>
      </w:tblGrid>
      <w:tr w:rsidR="00B40016" w:rsidRPr="00B40016" w14:paraId="44DD49D1" w14:textId="77777777" w:rsidTr="00BE0ABC">
        <w:trPr>
          <w:gridAfter w:val="1"/>
          <w:wAfter w:w="7" w:type="pct"/>
          <w:trHeight w:val="193"/>
          <w:jc w:val="center"/>
        </w:trPr>
        <w:tc>
          <w:tcPr>
            <w:tcW w:w="4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7A37571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CZĘŚĆ 4</w:t>
            </w:r>
          </w:p>
        </w:tc>
      </w:tr>
      <w:tr w:rsidR="00B40016" w:rsidRPr="00B40016" w14:paraId="6997868B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A1A0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Oferta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7AFF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Liczba punktów w kryterium Cena (100%)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7CDA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Razem</w:t>
            </w:r>
          </w:p>
        </w:tc>
      </w:tr>
      <w:tr w:rsidR="00452557" w:rsidRPr="00B40016" w14:paraId="38AF2048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EADF" w14:textId="77777777" w:rsidR="00452557" w:rsidRPr="00D20869" w:rsidRDefault="004B4628" w:rsidP="00BE0ABC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20869">
              <w:rPr>
                <w:rFonts w:ascii="Times New Roman" w:hAnsi="Times New Roman"/>
                <w:color w:val="000000" w:themeColor="text1"/>
                <w:lang w:val="en-US"/>
              </w:rPr>
              <w:t>11.</w:t>
            </w:r>
          </w:p>
          <w:p w14:paraId="2E196E42" w14:textId="52E77949" w:rsidR="004B4628" w:rsidRPr="00D20869" w:rsidRDefault="00F76FA3" w:rsidP="00BE0ABC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D20869">
              <w:rPr>
                <w:rFonts w:ascii="Times New Roman" w:hAnsi="Times New Roman"/>
                <w:color w:val="000000" w:themeColor="text1"/>
                <w:lang w:val="en-US"/>
              </w:rPr>
              <w:t>Salus</w:t>
            </w:r>
            <w:proofErr w:type="spellEnd"/>
            <w:r w:rsidRPr="00D20869">
              <w:rPr>
                <w:rFonts w:ascii="Times New Roman" w:hAnsi="Times New Roman"/>
                <w:color w:val="000000" w:themeColor="text1"/>
                <w:lang w:val="en-US"/>
              </w:rPr>
              <w:t xml:space="preserve"> International Sp. Z o.o.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A954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BCB4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</w:tbl>
    <w:p w14:paraId="31762A4C" w14:textId="77777777" w:rsidR="00452557" w:rsidRPr="00B40016" w:rsidRDefault="00452557" w:rsidP="00452557">
      <w:pPr>
        <w:widowControl/>
        <w:jc w:val="both"/>
        <w:rPr>
          <w:rFonts w:ascii="Times New Roman" w:hAnsi="Times New Roman"/>
          <w:color w:val="000000" w:themeColor="text1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3980"/>
        <w:gridCol w:w="1267"/>
        <w:gridCol w:w="13"/>
      </w:tblGrid>
      <w:tr w:rsidR="00B40016" w:rsidRPr="00B40016" w14:paraId="71CC5297" w14:textId="77777777" w:rsidTr="00BE0ABC">
        <w:trPr>
          <w:gridAfter w:val="1"/>
          <w:wAfter w:w="7" w:type="pct"/>
          <w:trHeight w:val="193"/>
          <w:jc w:val="center"/>
        </w:trPr>
        <w:tc>
          <w:tcPr>
            <w:tcW w:w="4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416BAB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CZĘŚĆ 5</w:t>
            </w:r>
          </w:p>
        </w:tc>
      </w:tr>
      <w:tr w:rsidR="00B40016" w:rsidRPr="00B40016" w14:paraId="2492D110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5208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Oferta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DB65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Liczba punktów w kryterium Cena (100%)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670A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Razem</w:t>
            </w:r>
          </w:p>
        </w:tc>
      </w:tr>
      <w:tr w:rsidR="00452557" w:rsidRPr="00B40016" w14:paraId="7F79DD90" w14:textId="77777777" w:rsidTr="00BE0ABC">
        <w:trPr>
          <w:trHeight w:val="368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318D" w14:textId="77777777" w:rsidR="00452557" w:rsidRPr="00D20869" w:rsidRDefault="0020385C" w:rsidP="00BE0ABC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20869">
              <w:rPr>
                <w:rFonts w:ascii="Times New Roman" w:hAnsi="Times New Roman"/>
                <w:color w:val="000000" w:themeColor="text1"/>
                <w:lang w:val="en-US"/>
              </w:rPr>
              <w:t>12.</w:t>
            </w:r>
          </w:p>
          <w:p w14:paraId="09AD0AAE" w14:textId="26059A8E" w:rsidR="0020385C" w:rsidRPr="00D20869" w:rsidRDefault="00D23FC8" w:rsidP="00BE0ABC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20869">
              <w:rPr>
                <w:rFonts w:ascii="Times New Roman" w:hAnsi="Times New Roman"/>
                <w:color w:val="000000" w:themeColor="text1"/>
                <w:lang w:val="en-US"/>
              </w:rPr>
              <w:t>Sanofi-Aventis Sp. z o.o.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74AD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E4EC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</w:tbl>
    <w:p w14:paraId="571E2380" w14:textId="3C476E3F" w:rsidR="00FE5CDC" w:rsidRPr="00B40016" w:rsidRDefault="00FE5CDC" w:rsidP="00452557">
      <w:pPr>
        <w:widowControl/>
        <w:jc w:val="both"/>
        <w:rPr>
          <w:rFonts w:ascii="Times New Roman" w:hAnsi="Times New Roman"/>
          <w:color w:val="000000" w:themeColor="text1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3980"/>
        <w:gridCol w:w="1267"/>
        <w:gridCol w:w="13"/>
      </w:tblGrid>
      <w:tr w:rsidR="00B40016" w:rsidRPr="00B40016" w14:paraId="31BAF0FA" w14:textId="77777777" w:rsidTr="00BE0ABC">
        <w:trPr>
          <w:gridAfter w:val="1"/>
          <w:wAfter w:w="7" w:type="pct"/>
          <w:trHeight w:val="193"/>
          <w:jc w:val="center"/>
        </w:trPr>
        <w:tc>
          <w:tcPr>
            <w:tcW w:w="4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FE316E" w14:textId="72BE150E" w:rsidR="00452557" w:rsidRPr="00B40016" w:rsidRDefault="00FE5CDC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CZĘŚĆ 7</w:t>
            </w:r>
          </w:p>
        </w:tc>
      </w:tr>
      <w:tr w:rsidR="00B40016" w:rsidRPr="00B40016" w14:paraId="7FB045BC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65A5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Oferta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63B1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Liczba punktów w kryterium Cena (100%)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3904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Razem</w:t>
            </w:r>
          </w:p>
        </w:tc>
      </w:tr>
      <w:tr w:rsidR="00B40016" w:rsidRPr="00B40016" w14:paraId="07511C9E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9794" w14:textId="77777777" w:rsidR="00452557" w:rsidRPr="00B40016" w:rsidRDefault="008A5F0A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4.</w:t>
            </w:r>
          </w:p>
          <w:p w14:paraId="75F11DDD" w14:textId="2DD6EB21" w:rsidR="008A5F0A" w:rsidRPr="00B40016" w:rsidRDefault="00956079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CENTRALA FARMACEUTYCZNA „Cefarm” S.A.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9CA0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6AFD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B40016" w:rsidRPr="00B40016" w14:paraId="2DB681C5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3D89" w14:textId="77777777" w:rsidR="008A5F0A" w:rsidRPr="00B40016" w:rsidRDefault="008A5F0A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13.</w:t>
            </w:r>
          </w:p>
          <w:p w14:paraId="692FBA1A" w14:textId="77777777" w:rsidR="00C92459" w:rsidRPr="00B40016" w:rsidRDefault="00C92459" w:rsidP="00C92459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Konsorcjum: </w:t>
            </w:r>
          </w:p>
          <w:p w14:paraId="069FA032" w14:textId="272F9BE2" w:rsidR="00C92459" w:rsidRPr="00B40016" w:rsidRDefault="00C92459" w:rsidP="00C92459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URTICA sp. z o.o. (lider)</w:t>
            </w:r>
          </w:p>
          <w:p w14:paraId="00BA568D" w14:textId="78C4417D" w:rsidR="008A5F0A" w:rsidRPr="00B40016" w:rsidRDefault="00C92459" w:rsidP="00C92459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PGF S.A. (członek)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FE3F" w14:textId="72389A3E" w:rsidR="008A5F0A" w:rsidRPr="00B40016" w:rsidRDefault="006F4461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69,29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7202" w14:textId="4F777088" w:rsidR="008A5F0A" w:rsidRPr="00B40016" w:rsidRDefault="006F4461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69,29</w:t>
            </w:r>
          </w:p>
        </w:tc>
      </w:tr>
      <w:tr w:rsidR="00B40016" w:rsidRPr="00B40016" w14:paraId="0191E070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5AFB" w14:textId="77777777" w:rsidR="00FE5CDC" w:rsidRPr="00B40016" w:rsidRDefault="008A5F0A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2.</w:t>
            </w:r>
          </w:p>
          <w:p w14:paraId="77DFAC3E" w14:textId="0AF0E8A8" w:rsidR="008A5F0A" w:rsidRPr="00B40016" w:rsidRDefault="00C20FD8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ASCLEPIOS S.A.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B7E3" w14:textId="3983CBB7" w:rsidR="00FE5CDC" w:rsidRPr="00B40016" w:rsidRDefault="0045328E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42,92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78EC" w14:textId="7C0BFA46" w:rsidR="00FE5CDC" w:rsidRPr="00B40016" w:rsidRDefault="0045328E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42,92</w:t>
            </w:r>
          </w:p>
        </w:tc>
      </w:tr>
    </w:tbl>
    <w:p w14:paraId="4DC38F6C" w14:textId="2C1C0118" w:rsidR="00452557" w:rsidRPr="00B40016" w:rsidRDefault="00452557" w:rsidP="00452557">
      <w:pPr>
        <w:widowControl/>
        <w:jc w:val="both"/>
        <w:rPr>
          <w:rFonts w:ascii="Times New Roman" w:hAnsi="Times New Roman"/>
          <w:color w:val="000000" w:themeColor="text1"/>
        </w:rPr>
      </w:pPr>
    </w:p>
    <w:p w14:paraId="4962B1BC" w14:textId="6A496617" w:rsidR="0019492B" w:rsidRPr="00B40016" w:rsidRDefault="0019492B" w:rsidP="00452557">
      <w:pPr>
        <w:widowControl/>
        <w:jc w:val="both"/>
        <w:rPr>
          <w:rFonts w:ascii="Times New Roman" w:hAnsi="Times New Roman"/>
          <w:color w:val="000000" w:themeColor="text1"/>
        </w:rPr>
      </w:pPr>
    </w:p>
    <w:p w14:paraId="1CDE76AB" w14:textId="1D7B50B2" w:rsidR="0019492B" w:rsidRPr="00B40016" w:rsidRDefault="0019492B" w:rsidP="00452557">
      <w:pPr>
        <w:widowControl/>
        <w:jc w:val="both"/>
        <w:rPr>
          <w:rFonts w:ascii="Times New Roman" w:hAnsi="Times New Roman"/>
          <w:color w:val="000000" w:themeColor="text1"/>
        </w:rPr>
      </w:pPr>
    </w:p>
    <w:p w14:paraId="1ED37696" w14:textId="77777777" w:rsidR="0019492B" w:rsidRPr="00B40016" w:rsidRDefault="0019492B" w:rsidP="00452557">
      <w:pPr>
        <w:widowControl/>
        <w:jc w:val="both"/>
        <w:rPr>
          <w:rFonts w:ascii="Times New Roman" w:hAnsi="Times New Roman"/>
          <w:color w:val="000000" w:themeColor="text1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3980"/>
        <w:gridCol w:w="1267"/>
        <w:gridCol w:w="13"/>
      </w:tblGrid>
      <w:tr w:rsidR="00B40016" w:rsidRPr="00B40016" w14:paraId="63D99908" w14:textId="77777777" w:rsidTr="00BE0ABC">
        <w:trPr>
          <w:gridAfter w:val="1"/>
          <w:wAfter w:w="7" w:type="pct"/>
          <w:trHeight w:val="193"/>
          <w:jc w:val="center"/>
        </w:trPr>
        <w:tc>
          <w:tcPr>
            <w:tcW w:w="4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61FAA6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CZĘŚĆ 9</w:t>
            </w:r>
          </w:p>
        </w:tc>
      </w:tr>
      <w:tr w:rsidR="00B40016" w:rsidRPr="00B40016" w14:paraId="2F834F60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A2DF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Oferta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0C1F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Liczba punktów w kryterium Cena (100%)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C333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Razem</w:t>
            </w:r>
          </w:p>
        </w:tc>
      </w:tr>
      <w:tr w:rsidR="00B40016" w:rsidRPr="00B40016" w14:paraId="10921C84" w14:textId="77777777" w:rsidTr="00FE5CDC">
        <w:trPr>
          <w:trHeight w:val="148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10F3" w14:textId="77777777" w:rsidR="00452557" w:rsidRPr="00D20869" w:rsidRDefault="007219D5" w:rsidP="00BE0ABC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20869">
              <w:rPr>
                <w:rFonts w:ascii="Times New Roman" w:hAnsi="Times New Roman"/>
                <w:color w:val="000000" w:themeColor="text1"/>
                <w:lang w:val="en-US"/>
              </w:rPr>
              <w:t>11.</w:t>
            </w:r>
          </w:p>
          <w:p w14:paraId="2B19E26D" w14:textId="6A559114" w:rsidR="007219D5" w:rsidRPr="00D20869" w:rsidRDefault="00F93710" w:rsidP="00BE0ABC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D20869">
              <w:rPr>
                <w:rFonts w:ascii="Times New Roman" w:hAnsi="Times New Roman"/>
                <w:color w:val="000000" w:themeColor="text1"/>
                <w:lang w:val="en-US"/>
              </w:rPr>
              <w:t>Salus</w:t>
            </w:r>
            <w:proofErr w:type="spellEnd"/>
            <w:r w:rsidRPr="00D20869">
              <w:rPr>
                <w:rFonts w:ascii="Times New Roman" w:hAnsi="Times New Roman"/>
                <w:color w:val="000000" w:themeColor="text1"/>
                <w:lang w:val="en-US"/>
              </w:rPr>
              <w:t xml:space="preserve"> International Sp. Z o.o.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4638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84EB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FE5CDC" w:rsidRPr="00B40016" w14:paraId="17C14D39" w14:textId="77777777" w:rsidTr="00FE5CDC">
        <w:trPr>
          <w:trHeight w:val="148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F755" w14:textId="77777777" w:rsidR="00FE5CDC" w:rsidRPr="00B40016" w:rsidRDefault="007219D5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13.</w:t>
            </w:r>
          </w:p>
          <w:p w14:paraId="084C7C89" w14:textId="77777777" w:rsidR="00907C52" w:rsidRPr="00B40016" w:rsidRDefault="00907C52" w:rsidP="00907C52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 xml:space="preserve">Konsorcjum: </w:t>
            </w:r>
          </w:p>
          <w:p w14:paraId="795253E8" w14:textId="77777777" w:rsidR="00907C52" w:rsidRPr="00B40016" w:rsidRDefault="00907C52" w:rsidP="00907C52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URTICA sp. z o.o. (lider)</w:t>
            </w:r>
          </w:p>
          <w:p w14:paraId="58A92B50" w14:textId="6669D7B3" w:rsidR="007219D5" w:rsidRPr="00B40016" w:rsidRDefault="00907C52" w:rsidP="00907C52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PGF S.A. (członek)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8F60" w14:textId="73EF7414" w:rsidR="00FE5CDC" w:rsidRPr="00B40016" w:rsidRDefault="0009768F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97,36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449F" w14:textId="5C6C4C8D" w:rsidR="00FE5CDC" w:rsidRPr="00B40016" w:rsidRDefault="0009768F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97,36</w:t>
            </w:r>
          </w:p>
        </w:tc>
      </w:tr>
    </w:tbl>
    <w:p w14:paraId="505CB211" w14:textId="77777777" w:rsidR="00452557" w:rsidRPr="00B40016" w:rsidRDefault="00452557" w:rsidP="00452557">
      <w:pPr>
        <w:widowControl/>
        <w:jc w:val="both"/>
        <w:rPr>
          <w:rFonts w:ascii="Times New Roman" w:hAnsi="Times New Roman"/>
          <w:color w:val="000000" w:themeColor="text1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3980"/>
        <w:gridCol w:w="1267"/>
        <w:gridCol w:w="13"/>
      </w:tblGrid>
      <w:tr w:rsidR="00B40016" w:rsidRPr="00B40016" w14:paraId="1250F4B8" w14:textId="77777777" w:rsidTr="00BE0ABC">
        <w:trPr>
          <w:gridAfter w:val="1"/>
          <w:wAfter w:w="7" w:type="pct"/>
          <w:trHeight w:val="193"/>
          <w:jc w:val="center"/>
        </w:trPr>
        <w:tc>
          <w:tcPr>
            <w:tcW w:w="4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282646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CZĘŚĆ 10</w:t>
            </w:r>
          </w:p>
        </w:tc>
      </w:tr>
      <w:tr w:rsidR="00B40016" w:rsidRPr="00B40016" w14:paraId="369157EC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ED8B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Oferta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B7E7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Liczba punktów w kryterium Cena (100%)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DA8E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Razem</w:t>
            </w:r>
          </w:p>
        </w:tc>
      </w:tr>
      <w:tr w:rsidR="00452557" w:rsidRPr="00B40016" w14:paraId="75F12772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88BD" w14:textId="77777777" w:rsidR="00452557" w:rsidRPr="00D20869" w:rsidRDefault="00452557" w:rsidP="00BE0ABC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20869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063AAE" w:rsidRPr="00D20869">
              <w:rPr>
                <w:rFonts w:ascii="Times New Roman" w:hAnsi="Times New Roman"/>
                <w:color w:val="000000" w:themeColor="text1"/>
                <w:lang w:val="en-US"/>
              </w:rPr>
              <w:t>5.</w:t>
            </w:r>
          </w:p>
          <w:p w14:paraId="305A57E6" w14:textId="10D43F60" w:rsidR="00063AAE" w:rsidRPr="00D20869" w:rsidRDefault="008B39D3" w:rsidP="00BE0ABC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20869">
              <w:rPr>
                <w:rFonts w:ascii="Times New Roman" w:hAnsi="Times New Roman"/>
                <w:color w:val="000000" w:themeColor="text1"/>
                <w:lang w:val="en-US"/>
              </w:rPr>
              <w:t>CSL Behring Sp. z o.o.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D0E6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CB55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</w:tbl>
    <w:p w14:paraId="3F834560" w14:textId="77777777" w:rsidR="00452557" w:rsidRPr="00B40016" w:rsidRDefault="00452557" w:rsidP="00452557">
      <w:pPr>
        <w:widowControl/>
        <w:jc w:val="both"/>
        <w:rPr>
          <w:rFonts w:ascii="Times New Roman" w:hAnsi="Times New Roman"/>
          <w:color w:val="000000" w:themeColor="text1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3980"/>
        <w:gridCol w:w="1267"/>
        <w:gridCol w:w="13"/>
      </w:tblGrid>
      <w:tr w:rsidR="00B40016" w:rsidRPr="00B40016" w14:paraId="40F482CB" w14:textId="77777777" w:rsidTr="00BE0ABC">
        <w:trPr>
          <w:gridAfter w:val="1"/>
          <w:wAfter w:w="7" w:type="pct"/>
          <w:trHeight w:val="193"/>
          <w:jc w:val="center"/>
        </w:trPr>
        <w:tc>
          <w:tcPr>
            <w:tcW w:w="4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A0946F9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CZĘŚĆ 11</w:t>
            </w:r>
          </w:p>
        </w:tc>
      </w:tr>
      <w:tr w:rsidR="00B40016" w:rsidRPr="00B40016" w14:paraId="727F8595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7265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Oferta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85EC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Liczba punktów w kryterium Cena (100%)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AB0B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Razem</w:t>
            </w:r>
          </w:p>
        </w:tc>
      </w:tr>
      <w:tr w:rsidR="00B40016" w:rsidRPr="00B40016" w14:paraId="4A359E86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FB71" w14:textId="77777777" w:rsidR="00452557" w:rsidRPr="00B40016" w:rsidRDefault="0064026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8.</w:t>
            </w:r>
          </w:p>
          <w:p w14:paraId="7DB7FBF2" w14:textId="5E15B8BD" w:rsidR="00640267" w:rsidRPr="00B40016" w:rsidRDefault="00967BED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Neomed Barbara Stańczyk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65DB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4E9D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</w:tbl>
    <w:p w14:paraId="060F4B15" w14:textId="77777777" w:rsidR="00452557" w:rsidRPr="00B40016" w:rsidRDefault="00452557" w:rsidP="00452557">
      <w:pPr>
        <w:widowControl/>
        <w:jc w:val="both"/>
        <w:rPr>
          <w:rFonts w:ascii="Times New Roman" w:hAnsi="Times New Roman"/>
          <w:color w:val="000000" w:themeColor="text1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3980"/>
        <w:gridCol w:w="1267"/>
        <w:gridCol w:w="13"/>
      </w:tblGrid>
      <w:tr w:rsidR="00B40016" w:rsidRPr="00B40016" w14:paraId="4AD6FC13" w14:textId="77777777" w:rsidTr="00BE0ABC">
        <w:trPr>
          <w:gridAfter w:val="1"/>
          <w:wAfter w:w="7" w:type="pct"/>
          <w:trHeight w:val="193"/>
          <w:jc w:val="center"/>
        </w:trPr>
        <w:tc>
          <w:tcPr>
            <w:tcW w:w="4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C01449" w14:textId="539F5C68" w:rsidR="00452557" w:rsidRPr="00B40016" w:rsidRDefault="00FE5CDC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CZĘŚĆ 12</w:t>
            </w:r>
          </w:p>
        </w:tc>
      </w:tr>
      <w:tr w:rsidR="00B40016" w:rsidRPr="00B40016" w14:paraId="08E0C5C7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50A6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Oferta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D1C9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Liczba punktów w kryterium Cena (100%)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F1EC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Razem</w:t>
            </w:r>
          </w:p>
        </w:tc>
      </w:tr>
      <w:tr w:rsidR="00452557" w:rsidRPr="00B40016" w14:paraId="7684793B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6D0A" w14:textId="77777777" w:rsidR="00452557" w:rsidRPr="00B40016" w:rsidRDefault="00A828D0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1.</w:t>
            </w:r>
          </w:p>
          <w:p w14:paraId="5CD9659D" w14:textId="28E99436" w:rsidR="00A828D0" w:rsidRPr="00B40016" w:rsidRDefault="004C55B6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AESCULAP CHIFA SP Z OO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139A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AD13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</w:tbl>
    <w:p w14:paraId="4A575F7C" w14:textId="23A8E91C" w:rsidR="00452557" w:rsidRPr="00B40016" w:rsidRDefault="00452557" w:rsidP="00452557">
      <w:pPr>
        <w:widowControl/>
        <w:jc w:val="both"/>
        <w:rPr>
          <w:rFonts w:ascii="Times New Roman" w:hAnsi="Times New Roman"/>
          <w:color w:val="000000" w:themeColor="text1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3980"/>
        <w:gridCol w:w="1267"/>
        <w:gridCol w:w="13"/>
      </w:tblGrid>
      <w:tr w:rsidR="00B40016" w:rsidRPr="00B40016" w14:paraId="5E65BD42" w14:textId="77777777" w:rsidTr="00BE0ABC">
        <w:trPr>
          <w:gridAfter w:val="1"/>
          <w:wAfter w:w="7" w:type="pct"/>
          <w:trHeight w:val="193"/>
          <w:jc w:val="center"/>
        </w:trPr>
        <w:tc>
          <w:tcPr>
            <w:tcW w:w="4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F6E2C1" w14:textId="3DC32234" w:rsidR="00452557" w:rsidRPr="00B40016" w:rsidRDefault="00FE5CDC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CZĘŚĆ 16</w:t>
            </w:r>
          </w:p>
        </w:tc>
      </w:tr>
      <w:tr w:rsidR="00B40016" w:rsidRPr="00B40016" w14:paraId="0A35DB6D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8132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Oferta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0414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Liczba punktów w kryterium Cena (100%)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2D7C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Razem</w:t>
            </w:r>
          </w:p>
        </w:tc>
      </w:tr>
      <w:tr w:rsidR="00B40016" w:rsidRPr="00B40016" w14:paraId="0F115199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2FB1" w14:textId="77777777" w:rsidR="00452557" w:rsidRPr="00B40016" w:rsidRDefault="00A828D0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6.</w:t>
            </w:r>
          </w:p>
          <w:p w14:paraId="7237280F" w14:textId="715ACDB0" w:rsidR="00A828D0" w:rsidRPr="00B40016" w:rsidRDefault="004E3037" w:rsidP="00BE0ABC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40016">
              <w:rPr>
                <w:rFonts w:ascii="Times New Roman" w:hAnsi="Times New Roman"/>
                <w:color w:val="000000" w:themeColor="text1"/>
              </w:rPr>
              <w:t>Infusion</w:t>
            </w:r>
            <w:proofErr w:type="spellEnd"/>
            <w:r w:rsidRPr="00B40016">
              <w:rPr>
                <w:rFonts w:ascii="Times New Roman" w:hAnsi="Times New Roman"/>
                <w:color w:val="000000" w:themeColor="text1"/>
              </w:rPr>
              <w:t xml:space="preserve"> Paweł Szczudło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C661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45B0" w14:textId="77777777" w:rsidR="00452557" w:rsidRPr="00B40016" w:rsidRDefault="00452557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B40016" w:rsidRPr="00B40016" w14:paraId="2725CA76" w14:textId="77777777" w:rsidTr="00BE0ABC">
        <w:trPr>
          <w:trHeight w:val="193"/>
          <w:jc w:val="center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47B4" w14:textId="77777777" w:rsidR="00452557" w:rsidRPr="00B40016" w:rsidRDefault="00A828D0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7.</w:t>
            </w:r>
          </w:p>
          <w:p w14:paraId="4F2391E9" w14:textId="21E7B49C" w:rsidR="00A828D0" w:rsidRPr="00B40016" w:rsidRDefault="005F039C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Komtur Polska Sp. z o.o.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FB9" w14:textId="51F4F01C" w:rsidR="00452557" w:rsidRPr="00B40016" w:rsidRDefault="00F36740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85,17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9B26" w14:textId="2FA4CF6C" w:rsidR="00452557" w:rsidRPr="00B40016" w:rsidRDefault="00F36740" w:rsidP="00BE0ABC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/>
                <w:color w:val="000000" w:themeColor="text1"/>
              </w:rPr>
              <w:t>85,17</w:t>
            </w:r>
          </w:p>
        </w:tc>
      </w:tr>
    </w:tbl>
    <w:p w14:paraId="746E9DFE" w14:textId="234404B4" w:rsidR="00452557" w:rsidRPr="00B40016" w:rsidRDefault="00452557" w:rsidP="00452557">
      <w:pPr>
        <w:widowControl/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 xml:space="preserve">Uzasadnienie liczby przyznanych punktów: zgodnie z art. 91 ust. 1 ustawy </w:t>
      </w:r>
      <w:r w:rsidR="003763FD" w:rsidRPr="00B40016">
        <w:rPr>
          <w:rFonts w:ascii="Times New Roman" w:hAnsi="Times New Roman"/>
          <w:color w:val="000000" w:themeColor="text1"/>
        </w:rPr>
        <w:t xml:space="preserve">z dnia 29 stycznia 2004 r. </w:t>
      </w:r>
      <w:r w:rsidRPr="00B40016">
        <w:rPr>
          <w:rFonts w:ascii="Times New Roman" w:hAnsi="Times New Roman"/>
          <w:color w:val="000000" w:themeColor="text1"/>
        </w:rPr>
        <w:t>Prawo zamówień publicznych, każda powyższa oferta otrzymała punkty w kryterium oceny ofert zgodnie ze sposobem określonym w Specyfikacji.</w:t>
      </w:r>
    </w:p>
    <w:p w14:paraId="52B00997" w14:textId="77777777" w:rsidR="00452557" w:rsidRPr="00B40016" w:rsidRDefault="00452557" w:rsidP="00452557">
      <w:pPr>
        <w:widowControl/>
        <w:rPr>
          <w:rFonts w:ascii="Times New Roman" w:hAnsi="Times New Roman"/>
          <w:color w:val="000000" w:themeColor="text1"/>
        </w:rPr>
      </w:pPr>
    </w:p>
    <w:p w14:paraId="466CCA7C" w14:textId="77777777" w:rsidR="00452557" w:rsidRPr="00B40016" w:rsidRDefault="00452557" w:rsidP="00452557">
      <w:pPr>
        <w:widowControl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>4.  Z udziału w postępowaniu nie wykluczono żadnego wykonawcy.</w:t>
      </w:r>
    </w:p>
    <w:p w14:paraId="56A0CEB6" w14:textId="32029B73" w:rsidR="00452557" w:rsidRPr="00B40016" w:rsidRDefault="00452557" w:rsidP="00C303FD">
      <w:pPr>
        <w:widowControl/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 xml:space="preserve">W związku z zastosowaniem procedury, o której mowa w art. 24aa ust. 1 ustawy </w:t>
      </w:r>
      <w:r w:rsidR="00C303FD" w:rsidRPr="00B40016">
        <w:rPr>
          <w:rFonts w:ascii="Times New Roman" w:hAnsi="Times New Roman"/>
          <w:color w:val="000000" w:themeColor="text1"/>
        </w:rPr>
        <w:t xml:space="preserve">z dnia 29 stycznia 2004 r.  </w:t>
      </w:r>
      <w:r w:rsidRPr="00B40016">
        <w:rPr>
          <w:rFonts w:ascii="Times New Roman" w:hAnsi="Times New Roman"/>
          <w:color w:val="000000" w:themeColor="text1"/>
        </w:rPr>
        <w:t>Prawo zamówień publicznych Zamawiający badał czy nie podlega wykluczeniu tylko wykonawca, którego oferta została oceniona jako najkorzystniejsza.</w:t>
      </w:r>
    </w:p>
    <w:p w14:paraId="722709E2" w14:textId="77777777" w:rsidR="00452557" w:rsidRPr="00B40016" w:rsidRDefault="00452557" w:rsidP="00452557">
      <w:pPr>
        <w:widowControl/>
        <w:rPr>
          <w:rFonts w:ascii="Times New Roman" w:hAnsi="Times New Roman"/>
          <w:color w:val="000000" w:themeColor="text1"/>
        </w:rPr>
      </w:pPr>
    </w:p>
    <w:p w14:paraId="19F69228" w14:textId="0F0920A8" w:rsidR="00452557" w:rsidRPr="00B40016" w:rsidRDefault="00452557" w:rsidP="008B0E7C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>W postępowaniu odrzu</w:t>
      </w:r>
      <w:r w:rsidR="008B0E7C" w:rsidRPr="00B40016">
        <w:rPr>
          <w:rFonts w:ascii="Times New Roman" w:hAnsi="Times New Roman"/>
          <w:color w:val="000000" w:themeColor="text1"/>
        </w:rPr>
        <w:t>cono następującą</w:t>
      </w:r>
      <w:r w:rsidRPr="00B40016">
        <w:rPr>
          <w:rFonts w:ascii="Times New Roman" w:hAnsi="Times New Roman"/>
          <w:color w:val="000000" w:themeColor="text1"/>
        </w:rPr>
        <w:t xml:space="preserve"> ofert</w:t>
      </w:r>
      <w:r w:rsidR="008B0E7C" w:rsidRPr="00B40016">
        <w:rPr>
          <w:rFonts w:ascii="Times New Roman" w:hAnsi="Times New Roman"/>
          <w:color w:val="000000" w:themeColor="text1"/>
        </w:rPr>
        <w:t>ę: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7197"/>
        <w:gridCol w:w="992"/>
      </w:tblGrid>
      <w:tr w:rsidR="00B40016" w:rsidRPr="00B40016" w14:paraId="6150C641" w14:textId="77777777" w:rsidTr="007A0535">
        <w:trPr>
          <w:cantSplit/>
          <w:trHeight w:val="624"/>
          <w:jc w:val="center"/>
        </w:trPr>
        <w:tc>
          <w:tcPr>
            <w:tcW w:w="1054" w:type="dxa"/>
            <w:vAlign w:val="center"/>
          </w:tcPr>
          <w:p w14:paraId="2351C753" w14:textId="3B27290A" w:rsidR="00905716" w:rsidRPr="00B40016" w:rsidRDefault="00905716" w:rsidP="00905716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</w:pPr>
            <w:r w:rsidRPr="00B40016">
              <w:rPr>
                <w:rFonts w:ascii="Times New Roman" w:eastAsia="Times New Roman" w:hAnsi="Times New Roman"/>
                <w:b/>
                <w:color w:val="000000" w:themeColor="text1"/>
                <w:lang w:eastAsia="pl-PL"/>
              </w:rPr>
              <w:t>Oferta 9</w:t>
            </w:r>
          </w:p>
        </w:tc>
        <w:tc>
          <w:tcPr>
            <w:tcW w:w="7197" w:type="dxa"/>
            <w:vAlign w:val="center"/>
          </w:tcPr>
          <w:p w14:paraId="135876E0" w14:textId="5DD32E24" w:rsidR="00905716" w:rsidRPr="00B40016" w:rsidRDefault="00905716" w:rsidP="00905716">
            <w:pPr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 w:cs="Times New Roman"/>
                <w:color w:val="000000" w:themeColor="text1"/>
              </w:rPr>
              <w:t xml:space="preserve">OPTIMED PRO-OFFICE A.P. SZEWCZYK SPÓŁKA JAWNA ; ul. Forteczna 5, 32-086 </w:t>
            </w:r>
            <w:proofErr w:type="spellStart"/>
            <w:r w:rsidRPr="00B40016">
              <w:rPr>
                <w:rFonts w:ascii="Times New Roman" w:hAnsi="Times New Roman" w:cs="Times New Roman"/>
                <w:color w:val="000000" w:themeColor="text1"/>
              </w:rPr>
              <w:t>Węgrzce</w:t>
            </w:r>
            <w:proofErr w:type="spellEnd"/>
            <w:r w:rsidRPr="00B40016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992" w:type="dxa"/>
            <w:vAlign w:val="center"/>
          </w:tcPr>
          <w:p w14:paraId="43D519EF" w14:textId="685E4969" w:rsidR="00905716" w:rsidRPr="00B40016" w:rsidRDefault="00905716" w:rsidP="0090571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0016">
              <w:rPr>
                <w:rFonts w:ascii="Times New Roman" w:hAnsi="Times New Roman" w:cs="Times New Roman"/>
                <w:color w:val="000000" w:themeColor="text1"/>
              </w:rPr>
              <w:t xml:space="preserve">część 11 </w:t>
            </w:r>
          </w:p>
        </w:tc>
      </w:tr>
    </w:tbl>
    <w:p w14:paraId="15C5F1BB" w14:textId="4BF782C3" w:rsidR="00452557" w:rsidRPr="00B40016" w:rsidRDefault="00452557" w:rsidP="00452557">
      <w:pPr>
        <w:widowControl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 xml:space="preserve">Uzasadnienie prawne: art. 89 ust. 1 pkt 1 oraz art. 89 ust. 1 pkt 8 ustawy </w:t>
      </w:r>
      <w:r w:rsidR="00265418" w:rsidRPr="00B40016">
        <w:rPr>
          <w:rFonts w:ascii="Times New Roman" w:hAnsi="Times New Roman"/>
          <w:color w:val="000000" w:themeColor="text1"/>
        </w:rPr>
        <w:t xml:space="preserve">z dnia 29 stycznia 2004 r. </w:t>
      </w:r>
      <w:r w:rsidRPr="00B40016">
        <w:rPr>
          <w:rFonts w:ascii="Times New Roman" w:hAnsi="Times New Roman"/>
          <w:color w:val="000000" w:themeColor="text1"/>
        </w:rPr>
        <w:t>Prawo zamówień publicznych w związku z art. 73 § 1 i 78</w:t>
      </w:r>
      <w:r w:rsidRPr="00B40016">
        <w:rPr>
          <w:rFonts w:ascii="Times New Roman" w:hAnsi="Times New Roman"/>
          <w:color w:val="000000" w:themeColor="text1"/>
          <w:vertAlign w:val="superscript"/>
        </w:rPr>
        <w:t>1</w:t>
      </w:r>
      <w:r w:rsidRPr="00B40016">
        <w:rPr>
          <w:rFonts w:ascii="Times New Roman" w:hAnsi="Times New Roman"/>
          <w:color w:val="000000" w:themeColor="text1"/>
        </w:rPr>
        <w:t xml:space="preserve"> § 1 Kodeksu cywilnego.</w:t>
      </w:r>
    </w:p>
    <w:p w14:paraId="38A91346" w14:textId="77777777" w:rsidR="009B699C" w:rsidRPr="00B40016" w:rsidRDefault="00452557" w:rsidP="00452557">
      <w:pPr>
        <w:widowControl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 xml:space="preserve">Uzasadnienie faktyczne: Oferta jest niezgodna z ustawą Prawo zamówień publicznych oraz jest   nieważna na podstawie odrębnych przepisów. </w:t>
      </w:r>
    </w:p>
    <w:p w14:paraId="734A552D" w14:textId="77777777" w:rsidR="00EA1AA4" w:rsidRPr="00B40016" w:rsidRDefault="00452557" w:rsidP="00452557">
      <w:pPr>
        <w:widowControl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 xml:space="preserve">Zgodnie z punktem 10.2. Specyfikacji Wykonawca zobowiązany był, do oferty składanej w formie elektronicznej, </w:t>
      </w:r>
      <w:r w:rsidR="009B699C" w:rsidRPr="00B40016">
        <w:rPr>
          <w:rFonts w:ascii="Times New Roman" w:hAnsi="Times New Roman"/>
          <w:color w:val="000000" w:themeColor="text1"/>
        </w:rPr>
        <w:t xml:space="preserve">dołączyć odpowiednie dokumenty </w:t>
      </w:r>
      <w:r w:rsidRPr="00B40016">
        <w:rPr>
          <w:rFonts w:ascii="Times New Roman" w:hAnsi="Times New Roman"/>
          <w:color w:val="000000" w:themeColor="text1"/>
        </w:rPr>
        <w:t>w formie oryginału podpisanego przez Wykonawcę kwalifikowanym podpisem elektronicznym pod rygorem nieważności. Dokumenty stanowiące ofertę nie podlegały procedurze uzupełnienia, określonej w art. 26 ust. 3 ustawy</w:t>
      </w:r>
      <w:r w:rsidR="00EA1AA4" w:rsidRPr="00B400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A1AA4" w:rsidRPr="00B40016">
        <w:rPr>
          <w:rFonts w:ascii="Times New Roman" w:hAnsi="Times New Roman"/>
          <w:color w:val="000000" w:themeColor="text1"/>
        </w:rPr>
        <w:t>Pzp</w:t>
      </w:r>
      <w:proofErr w:type="spellEnd"/>
      <w:r w:rsidRPr="00B40016">
        <w:rPr>
          <w:rFonts w:ascii="Times New Roman" w:hAnsi="Times New Roman"/>
          <w:color w:val="000000" w:themeColor="text1"/>
        </w:rPr>
        <w:t xml:space="preserve">. </w:t>
      </w:r>
    </w:p>
    <w:p w14:paraId="30D93362" w14:textId="191F64BD" w:rsidR="00EA1AA4" w:rsidRPr="00B40016" w:rsidRDefault="00EA1AA4" w:rsidP="00452557">
      <w:pPr>
        <w:widowControl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lastRenderedPageBreak/>
        <w:t>Zamawiający nie mógł zweryfikować złożonych podpisów przez Wykonawcę na dokumentach: Formularz ofertowy oraz formularz cenowy, JEDZ (które zostały złożone w ramach oferty) w związku z powyższym Zamawiający nie mógł potwierdzić, że ww. dokumenty zostały przez Wykonawcę podpisane kwalifikowanym podpisem elektronicznym.</w:t>
      </w:r>
    </w:p>
    <w:p w14:paraId="24A20997" w14:textId="019FF713" w:rsidR="00EA1AA4" w:rsidRPr="00B40016" w:rsidRDefault="00637B87" w:rsidP="00452557">
      <w:pPr>
        <w:widowControl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 xml:space="preserve">W związku z tym oferta wykonawcy jest niezgodna z art.10a ust 5 ustawy </w:t>
      </w:r>
      <w:proofErr w:type="spellStart"/>
      <w:r w:rsidRPr="00B40016">
        <w:rPr>
          <w:rFonts w:ascii="Times New Roman" w:hAnsi="Times New Roman"/>
          <w:color w:val="000000" w:themeColor="text1"/>
        </w:rPr>
        <w:t>P</w:t>
      </w:r>
      <w:r w:rsidR="007D5343" w:rsidRPr="00B40016">
        <w:rPr>
          <w:rFonts w:ascii="Times New Roman" w:hAnsi="Times New Roman"/>
          <w:color w:val="000000" w:themeColor="text1"/>
        </w:rPr>
        <w:t>zp</w:t>
      </w:r>
      <w:proofErr w:type="spellEnd"/>
      <w:r w:rsidRPr="00B40016">
        <w:rPr>
          <w:rFonts w:ascii="Times New Roman" w:hAnsi="Times New Roman"/>
          <w:color w:val="000000" w:themeColor="text1"/>
        </w:rPr>
        <w:t>, który wymaga aby m.in. oferta sporządzana była pod rygorem nieważności, w postaci elektronicznej opatrzona kwalifikowanym podpisem elektronicznym,  dodatkowo oferta wykonawcy jest nieważna na podstawie odrębnych przepisów tj. art. 781 § 1 KC, w związku z art. 73 § 1 KC. W przypadku przedmiotowej oferty brak jest opatrzenia dokumentów (stanowiących ofertę) kwalifikowanym podpisem elektronicznym co oznacza, iż oferta jest nieważna.</w:t>
      </w:r>
    </w:p>
    <w:p w14:paraId="51115E8A" w14:textId="724C83AD" w:rsidR="00452557" w:rsidRPr="00B40016" w:rsidRDefault="00452557" w:rsidP="00452557">
      <w:pPr>
        <w:jc w:val="both"/>
        <w:rPr>
          <w:rFonts w:ascii="Times New Roman" w:hAnsi="Times New Roman"/>
          <w:color w:val="000000" w:themeColor="text1"/>
        </w:rPr>
      </w:pPr>
    </w:p>
    <w:p w14:paraId="2264C295" w14:textId="77CFD657" w:rsidR="00452557" w:rsidRPr="00B40016" w:rsidRDefault="00452557" w:rsidP="00452557">
      <w:pPr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 xml:space="preserve">7. W części </w:t>
      </w:r>
      <w:r w:rsidR="00F958C5" w:rsidRPr="00B40016">
        <w:rPr>
          <w:rFonts w:ascii="Times New Roman" w:hAnsi="Times New Roman"/>
          <w:color w:val="000000" w:themeColor="text1"/>
        </w:rPr>
        <w:t>7, 9, 11, 16</w:t>
      </w:r>
      <w:r w:rsidRPr="00B40016">
        <w:rPr>
          <w:rFonts w:ascii="Times New Roman" w:hAnsi="Times New Roman"/>
          <w:color w:val="000000" w:themeColor="text1"/>
        </w:rPr>
        <w:t xml:space="preserve"> umowa w sprawie zamówienia publicznego może być zawarta w terminie nie krótszym niż 10 dni od dnia przesłania zawiadomienia o wyborze najkorzystniejszej oferty. </w:t>
      </w:r>
    </w:p>
    <w:p w14:paraId="0E898E92" w14:textId="3F1A1259" w:rsidR="00452557" w:rsidRPr="00B40016" w:rsidRDefault="00452557" w:rsidP="00452557">
      <w:pPr>
        <w:ind w:left="284"/>
        <w:jc w:val="both"/>
        <w:rPr>
          <w:rFonts w:ascii="Times New Roman" w:hAnsi="Times New Roman"/>
          <w:color w:val="000000" w:themeColor="text1"/>
        </w:rPr>
      </w:pPr>
      <w:r w:rsidRPr="00B40016">
        <w:rPr>
          <w:rFonts w:ascii="Times New Roman" w:hAnsi="Times New Roman"/>
          <w:color w:val="000000" w:themeColor="text1"/>
        </w:rPr>
        <w:t xml:space="preserve">W części 1 – 5, </w:t>
      </w:r>
      <w:r w:rsidR="00EF0D63" w:rsidRPr="00B40016">
        <w:rPr>
          <w:rFonts w:ascii="Times New Roman" w:hAnsi="Times New Roman"/>
          <w:color w:val="000000" w:themeColor="text1"/>
        </w:rPr>
        <w:t>10</w:t>
      </w:r>
      <w:r w:rsidRPr="00B40016">
        <w:rPr>
          <w:rFonts w:ascii="Times New Roman" w:hAnsi="Times New Roman"/>
          <w:color w:val="000000" w:themeColor="text1"/>
        </w:rPr>
        <w:t xml:space="preserve">, </w:t>
      </w:r>
      <w:r w:rsidR="00EF0D63" w:rsidRPr="00B40016">
        <w:rPr>
          <w:rFonts w:ascii="Times New Roman" w:hAnsi="Times New Roman"/>
          <w:color w:val="000000" w:themeColor="text1"/>
        </w:rPr>
        <w:t xml:space="preserve">12 </w:t>
      </w:r>
      <w:r w:rsidRPr="00B40016">
        <w:rPr>
          <w:rFonts w:ascii="Times New Roman" w:hAnsi="Times New Roman"/>
          <w:color w:val="000000" w:themeColor="text1"/>
        </w:rPr>
        <w:t>umowa w sprawie zamówienia publicznego może być zawarta niezwłocznie od dnia przesłania zawiadomienia o wyborze najkorzystniejszej oferty.</w:t>
      </w:r>
    </w:p>
    <w:p w14:paraId="4E2F329B" w14:textId="77777777" w:rsidR="00452557" w:rsidRPr="00D10280" w:rsidRDefault="00452557" w:rsidP="00452557">
      <w:pPr>
        <w:jc w:val="both"/>
        <w:rPr>
          <w:rFonts w:ascii="Times New Roman" w:hAnsi="Times New Roman"/>
        </w:rPr>
      </w:pPr>
    </w:p>
    <w:p w14:paraId="77B9A183" w14:textId="2D44C44D" w:rsidR="00B32BAF" w:rsidRPr="00452557" w:rsidRDefault="00B32BAF" w:rsidP="00452557"/>
    <w:sectPr w:rsidR="00B32BAF" w:rsidRPr="00452557" w:rsidSect="005D43DC">
      <w:headerReference w:type="default" r:id="rId11"/>
      <w:footerReference w:type="default" r:id="rId12"/>
      <w:type w:val="continuous"/>
      <w:pgSz w:w="11910" w:h="16840"/>
      <w:pgMar w:top="1518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68BD6" w14:textId="77777777" w:rsidR="004D117A" w:rsidRDefault="004D117A" w:rsidP="00D55D13">
      <w:r>
        <w:separator/>
      </w:r>
    </w:p>
  </w:endnote>
  <w:endnote w:type="continuationSeparator" w:id="0">
    <w:p w14:paraId="7C004EA7" w14:textId="77777777" w:rsidR="004D117A" w:rsidRDefault="004D117A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D20869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D2086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D20869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D20869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D20869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55FDD" w14:textId="77777777" w:rsidR="004D117A" w:rsidRDefault="004D117A" w:rsidP="00D55D13">
      <w:r>
        <w:separator/>
      </w:r>
    </w:p>
  </w:footnote>
  <w:footnote w:type="continuationSeparator" w:id="0">
    <w:p w14:paraId="797EC583" w14:textId="77777777" w:rsidR="004D117A" w:rsidRDefault="004D117A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0CDC"/>
    <w:multiLevelType w:val="hybridMultilevel"/>
    <w:tmpl w:val="0A1E8E02"/>
    <w:lvl w:ilvl="0" w:tplc="FA9E3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62BC"/>
    <w:rsid w:val="00012381"/>
    <w:rsid w:val="00012574"/>
    <w:rsid w:val="000130C5"/>
    <w:rsid w:val="00014387"/>
    <w:rsid w:val="00017A5B"/>
    <w:rsid w:val="000209BD"/>
    <w:rsid w:val="00020C3E"/>
    <w:rsid w:val="000225C3"/>
    <w:rsid w:val="000236E8"/>
    <w:rsid w:val="00026F61"/>
    <w:rsid w:val="00034775"/>
    <w:rsid w:val="00037150"/>
    <w:rsid w:val="000427FD"/>
    <w:rsid w:val="00046501"/>
    <w:rsid w:val="000506ED"/>
    <w:rsid w:val="00050B40"/>
    <w:rsid w:val="0005487A"/>
    <w:rsid w:val="00062A56"/>
    <w:rsid w:val="00063AAE"/>
    <w:rsid w:val="00064379"/>
    <w:rsid w:val="00065979"/>
    <w:rsid w:val="00067B94"/>
    <w:rsid w:val="0007215D"/>
    <w:rsid w:val="000769EF"/>
    <w:rsid w:val="000774EC"/>
    <w:rsid w:val="000815D9"/>
    <w:rsid w:val="00090468"/>
    <w:rsid w:val="0009207A"/>
    <w:rsid w:val="00095883"/>
    <w:rsid w:val="0009768F"/>
    <w:rsid w:val="000A10E0"/>
    <w:rsid w:val="000A24DF"/>
    <w:rsid w:val="000A6E50"/>
    <w:rsid w:val="000B0F71"/>
    <w:rsid w:val="000B32BF"/>
    <w:rsid w:val="000B437B"/>
    <w:rsid w:val="000C29B8"/>
    <w:rsid w:val="000C580B"/>
    <w:rsid w:val="000D1386"/>
    <w:rsid w:val="000D2C91"/>
    <w:rsid w:val="000D5003"/>
    <w:rsid w:val="000D62EE"/>
    <w:rsid w:val="000E1E8D"/>
    <w:rsid w:val="000E3D3E"/>
    <w:rsid w:val="000E5DA2"/>
    <w:rsid w:val="000F2AD3"/>
    <w:rsid w:val="000F7354"/>
    <w:rsid w:val="0010151F"/>
    <w:rsid w:val="00110FD6"/>
    <w:rsid w:val="00113889"/>
    <w:rsid w:val="00116156"/>
    <w:rsid w:val="00120FF1"/>
    <w:rsid w:val="00124ABA"/>
    <w:rsid w:val="00141B17"/>
    <w:rsid w:val="00141D58"/>
    <w:rsid w:val="00142730"/>
    <w:rsid w:val="00146C9D"/>
    <w:rsid w:val="00161E75"/>
    <w:rsid w:val="00165F00"/>
    <w:rsid w:val="00166618"/>
    <w:rsid w:val="00171DFB"/>
    <w:rsid w:val="001737AF"/>
    <w:rsid w:val="001743D4"/>
    <w:rsid w:val="0017456B"/>
    <w:rsid w:val="00180633"/>
    <w:rsid w:val="00181E8C"/>
    <w:rsid w:val="00183783"/>
    <w:rsid w:val="0019492B"/>
    <w:rsid w:val="00194FD3"/>
    <w:rsid w:val="00197AEA"/>
    <w:rsid w:val="001A544D"/>
    <w:rsid w:val="001A5CBF"/>
    <w:rsid w:val="001B24B0"/>
    <w:rsid w:val="001B560E"/>
    <w:rsid w:val="001C327D"/>
    <w:rsid w:val="001C592C"/>
    <w:rsid w:val="001C5D4C"/>
    <w:rsid w:val="001D1DD0"/>
    <w:rsid w:val="001E3E20"/>
    <w:rsid w:val="001E6C01"/>
    <w:rsid w:val="001F1B40"/>
    <w:rsid w:val="001F3126"/>
    <w:rsid w:val="001F61BB"/>
    <w:rsid w:val="001F6DBD"/>
    <w:rsid w:val="0020185C"/>
    <w:rsid w:val="0020385C"/>
    <w:rsid w:val="002074EF"/>
    <w:rsid w:val="00212268"/>
    <w:rsid w:val="00227A41"/>
    <w:rsid w:val="00230226"/>
    <w:rsid w:val="00231E50"/>
    <w:rsid w:val="00235F49"/>
    <w:rsid w:val="0024363F"/>
    <w:rsid w:val="00244563"/>
    <w:rsid w:val="002458E5"/>
    <w:rsid w:val="0026371C"/>
    <w:rsid w:val="002648FC"/>
    <w:rsid w:val="00265418"/>
    <w:rsid w:val="002777E5"/>
    <w:rsid w:val="002778C8"/>
    <w:rsid w:val="00277AF4"/>
    <w:rsid w:val="002873B8"/>
    <w:rsid w:val="002B2DC8"/>
    <w:rsid w:val="002B75A5"/>
    <w:rsid w:val="002C0706"/>
    <w:rsid w:val="002C32C5"/>
    <w:rsid w:val="002C6353"/>
    <w:rsid w:val="002C7B87"/>
    <w:rsid w:val="002E1A41"/>
    <w:rsid w:val="002E241B"/>
    <w:rsid w:val="002F4834"/>
    <w:rsid w:val="002F72FE"/>
    <w:rsid w:val="002F767E"/>
    <w:rsid w:val="00304D41"/>
    <w:rsid w:val="003226AE"/>
    <w:rsid w:val="00322963"/>
    <w:rsid w:val="00324223"/>
    <w:rsid w:val="0032429C"/>
    <w:rsid w:val="00325A79"/>
    <w:rsid w:val="003351B1"/>
    <w:rsid w:val="00337734"/>
    <w:rsid w:val="003379A2"/>
    <w:rsid w:val="003428C6"/>
    <w:rsid w:val="00345DF7"/>
    <w:rsid w:val="00346AF5"/>
    <w:rsid w:val="00350360"/>
    <w:rsid w:val="003629C1"/>
    <w:rsid w:val="00362C48"/>
    <w:rsid w:val="003763FD"/>
    <w:rsid w:val="00380E36"/>
    <w:rsid w:val="00384E83"/>
    <w:rsid w:val="003858FA"/>
    <w:rsid w:val="0038694E"/>
    <w:rsid w:val="00387EB3"/>
    <w:rsid w:val="00390802"/>
    <w:rsid w:val="00393353"/>
    <w:rsid w:val="003A27B8"/>
    <w:rsid w:val="003B2074"/>
    <w:rsid w:val="003B30B2"/>
    <w:rsid w:val="003B5AB7"/>
    <w:rsid w:val="003C0E9C"/>
    <w:rsid w:val="003C1D27"/>
    <w:rsid w:val="003C1F69"/>
    <w:rsid w:val="003C3D89"/>
    <w:rsid w:val="003C4CB8"/>
    <w:rsid w:val="003D0C15"/>
    <w:rsid w:val="003D428A"/>
    <w:rsid w:val="003D451B"/>
    <w:rsid w:val="003F6998"/>
    <w:rsid w:val="00400E69"/>
    <w:rsid w:val="00401E20"/>
    <w:rsid w:val="00401E28"/>
    <w:rsid w:val="00402F9C"/>
    <w:rsid w:val="00403555"/>
    <w:rsid w:val="0040491C"/>
    <w:rsid w:val="00404A91"/>
    <w:rsid w:val="00405B64"/>
    <w:rsid w:val="00407E24"/>
    <w:rsid w:val="00412B4D"/>
    <w:rsid w:val="004147DA"/>
    <w:rsid w:val="00421B5C"/>
    <w:rsid w:val="00426DB6"/>
    <w:rsid w:val="004349BD"/>
    <w:rsid w:val="00434EA7"/>
    <w:rsid w:val="0043647D"/>
    <w:rsid w:val="004465C9"/>
    <w:rsid w:val="00446991"/>
    <w:rsid w:val="00446E00"/>
    <w:rsid w:val="0045038B"/>
    <w:rsid w:val="00450D17"/>
    <w:rsid w:val="00452557"/>
    <w:rsid w:val="0045328E"/>
    <w:rsid w:val="004613D2"/>
    <w:rsid w:val="00464F4A"/>
    <w:rsid w:val="00467A35"/>
    <w:rsid w:val="00471DE5"/>
    <w:rsid w:val="00473E39"/>
    <w:rsid w:val="00487EC0"/>
    <w:rsid w:val="00490D99"/>
    <w:rsid w:val="004973D3"/>
    <w:rsid w:val="004A059B"/>
    <w:rsid w:val="004A7DB6"/>
    <w:rsid w:val="004B103E"/>
    <w:rsid w:val="004B3DBB"/>
    <w:rsid w:val="004B4628"/>
    <w:rsid w:val="004B53CF"/>
    <w:rsid w:val="004B63A2"/>
    <w:rsid w:val="004C55B6"/>
    <w:rsid w:val="004D065C"/>
    <w:rsid w:val="004D117A"/>
    <w:rsid w:val="004D3492"/>
    <w:rsid w:val="004D4D31"/>
    <w:rsid w:val="004E3037"/>
    <w:rsid w:val="004E3ABB"/>
    <w:rsid w:val="004E74CE"/>
    <w:rsid w:val="004F4876"/>
    <w:rsid w:val="004F57E6"/>
    <w:rsid w:val="00501F38"/>
    <w:rsid w:val="005035D5"/>
    <w:rsid w:val="00503922"/>
    <w:rsid w:val="00505041"/>
    <w:rsid w:val="00506567"/>
    <w:rsid w:val="00511E3C"/>
    <w:rsid w:val="005133AE"/>
    <w:rsid w:val="005225E9"/>
    <w:rsid w:val="00522945"/>
    <w:rsid w:val="00523B82"/>
    <w:rsid w:val="00525DFD"/>
    <w:rsid w:val="00525F53"/>
    <w:rsid w:val="0052600F"/>
    <w:rsid w:val="00533155"/>
    <w:rsid w:val="00535D1A"/>
    <w:rsid w:val="00537DCC"/>
    <w:rsid w:val="0054200F"/>
    <w:rsid w:val="005424FB"/>
    <w:rsid w:val="00544842"/>
    <w:rsid w:val="005458EF"/>
    <w:rsid w:val="00547109"/>
    <w:rsid w:val="0054772D"/>
    <w:rsid w:val="005551F9"/>
    <w:rsid w:val="00557CD5"/>
    <w:rsid w:val="00557EE6"/>
    <w:rsid w:val="0056038E"/>
    <w:rsid w:val="005624C6"/>
    <w:rsid w:val="00564344"/>
    <w:rsid w:val="005648C4"/>
    <w:rsid w:val="00565761"/>
    <w:rsid w:val="00565853"/>
    <w:rsid w:val="00572448"/>
    <w:rsid w:val="0058329E"/>
    <w:rsid w:val="005918CF"/>
    <w:rsid w:val="00595A4D"/>
    <w:rsid w:val="005A4AC8"/>
    <w:rsid w:val="005A6A89"/>
    <w:rsid w:val="005A73B1"/>
    <w:rsid w:val="005B708E"/>
    <w:rsid w:val="005C5105"/>
    <w:rsid w:val="005D1D44"/>
    <w:rsid w:val="005D2066"/>
    <w:rsid w:val="005D43DC"/>
    <w:rsid w:val="005D5A49"/>
    <w:rsid w:val="005D5AB7"/>
    <w:rsid w:val="005D73CE"/>
    <w:rsid w:val="005E10E6"/>
    <w:rsid w:val="005E29AF"/>
    <w:rsid w:val="005E42D3"/>
    <w:rsid w:val="005E6775"/>
    <w:rsid w:val="005F039C"/>
    <w:rsid w:val="005F2563"/>
    <w:rsid w:val="005F603A"/>
    <w:rsid w:val="00610CEB"/>
    <w:rsid w:val="006114C3"/>
    <w:rsid w:val="00611A85"/>
    <w:rsid w:val="0061284F"/>
    <w:rsid w:val="00616834"/>
    <w:rsid w:val="006201D3"/>
    <w:rsid w:val="006236F7"/>
    <w:rsid w:val="00626ED5"/>
    <w:rsid w:val="00633095"/>
    <w:rsid w:val="00634000"/>
    <w:rsid w:val="00637B87"/>
    <w:rsid w:val="00637F96"/>
    <w:rsid w:val="00640267"/>
    <w:rsid w:val="006438E4"/>
    <w:rsid w:val="006518BD"/>
    <w:rsid w:val="0065389B"/>
    <w:rsid w:val="00660E14"/>
    <w:rsid w:val="00663206"/>
    <w:rsid w:val="006637DB"/>
    <w:rsid w:val="00665898"/>
    <w:rsid w:val="00667F8A"/>
    <w:rsid w:val="006729D3"/>
    <w:rsid w:val="00674905"/>
    <w:rsid w:val="00695F6F"/>
    <w:rsid w:val="006A14AA"/>
    <w:rsid w:val="006A4FE1"/>
    <w:rsid w:val="006A78E9"/>
    <w:rsid w:val="006B0391"/>
    <w:rsid w:val="006B1C6A"/>
    <w:rsid w:val="006B2650"/>
    <w:rsid w:val="006B745C"/>
    <w:rsid w:val="006D0F6C"/>
    <w:rsid w:val="006E1768"/>
    <w:rsid w:val="006E3F36"/>
    <w:rsid w:val="006F4461"/>
    <w:rsid w:val="006F4CEB"/>
    <w:rsid w:val="007007B6"/>
    <w:rsid w:val="00710DDA"/>
    <w:rsid w:val="007174D7"/>
    <w:rsid w:val="007219D5"/>
    <w:rsid w:val="00724168"/>
    <w:rsid w:val="007273D3"/>
    <w:rsid w:val="00734688"/>
    <w:rsid w:val="007351EE"/>
    <w:rsid w:val="00740870"/>
    <w:rsid w:val="0074709A"/>
    <w:rsid w:val="00772C84"/>
    <w:rsid w:val="007768D5"/>
    <w:rsid w:val="0077764C"/>
    <w:rsid w:val="00783343"/>
    <w:rsid w:val="00784F36"/>
    <w:rsid w:val="00786C1E"/>
    <w:rsid w:val="0079080D"/>
    <w:rsid w:val="00790B4C"/>
    <w:rsid w:val="00797549"/>
    <w:rsid w:val="007A0535"/>
    <w:rsid w:val="007A07BE"/>
    <w:rsid w:val="007C1212"/>
    <w:rsid w:val="007C1DB8"/>
    <w:rsid w:val="007C3487"/>
    <w:rsid w:val="007C3692"/>
    <w:rsid w:val="007C7866"/>
    <w:rsid w:val="007D01C4"/>
    <w:rsid w:val="007D440E"/>
    <w:rsid w:val="007D5129"/>
    <w:rsid w:val="007D531C"/>
    <w:rsid w:val="007D5343"/>
    <w:rsid w:val="007D55B3"/>
    <w:rsid w:val="007E079D"/>
    <w:rsid w:val="007E4386"/>
    <w:rsid w:val="007F1EC9"/>
    <w:rsid w:val="007F2224"/>
    <w:rsid w:val="007F2C6A"/>
    <w:rsid w:val="007F437E"/>
    <w:rsid w:val="007F6FAB"/>
    <w:rsid w:val="008144B7"/>
    <w:rsid w:val="00816AA8"/>
    <w:rsid w:val="00820529"/>
    <w:rsid w:val="008275AB"/>
    <w:rsid w:val="008276D5"/>
    <w:rsid w:val="00833C5E"/>
    <w:rsid w:val="008348FB"/>
    <w:rsid w:val="008354ED"/>
    <w:rsid w:val="00852FA2"/>
    <w:rsid w:val="008570AF"/>
    <w:rsid w:val="00863E52"/>
    <w:rsid w:val="00873C25"/>
    <w:rsid w:val="00874040"/>
    <w:rsid w:val="00874AEE"/>
    <w:rsid w:val="00874DEE"/>
    <w:rsid w:val="00875206"/>
    <w:rsid w:val="008768FD"/>
    <w:rsid w:val="008849CB"/>
    <w:rsid w:val="008878DF"/>
    <w:rsid w:val="00893D5A"/>
    <w:rsid w:val="0089407F"/>
    <w:rsid w:val="008A3D83"/>
    <w:rsid w:val="008A5021"/>
    <w:rsid w:val="008A5F0A"/>
    <w:rsid w:val="008A7B34"/>
    <w:rsid w:val="008B0E7C"/>
    <w:rsid w:val="008B39D3"/>
    <w:rsid w:val="008B4269"/>
    <w:rsid w:val="008B44BF"/>
    <w:rsid w:val="008B71D7"/>
    <w:rsid w:val="008C34BF"/>
    <w:rsid w:val="008E1DF6"/>
    <w:rsid w:val="008E340F"/>
    <w:rsid w:val="008F0058"/>
    <w:rsid w:val="008F0B89"/>
    <w:rsid w:val="008F5FF1"/>
    <w:rsid w:val="009021B8"/>
    <w:rsid w:val="0090291A"/>
    <w:rsid w:val="00905716"/>
    <w:rsid w:val="00906C12"/>
    <w:rsid w:val="0090755D"/>
    <w:rsid w:val="00907C52"/>
    <w:rsid w:val="009132FC"/>
    <w:rsid w:val="00914547"/>
    <w:rsid w:val="00915D17"/>
    <w:rsid w:val="00916755"/>
    <w:rsid w:val="00920526"/>
    <w:rsid w:val="00923E18"/>
    <w:rsid w:val="00932B5E"/>
    <w:rsid w:val="00933634"/>
    <w:rsid w:val="00934FCE"/>
    <w:rsid w:val="00937150"/>
    <w:rsid w:val="00940E71"/>
    <w:rsid w:val="00951626"/>
    <w:rsid w:val="00952A26"/>
    <w:rsid w:val="00952AD6"/>
    <w:rsid w:val="00956079"/>
    <w:rsid w:val="009625F8"/>
    <w:rsid w:val="00966EE9"/>
    <w:rsid w:val="009673C0"/>
    <w:rsid w:val="00967BED"/>
    <w:rsid w:val="009735B2"/>
    <w:rsid w:val="00976E93"/>
    <w:rsid w:val="009831B8"/>
    <w:rsid w:val="00983E4C"/>
    <w:rsid w:val="00984D57"/>
    <w:rsid w:val="009A0246"/>
    <w:rsid w:val="009A06E0"/>
    <w:rsid w:val="009A398B"/>
    <w:rsid w:val="009A4A8E"/>
    <w:rsid w:val="009A6071"/>
    <w:rsid w:val="009B699C"/>
    <w:rsid w:val="009C0FB4"/>
    <w:rsid w:val="009C1CEA"/>
    <w:rsid w:val="009C1DBE"/>
    <w:rsid w:val="009C261F"/>
    <w:rsid w:val="009C2C03"/>
    <w:rsid w:val="009C3BE5"/>
    <w:rsid w:val="009C59C9"/>
    <w:rsid w:val="009C7F66"/>
    <w:rsid w:val="009D16E8"/>
    <w:rsid w:val="009D3B69"/>
    <w:rsid w:val="009D4D32"/>
    <w:rsid w:val="009E6DF7"/>
    <w:rsid w:val="009E7EC3"/>
    <w:rsid w:val="009F0517"/>
    <w:rsid w:val="009F274C"/>
    <w:rsid w:val="009F5F91"/>
    <w:rsid w:val="009F7BC5"/>
    <w:rsid w:val="00A00178"/>
    <w:rsid w:val="00A0053C"/>
    <w:rsid w:val="00A03ABA"/>
    <w:rsid w:val="00A0798F"/>
    <w:rsid w:val="00A100DB"/>
    <w:rsid w:val="00A1249A"/>
    <w:rsid w:val="00A243C4"/>
    <w:rsid w:val="00A31DF9"/>
    <w:rsid w:val="00A332E0"/>
    <w:rsid w:val="00A43EC2"/>
    <w:rsid w:val="00A46465"/>
    <w:rsid w:val="00A50634"/>
    <w:rsid w:val="00A53B32"/>
    <w:rsid w:val="00A63D64"/>
    <w:rsid w:val="00A82292"/>
    <w:rsid w:val="00A828D0"/>
    <w:rsid w:val="00A865B0"/>
    <w:rsid w:val="00AA0605"/>
    <w:rsid w:val="00AA0C68"/>
    <w:rsid w:val="00AA3074"/>
    <w:rsid w:val="00AA4E76"/>
    <w:rsid w:val="00AB51F3"/>
    <w:rsid w:val="00AC181C"/>
    <w:rsid w:val="00AC1FE7"/>
    <w:rsid w:val="00AE0D1D"/>
    <w:rsid w:val="00AF39C9"/>
    <w:rsid w:val="00AF4720"/>
    <w:rsid w:val="00AF592C"/>
    <w:rsid w:val="00B0102C"/>
    <w:rsid w:val="00B01773"/>
    <w:rsid w:val="00B06225"/>
    <w:rsid w:val="00B06A94"/>
    <w:rsid w:val="00B10CDC"/>
    <w:rsid w:val="00B13BDA"/>
    <w:rsid w:val="00B22F47"/>
    <w:rsid w:val="00B32BAF"/>
    <w:rsid w:val="00B40016"/>
    <w:rsid w:val="00B53DF0"/>
    <w:rsid w:val="00B62858"/>
    <w:rsid w:val="00B654A6"/>
    <w:rsid w:val="00B75A1C"/>
    <w:rsid w:val="00B77E46"/>
    <w:rsid w:val="00B85491"/>
    <w:rsid w:val="00B9048C"/>
    <w:rsid w:val="00B909AE"/>
    <w:rsid w:val="00B95955"/>
    <w:rsid w:val="00BA0EA9"/>
    <w:rsid w:val="00BA162F"/>
    <w:rsid w:val="00BA3E91"/>
    <w:rsid w:val="00BA45A8"/>
    <w:rsid w:val="00BA66BF"/>
    <w:rsid w:val="00BB78F1"/>
    <w:rsid w:val="00BC5138"/>
    <w:rsid w:val="00BC6684"/>
    <w:rsid w:val="00BC6F82"/>
    <w:rsid w:val="00BD003D"/>
    <w:rsid w:val="00BD0420"/>
    <w:rsid w:val="00BD4F54"/>
    <w:rsid w:val="00BE2343"/>
    <w:rsid w:val="00BE7BD3"/>
    <w:rsid w:val="00BF1926"/>
    <w:rsid w:val="00BF6C5B"/>
    <w:rsid w:val="00C043E6"/>
    <w:rsid w:val="00C06C7A"/>
    <w:rsid w:val="00C10234"/>
    <w:rsid w:val="00C1037D"/>
    <w:rsid w:val="00C121FD"/>
    <w:rsid w:val="00C16124"/>
    <w:rsid w:val="00C1735A"/>
    <w:rsid w:val="00C17EC4"/>
    <w:rsid w:val="00C20FD8"/>
    <w:rsid w:val="00C22A21"/>
    <w:rsid w:val="00C2503B"/>
    <w:rsid w:val="00C2749A"/>
    <w:rsid w:val="00C303FD"/>
    <w:rsid w:val="00C34C39"/>
    <w:rsid w:val="00C37F4A"/>
    <w:rsid w:val="00C4120D"/>
    <w:rsid w:val="00C42B18"/>
    <w:rsid w:val="00C467CD"/>
    <w:rsid w:val="00C52308"/>
    <w:rsid w:val="00C61E20"/>
    <w:rsid w:val="00C61FFB"/>
    <w:rsid w:val="00C72505"/>
    <w:rsid w:val="00C72727"/>
    <w:rsid w:val="00C762D8"/>
    <w:rsid w:val="00C908B4"/>
    <w:rsid w:val="00C92459"/>
    <w:rsid w:val="00C93F23"/>
    <w:rsid w:val="00C94370"/>
    <w:rsid w:val="00C95020"/>
    <w:rsid w:val="00CA0E0F"/>
    <w:rsid w:val="00CA30CC"/>
    <w:rsid w:val="00CB4AE1"/>
    <w:rsid w:val="00CB4C0E"/>
    <w:rsid w:val="00CC5F2C"/>
    <w:rsid w:val="00CC6ACF"/>
    <w:rsid w:val="00CD553E"/>
    <w:rsid w:val="00CE1FD8"/>
    <w:rsid w:val="00CE5825"/>
    <w:rsid w:val="00CE69C2"/>
    <w:rsid w:val="00CF732A"/>
    <w:rsid w:val="00D0107B"/>
    <w:rsid w:val="00D01CB1"/>
    <w:rsid w:val="00D0336A"/>
    <w:rsid w:val="00D03812"/>
    <w:rsid w:val="00D058DA"/>
    <w:rsid w:val="00D11F17"/>
    <w:rsid w:val="00D13104"/>
    <w:rsid w:val="00D20869"/>
    <w:rsid w:val="00D21089"/>
    <w:rsid w:val="00D23FC8"/>
    <w:rsid w:val="00D241E7"/>
    <w:rsid w:val="00D26FCC"/>
    <w:rsid w:val="00D308CB"/>
    <w:rsid w:val="00D47211"/>
    <w:rsid w:val="00D47597"/>
    <w:rsid w:val="00D55CC4"/>
    <w:rsid w:val="00D55D13"/>
    <w:rsid w:val="00D62949"/>
    <w:rsid w:val="00D64908"/>
    <w:rsid w:val="00D655B0"/>
    <w:rsid w:val="00D675F6"/>
    <w:rsid w:val="00D70241"/>
    <w:rsid w:val="00D70EE9"/>
    <w:rsid w:val="00D7149C"/>
    <w:rsid w:val="00D747C4"/>
    <w:rsid w:val="00D7782A"/>
    <w:rsid w:val="00D810BD"/>
    <w:rsid w:val="00D8577B"/>
    <w:rsid w:val="00D8580B"/>
    <w:rsid w:val="00D87D62"/>
    <w:rsid w:val="00D95B0F"/>
    <w:rsid w:val="00DA3F6D"/>
    <w:rsid w:val="00DA6F00"/>
    <w:rsid w:val="00DA7370"/>
    <w:rsid w:val="00DA7D6F"/>
    <w:rsid w:val="00DB4DE5"/>
    <w:rsid w:val="00DB7D2F"/>
    <w:rsid w:val="00DC5544"/>
    <w:rsid w:val="00DD1829"/>
    <w:rsid w:val="00DD4D1F"/>
    <w:rsid w:val="00DE0555"/>
    <w:rsid w:val="00DE3C19"/>
    <w:rsid w:val="00DF18F6"/>
    <w:rsid w:val="00DF7AF1"/>
    <w:rsid w:val="00DF7F8B"/>
    <w:rsid w:val="00E013EE"/>
    <w:rsid w:val="00E07ACE"/>
    <w:rsid w:val="00E12F7D"/>
    <w:rsid w:val="00E163EF"/>
    <w:rsid w:val="00E2449E"/>
    <w:rsid w:val="00E25D2E"/>
    <w:rsid w:val="00E3501B"/>
    <w:rsid w:val="00E447A1"/>
    <w:rsid w:val="00E47DED"/>
    <w:rsid w:val="00E50993"/>
    <w:rsid w:val="00E51225"/>
    <w:rsid w:val="00E522DA"/>
    <w:rsid w:val="00E542E6"/>
    <w:rsid w:val="00E5645E"/>
    <w:rsid w:val="00E66619"/>
    <w:rsid w:val="00E666DA"/>
    <w:rsid w:val="00E67AEC"/>
    <w:rsid w:val="00E72B59"/>
    <w:rsid w:val="00E76680"/>
    <w:rsid w:val="00E772B7"/>
    <w:rsid w:val="00E77895"/>
    <w:rsid w:val="00E8113A"/>
    <w:rsid w:val="00E90463"/>
    <w:rsid w:val="00E96DAF"/>
    <w:rsid w:val="00E97FF9"/>
    <w:rsid w:val="00EA1AA4"/>
    <w:rsid w:val="00EB1D08"/>
    <w:rsid w:val="00EB41E1"/>
    <w:rsid w:val="00EC1637"/>
    <w:rsid w:val="00EC286D"/>
    <w:rsid w:val="00EC3146"/>
    <w:rsid w:val="00EC50A6"/>
    <w:rsid w:val="00ED3880"/>
    <w:rsid w:val="00ED4143"/>
    <w:rsid w:val="00ED476D"/>
    <w:rsid w:val="00EE2BE2"/>
    <w:rsid w:val="00EE3980"/>
    <w:rsid w:val="00EE4CB5"/>
    <w:rsid w:val="00EE5FCC"/>
    <w:rsid w:val="00EF047F"/>
    <w:rsid w:val="00EF0D63"/>
    <w:rsid w:val="00EF1FBA"/>
    <w:rsid w:val="00EF4F6D"/>
    <w:rsid w:val="00F1582A"/>
    <w:rsid w:val="00F16C50"/>
    <w:rsid w:val="00F17B4C"/>
    <w:rsid w:val="00F30B99"/>
    <w:rsid w:val="00F32BAF"/>
    <w:rsid w:val="00F34187"/>
    <w:rsid w:val="00F36740"/>
    <w:rsid w:val="00F401EB"/>
    <w:rsid w:val="00F40D52"/>
    <w:rsid w:val="00F41A16"/>
    <w:rsid w:val="00F43017"/>
    <w:rsid w:val="00F43850"/>
    <w:rsid w:val="00F44C4C"/>
    <w:rsid w:val="00F4683E"/>
    <w:rsid w:val="00F62BE2"/>
    <w:rsid w:val="00F64F0B"/>
    <w:rsid w:val="00F754BE"/>
    <w:rsid w:val="00F76FA3"/>
    <w:rsid w:val="00F77F7B"/>
    <w:rsid w:val="00F81B69"/>
    <w:rsid w:val="00F84B74"/>
    <w:rsid w:val="00F85714"/>
    <w:rsid w:val="00F86209"/>
    <w:rsid w:val="00F86ECA"/>
    <w:rsid w:val="00F92BEF"/>
    <w:rsid w:val="00F93710"/>
    <w:rsid w:val="00F94620"/>
    <w:rsid w:val="00F94A23"/>
    <w:rsid w:val="00F958C5"/>
    <w:rsid w:val="00F968B4"/>
    <w:rsid w:val="00F97D7A"/>
    <w:rsid w:val="00FA25FE"/>
    <w:rsid w:val="00FA5B6B"/>
    <w:rsid w:val="00FA7BE6"/>
    <w:rsid w:val="00FB0627"/>
    <w:rsid w:val="00FB7229"/>
    <w:rsid w:val="00FB7E80"/>
    <w:rsid w:val="00FC1215"/>
    <w:rsid w:val="00FC7E44"/>
    <w:rsid w:val="00FE5BA5"/>
    <w:rsid w:val="00FE5CDC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45255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BE6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BE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45255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452557"/>
    <w:pPr>
      <w:widowControl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525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452557"/>
    <w:pPr>
      <w:widowControl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41F6C-BEA9-49AF-8410-9412683C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4</cp:revision>
  <cp:lastPrinted>2019-04-05T08:18:00Z</cp:lastPrinted>
  <dcterms:created xsi:type="dcterms:W3CDTF">2021-03-04T08:00:00Z</dcterms:created>
  <dcterms:modified xsi:type="dcterms:W3CDTF">2021-03-04T09:42:00Z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